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8D04D0" w14:textId="135359E8" w:rsidR="0020300C" w:rsidRPr="00225FB5" w:rsidRDefault="0020300C" w:rsidP="003F33DF">
      <w:pPr>
        <w:spacing w:after="0"/>
        <w:contextualSpacing/>
        <w:jc w:val="right"/>
        <w:rPr>
          <w:rFonts w:ascii="Times New Roman" w:hAnsi="Times New Roman" w:cs="Times New Roman"/>
          <w:sz w:val="24"/>
          <w:szCs w:val="24"/>
        </w:rPr>
      </w:pPr>
      <w:r w:rsidRPr="00225FB5">
        <w:rPr>
          <w:rFonts w:ascii="Times New Roman" w:hAnsi="Times New Roman" w:cs="Times New Roman"/>
          <w:sz w:val="24"/>
          <w:szCs w:val="24"/>
        </w:rPr>
        <w:t>IV.</w:t>
      </w:r>
    </w:p>
    <w:p w14:paraId="436FDD40" w14:textId="070E319B" w:rsidR="00CD3A11" w:rsidRDefault="4BEC3C48" w:rsidP="003F33DF">
      <w:pPr>
        <w:spacing w:after="0"/>
        <w:contextualSpacing/>
        <w:jc w:val="center"/>
        <w:rPr>
          <w:rFonts w:ascii="Times New Roman" w:hAnsi="Times New Roman" w:cs="Times New Roman"/>
          <w:b/>
          <w:bCs/>
          <w:sz w:val="32"/>
          <w:szCs w:val="32"/>
        </w:rPr>
      </w:pPr>
      <w:r w:rsidRPr="0F860668">
        <w:rPr>
          <w:rFonts w:ascii="Times New Roman" w:hAnsi="Times New Roman" w:cs="Times New Roman"/>
          <w:b/>
          <w:bCs/>
          <w:sz w:val="32"/>
          <w:szCs w:val="32"/>
        </w:rPr>
        <w:t>Důvodová zpráva</w:t>
      </w:r>
    </w:p>
    <w:p w14:paraId="4691C7D2" w14:textId="77777777" w:rsidR="00E86DFD" w:rsidRPr="00C45736" w:rsidRDefault="00E86DFD" w:rsidP="003F33DF">
      <w:pPr>
        <w:spacing w:after="0"/>
        <w:contextualSpacing/>
        <w:jc w:val="center"/>
        <w:rPr>
          <w:rFonts w:ascii="Times New Roman" w:hAnsi="Times New Roman" w:cs="Times New Roman"/>
          <w:b/>
          <w:bCs/>
          <w:sz w:val="32"/>
          <w:szCs w:val="32"/>
        </w:rPr>
      </w:pPr>
    </w:p>
    <w:p w14:paraId="748AA995" w14:textId="2D626D6E" w:rsidR="00CD3A11" w:rsidRPr="00C45736" w:rsidRDefault="00CD3A11" w:rsidP="005324E1">
      <w:pPr>
        <w:pStyle w:val="Odstavecseseznamem"/>
        <w:keepNext/>
        <w:numPr>
          <w:ilvl w:val="0"/>
          <w:numId w:val="27"/>
        </w:numPr>
        <w:spacing w:after="0"/>
        <w:ind w:left="426" w:hanging="426"/>
        <w:rPr>
          <w:rFonts w:ascii="Times New Roman" w:hAnsi="Times New Roman" w:cs="Times New Roman"/>
          <w:b/>
          <w:bCs/>
          <w:sz w:val="28"/>
          <w:szCs w:val="28"/>
        </w:rPr>
      </w:pPr>
      <w:r w:rsidRPr="00C45736">
        <w:rPr>
          <w:rFonts w:ascii="Times New Roman" w:hAnsi="Times New Roman" w:cs="Times New Roman"/>
          <w:b/>
          <w:bCs/>
          <w:sz w:val="28"/>
          <w:szCs w:val="28"/>
        </w:rPr>
        <w:t>Obecná část</w:t>
      </w:r>
    </w:p>
    <w:p w14:paraId="6997927F" w14:textId="740899AA" w:rsidR="00FF439A" w:rsidRDefault="00FF439A" w:rsidP="003F33DF">
      <w:pPr>
        <w:pStyle w:val="Odstavecseseznamem"/>
        <w:keepNext/>
        <w:spacing w:after="0"/>
        <w:ind w:left="1080"/>
        <w:rPr>
          <w:rFonts w:ascii="Times New Roman" w:hAnsi="Times New Roman" w:cs="Times New Roman"/>
          <w:b/>
          <w:bCs/>
          <w:sz w:val="24"/>
          <w:szCs w:val="24"/>
        </w:rPr>
      </w:pPr>
    </w:p>
    <w:p w14:paraId="08FBFA82" w14:textId="77777777" w:rsidR="00041A8A" w:rsidRPr="00C45736" w:rsidRDefault="00041A8A" w:rsidP="003F33DF">
      <w:pPr>
        <w:pStyle w:val="Odstavecseseznamem"/>
        <w:keepNext/>
        <w:spacing w:after="0"/>
        <w:ind w:left="1080"/>
        <w:rPr>
          <w:rFonts w:ascii="Times New Roman" w:hAnsi="Times New Roman" w:cs="Times New Roman"/>
          <w:b/>
          <w:bCs/>
          <w:sz w:val="24"/>
          <w:szCs w:val="24"/>
        </w:rPr>
      </w:pPr>
    </w:p>
    <w:p w14:paraId="2E611FB7" w14:textId="7DDEEFAA" w:rsidR="00754657" w:rsidRPr="00C45736" w:rsidRDefault="00CD3A11" w:rsidP="00FF439A">
      <w:pPr>
        <w:keepNext/>
        <w:spacing w:after="0"/>
        <w:contextualSpacing/>
        <w:rPr>
          <w:rFonts w:ascii="Times New Roman" w:hAnsi="Times New Roman" w:cs="Times New Roman"/>
          <w:b/>
          <w:bCs/>
          <w:sz w:val="24"/>
          <w:szCs w:val="24"/>
        </w:rPr>
      </w:pPr>
      <w:r w:rsidRPr="00C45736">
        <w:rPr>
          <w:rFonts w:ascii="Times New Roman" w:hAnsi="Times New Roman" w:cs="Times New Roman"/>
          <w:b/>
          <w:bCs/>
          <w:sz w:val="24"/>
          <w:szCs w:val="24"/>
        </w:rPr>
        <w:t>1. Zhodnocení platného právního stavu</w:t>
      </w:r>
    </w:p>
    <w:p w14:paraId="6C9D46D0" w14:textId="77777777" w:rsidR="00FF439A" w:rsidRPr="00C45736" w:rsidRDefault="00FF439A" w:rsidP="003F33DF">
      <w:pPr>
        <w:keepNext/>
        <w:spacing w:after="0"/>
        <w:contextualSpacing/>
        <w:rPr>
          <w:rFonts w:ascii="Times New Roman" w:hAnsi="Times New Roman" w:cs="Times New Roman"/>
          <w:b/>
          <w:bCs/>
          <w:sz w:val="24"/>
          <w:szCs w:val="24"/>
        </w:rPr>
      </w:pPr>
    </w:p>
    <w:p w14:paraId="7FA58E82" w14:textId="767B9CBB" w:rsidR="00E52DF7" w:rsidRPr="00C45736" w:rsidRDefault="66A80C6A"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Zákon</w:t>
      </w:r>
      <w:r w:rsidR="4BF25355" w:rsidRPr="00C45736">
        <w:rPr>
          <w:rFonts w:ascii="Times New Roman" w:hAnsi="Times New Roman" w:cs="Times New Roman"/>
          <w:sz w:val="24"/>
          <w:szCs w:val="24"/>
        </w:rPr>
        <w:t xml:space="preserve"> č. </w:t>
      </w:r>
      <w:r w:rsidRPr="00C45736">
        <w:rPr>
          <w:rFonts w:ascii="Times New Roman" w:hAnsi="Times New Roman" w:cs="Times New Roman"/>
          <w:sz w:val="24"/>
          <w:szCs w:val="24"/>
        </w:rPr>
        <w:t>159/1999 Sb., o některých podmínkách podnikání a o výkonu některých činností</w:t>
      </w:r>
      <w:r w:rsidR="75D080B9" w:rsidRPr="00C45736">
        <w:rPr>
          <w:rFonts w:ascii="Times New Roman" w:hAnsi="Times New Roman" w:cs="Times New Roman"/>
          <w:sz w:val="24"/>
          <w:szCs w:val="24"/>
        </w:rPr>
        <w:t xml:space="preserve"> v </w:t>
      </w:r>
      <w:r w:rsidRPr="00C45736">
        <w:rPr>
          <w:rFonts w:ascii="Times New Roman" w:hAnsi="Times New Roman" w:cs="Times New Roman"/>
          <w:sz w:val="24"/>
          <w:szCs w:val="24"/>
        </w:rPr>
        <w:t>oblasti cestovního ruchu, ve znění pozdějších předpisů</w:t>
      </w:r>
      <w:r w:rsidR="00E52DF7" w:rsidRPr="00C45736">
        <w:rPr>
          <w:rFonts w:ascii="Times New Roman" w:hAnsi="Times New Roman" w:cs="Times New Roman"/>
          <w:sz w:val="24"/>
          <w:szCs w:val="24"/>
        </w:rPr>
        <w:t xml:space="preserve"> (dále jen „zákon“)</w:t>
      </w:r>
      <w:r w:rsidRPr="00C45736">
        <w:rPr>
          <w:rFonts w:ascii="Times New Roman" w:hAnsi="Times New Roman" w:cs="Times New Roman"/>
          <w:sz w:val="24"/>
          <w:szCs w:val="24"/>
        </w:rPr>
        <w:t>,</w:t>
      </w:r>
      <w:r w:rsidR="54522BF5" w:rsidRPr="00C45736">
        <w:rPr>
          <w:rFonts w:ascii="Times New Roman" w:hAnsi="Times New Roman" w:cs="Times New Roman"/>
          <w:sz w:val="24"/>
          <w:szCs w:val="24"/>
        </w:rPr>
        <w:t xml:space="preserve"> </w:t>
      </w:r>
      <w:r w:rsidRPr="00C45736">
        <w:rPr>
          <w:rFonts w:ascii="Times New Roman" w:hAnsi="Times New Roman" w:cs="Times New Roman"/>
          <w:sz w:val="24"/>
          <w:szCs w:val="24"/>
        </w:rPr>
        <w:t>upravuje</w:t>
      </w:r>
      <w:r w:rsidR="2965A098" w:rsidRPr="00C45736">
        <w:rPr>
          <w:rFonts w:ascii="Times New Roman" w:hAnsi="Times New Roman" w:cs="Times New Roman"/>
          <w:sz w:val="24"/>
          <w:szCs w:val="24"/>
        </w:rPr>
        <w:t xml:space="preserve"> především</w:t>
      </w:r>
      <w:r w:rsidRPr="00C45736">
        <w:rPr>
          <w:rFonts w:ascii="Times New Roman" w:hAnsi="Times New Roman" w:cs="Times New Roman"/>
          <w:sz w:val="24"/>
          <w:szCs w:val="24"/>
        </w:rPr>
        <w:t xml:space="preserve"> </w:t>
      </w:r>
      <w:r w:rsidR="006F623C">
        <w:rPr>
          <w:rFonts w:ascii="Times New Roman" w:hAnsi="Times New Roman" w:cs="Times New Roman"/>
          <w:sz w:val="24"/>
          <w:szCs w:val="24"/>
        </w:rPr>
        <w:t>činnost</w:t>
      </w:r>
      <w:r w:rsidRPr="00C45736">
        <w:rPr>
          <w:rFonts w:ascii="Times New Roman" w:hAnsi="Times New Roman" w:cs="Times New Roman"/>
          <w:sz w:val="24"/>
          <w:szCs w:val="24"/>
        </w:rPr>
        <w:t xml:space="preserve"> cestovních kanceláří a agentur</w:t>
      </w:r>
      <w:r w:rsidR="00E86DFD">
        <w:rPr>
          <w:rFonts w:ascii="Times New Roman" w:hAnsi="Times New Roman" w:cs="Times New Roman"/>
          <w:sz w:val="24"/>
          <w:szCs w:val="24"/>
        </w:rPr>
        <w:t xml:space="preserve"> a </w:t>
      </w:r>
      <w:r w:rsidRPr="00C45736">
        <w:rPr>
          <w:rFonts w:ascii="Times New Roman" w:hAnsi="Times New Roman" w:cs="Times New Roman"/>
          <w:sz w:val="24"/>
          <w:szCs w:val="24"/>
        </w:rPr>
        <w:t>základní činnosti horské služby</w:t>
      </w:r>
      <w:r w:rsidR="00E86DFD">
        <w:rPr>
          <w:rFonts w:ascii="Times New Roman" w:hAnsi="Times New Roman" w:cs="Times New Roman"/>
          <w:sz w:val="24"/>
          <w:szCs w:val="24"/>
        </w:rPr>
        <w:t xml:space="preserve">, dále </w:t>
      </w:r>
      <w:r w:rsidR="256F0ABC" w:rsidRPr="00C45736">
        <w:rPr>
          <w:rFonts w:ascii="Times New Roman" w:hAnsi="Times New Roman" w:cs="Times New Roman"/>
          <w:sz w:val="24"/>
          <w:szCs w:val="24"/>
        </w:rPr>
        <w:t>mimo jiné</w:t>
      </w:r>
      <w:r w:rsidR="00E86DFD">
        <w:rPr>
          <w:rFonts w:ascii="Times New Roman" w:hAnsi="Times New Roman" w:cs="Times New Roman"/>
          <w:sz w:val="24"/>
          <w:szCs w:val="24"/>
        </w:rPr>
        <w:t xml:space="preserve"> </w:t>
      </w:r>
      <w:r w:rsidRPr="00C45736">
        <w:rPr>
          <w:rFonts w:ascii="Times New Roman" w:hAnsi="Times New Roman" w:cs="Times New Roman"/>
          <w:sz w:val="24"/>
          <w:szCs w:val="24"/>
        </w:rPr>
        <w:t>vymezuje pravomoci živnostenských úřadů vůči poskytovatelům online zprostředkovatelských služeb (internetovým platformám)</w:t>
      </w:r>
      <w:r w:rsidR="2548A38C" w:rsidRPr="00C45736">
        <w:rPr>
          <w:rFonts w:ascii="Times New Roman" w:hAnsi="Times New Roman" w:cs="Times New Roman"/>
          <w:sz w:val="24"/>
          <w:szCs w:val="24"/>
        </w:rPr>
        <w:t xml:space="preserve"> v</w:t>
      </w:r>
      <w:r w:rsidR="10BC8417" w:rsidRPr="00C45736">
        <w:rPr>
          <w:rFonts w:ascii="Times New Roman" w:hAnsi="Times New Roman" w:cs="Times New Roman"/>
          <w:sz w:val="24"/>
          <w:szCs w:val="24"/>
        </w:rPr>
        <w:t> </w:t>
      </w:r>
      <w:r w:rsidR="2548A38C" w:rsidRPr="00C45736">
        <w:rPr>
          <w:rFonts w:ascii="Times New Roman" w:hAnsi="Times New Roman" w:cs="Times New Roman"/>
          <w:sz w:val="24"/>
          <w:szCs w:val="24"/>
        </w:rPr>
        <w:t>oblasti služeb cestovního ruchu</w:t>
      </w:r>
      <w:r w:rsidRPr="00C45736">
        <w:rPr>
          <w:rFonts w:ascii="Times New Roman" w:hAnsi="Times New Roman" w:cs="Times New Roman"/>
          <w:sz w:val="24"/>
          <w:szCs w:val="24"/>
        </w:rPr>
        <w:t>.</w:t>
      </w:r>
      <w:r w:rsidR="47DDD7E7" w:rsidRPr="00C45736">
        <w:rPr>
          <w:rFonts w:ascii="Times New Roman" w:hAnsi="Times New Roman" w:cs="Times New Roman"/>
          <w:sz w:val="24"/>
          <w:szCs w:val="24"/>
        </w:rPr>
        <w:t xml:space="preserve"> </w:t>
      </w:r>
    </w:p>
    <w:p w14:paraId="4A5B7453" w14:textId="77777777" w:rsidR="00E52DF7" w:rsidRPr="00C45736" w:rsidRDefault="00E52DF7" w:rsidP="00FF439A">
      <w:pPr>
        <w:spacing w:after="0"/>
        <w:contextualSpacing/>
        <w:jc w:val="both"/>
        <w:rPr>
          <w:rFonts w:ascii="Times New Roman" w:hAnsi="Times New Roman" w:cs="Times New Roman"/>
          <w:sz w:val="24"/>
          <w:szCs w:val="24"/>
        </w:rPr>
      </w:pPr>
    </w:p>
    <w:p w14:paraId="0F4C58E6" w14:textId="22BDB74F" w:rsidR="00C46A83" w:rsidRPr="00C45736" w:rsidRDefault="533FB3E1"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Na tato ustanovení </w:t>
      </w:r>
      <w:r w:rsidR="527742A9" w:rsidRPr="121C9EA2">
        <w:rPr>
          <w:rFonts w:ascii="Times New Roman" w:hAnsi="Times New Roman" w:cs="Times New Roman"/>
          <w:sz w:val="24"/>
          <w:szCs w:val="24"/>
        </w:rPr>
        <w:t>mají</w:t>
      </w:r>
      <w:r w:rsidR="3B90134C" w:rsidRPr="121C9EA2">
        <w:rPr>
          <w:rFonts w:ascii="Times New Roman" w:hAnsi="Times New Roman" w:cs="Times New Roman"/>
          <w:sz w:val="24"/>
          <w:szCs w:val="24"/>
        </w:rPr>
        <w:t xml:space="preserve"> </w:t>
      </w:r>
      <w:r w:rsidRPr="121C9EA2">
        <w:rPr>
          <w:rFonts w:ascii="Times New Roman" w:hAnsi="Times New Roman" w:cs="Times New Roman"/>
          <w:sz w:val="24"/>
          <w:szCs w:val="24"/>
        </w:rPr>
        <w:t xml:space="preserve">navázat </w:t>
      </w:r>
      <w:r w:rsidR="158FBE28" w:rsidRPr="121C9EA2">
        <w:rPr>
          <w:rFonts w:ascii="Times New Roman" w:hAnsi="Times New Roman" w:cs="Times New Roman"/>
          <w:sz w:val="24"/>
          <w:szCs w:val="24"/>
        </w:rPr>
        <w:t>nová</w:t>
      </w:r>
      <w:r w:rsidR="632C5E82" w:rsidRPr="121C9EA2">
        <w:rPr>
          <w:rFonts w:ascii="Times New Roman" w:hAnsi="Times New Roman" w:cs="Times New Roman"/>
          <w:sz w:val="24"/>
          <w:szCs w:val="24"/>
        </w:rPr>
        <w:t xml:space="preserve">, </w:t>
      </w:r>
      <w:r w:rsidR="008F4E52" w:rsidRPr="121C9EA2">
        <w:rPr>
          <w:rFonts w:ascii="Times New Roman" w:hAnsi="Times New Roman" w:cs="Times New Roman"/>
          <w:sz w:val="24"/>
          <w:szCs w:val="24"/>
        </w:rPr>
        <w:t>která do</w:t>
      </w:r>
      <w:r w:rsidR="0831B94C" w:rsidRPr="121C9EA2">
        <w:rPr>
          <w:rFonts w:ascii="Times New Roman" w:hAnsi="Times New Roman" w:cs="Times New Roman"/>
          <w:sz w:val="24"/>
          <w:szCs w:val="24"/>
        </w:rPr>
        <w:t xml:space="preserve"> českého práv</w:t>
      </w:r>
      <w:r w:rsidR="5730B887" w:rsidRPr="121C9EA2">
        <w:rPr>
          <w:rFonts w:ascii="Times New Roman" w:hAnsi="Times New Roman" w:cs="Times New Roman"/>
          <w:sz w:val="24"/>
          <w:szCs w:val="24"/>
        </w:rPr>
        <w:t>ního</w:t>
      </w:r>
      <w:r w:rsidR="0831B94C" w:rsidRPr="121C9EA2">
        <w:rPr>
          <w:rFonts w:ascii="Times New Roman" w:hAnsi="Times New Roman" w:cs="Times New Roman"/>
          <w:sz w:val="24"/>
          <w:szCs w:val="24"/>
        </w:rPr>
        <w:t xml:space="preserve"> </w:t>
      </w:r>
      <w:r w:rsidR="5730B887" w:rsidRPr="121C9EA2">
        <w:rPr>
          <w:rFonts w:ascii="Times New Roman" w:hAnsi="Times New Roman" w:cs="Times New Roman"/>
          <w:sz w:val="24"/>
          <w:szCs w:val="24"/>
        </w:rPr>
        <w:t xml:space="preserve">řádu </w:t>
      </w:r>
      <w:r w:rsidR="0FA93B82" w:rsidRPr="121C9EA2">
        <w:rPr>
          <w:rFonts w:ascii="Times New Roman" w:hAnsi="Times New Roman" w:cs="Times New Roman"/>
          <w:sz w:val="24"/>
          <w:szCs w:val="24"/>
        </w:rPr>
        <w:t xml:space="preserve">mají </w:t>
      </w:r>
      <w:r w:rsidR="632C5E82" w:rsidRPr="121C9EA2">
        <w:rPr>
          <w:rFonts w:ascii="Times New Roman" w:hAnsi="Times New Roman" w:cs="Times New Roman"/>
          <w:sz w:val="24"/>
          <w:szCs w:val="24"/>
        </w:rPr>
        <w:t>transponova</w:t>
      </w:r>
      <w:r w:rsidR="51115E1F" w:rsidRPr="121C9EA2">
        <w:rPr>
          <w:rFonts w:ascii="Times New Roman" w:hAnsi="Times New Roman" w:cs="Times New Roman"/>
          <w:sz w:val="24"/>
          <w:szCs w:val="24"/>
        </w:rPr>
        <w:t>t</w:t>
      </w:r>
      <w:r w:rsidR="425C7F03" w:rsidRPr="121C9EA2">
        <w:rPr>
          <w:rFonts w:ascii="Times New Roman" w:hAnsi="Times New Roman" w:cs="Times New Roman"/>
          <w:sz w:val="24"/>
          <w:szCs w:val="24"/>
        </w:rPr>
        <w:t xml:space="preserve"> </w:t>
      </w:r>
      <w:r w:rsidR="632C5E82" w:rsidRPr="121C9EA2">
        <w:rPr>
          <w:rFonts w:ascii="Times New Roman" w:hAnsi="Times New Roman" w:cs="Times New Roman"/>
          <w:sz w:val="24"/>
          <w:szCs w:val="24"/>
        </w:rPr>
        <w:t>nově</w:t>
      </w:r>
      <w:r w:rsidR="645BD264" w:rsidRPr="121C9EA2">
        <w:rPr>
          <w:rFonts w:ascii="Times New Roman" w:hAnsi="Times New Roman" w:cs="Times New Roman"/>
          <w:sz w:val="24"/>
          <w:szCs w:val="24"/>
        </w:rPr>
        <w:t xml:space="preserve"> </w:t>
      </w:r>
      <w:r w:rsidR="632C5E82" w:rsidRPr="121C9EA2">
        <w:rPr>
          <w:rFonts w:ascii="Times New Roman" w:hAnsi="Times New Roman" w:cs="Times New Roman"/>
          <w:sz w:val="24"/>
          <w:szCs w:val="24"/>
        </w:rPr>
        <w:t xml:space="preserve">vznikající nařízení </w:t>
      </w:r>
      <w:r w:rsidR="5730B887" w:rsidRPr="121C9EA2">
        <w:rPr>
          <w:rFonts w:ascii="Times New Roman" w:hAnsi="Times New Roman" w:cs="Times New Roman"/>
          <w:sz w:val="24"/>
          <w:szCs w:val="24"/>
        </w:rPr>
        <w:t>Evropského parlamentu a Rady (EU)</w:t>
      </w:r>
      <w:r w:rsidR="42869EBB" w:rsidRPr="121C9EA2">
        <w:rPr>
          <w:rFonts w:ascii="Times New Roman" w:hAnsi="Times New Roman" w:cs="Times New Roman"/>
          <w:sz w:val="24"/>
          <w:szCs w:val="24"/>
        </w:rPr>
        <w:t xml:space="preserve"> o shromažďování a sdílení údajů týkajících se služeb</w:t>
      </w:r>
      <w:r w:rsidR="196D7868" w:rsidRPr="121C9EA2">
        <w:rPr>
          <w:rFonts w:ascii="Times New Roman" w:hAnsi="Times New Roman" w:cs="Times New Roman"/>
          <w:sz w:val="24"/>
          <w:szCs w:val="24"/>
        </w:rPr>
        <w:t xml:space="preserve"> v </w:t>
      </w:r>
      <w:r w:rsidR="42869EBB" w:rsidRPr="121C9EA2">
        <w:rPr>
          <w:rFonts w:ascii="Times New Roman" w:hAnsi="Times New Roman" w:cs="Times New Roman"/>
          <w:sz w:val="24"/>
          <w:szCs w:val="24"/>
        </w:rPr>
        <w:t>oblasti krátkodobých pronájmů ubytování</w:t>
      </w:r>
      <w:r w:rsidR="645BD264" w:rsidRPr="121C9EA2">
        <w:rPr>
          <w:rFonts w:ascii="Times New Roman" w:hAnsi="Times New Roman" w:cs="Times New Roman"/>
          <w:sz w:val="24"/>
          <w:szCs w:val="24"/>
        </w:rPr>
        <w:t xml:space="preserve"> </w:t>
      </w:r>
      <w:r w:rsidR="5730B887" w:rsidRPr="121C9EA2">
        <w:rPr>
          <w:rFonts w:ascii="Times New Roman" w:hAnsi="Times New Roman" w:cs="Times New Roman"/>
          <w:sz w:val="24"/>
          <w:szCs w:val="24"/>
        </w:rPr>
        <w:t xml:space="preserve">a o změně nařízení (EU) 2018/1724 (dále jen „nařízení“) </w:t>
      </w:r>
      <w:r w:rsidR="645BD264" w:rsidRPr="121C9EA2">
        <w:rPr>
          <w:rFonts w:ascii="Times New Roman" w:hAnsi="Times New Roman" w:cs="Times New Roman"/>
          <w:sz w:val="24"/>
          <w:szCs w:val="24"/>
        </w:rPr>
        <w:t xml:space="preserve">a ustanovení týkající se nově budovaného registru </w:t>
      </w:r>
      <w:r w:rsidR="5730B887" w:rsidRPr="121C9EA2">
        <w:rPr>
          <w:rFonts w:ascii="Times New Roman" w:hAnsi="Times New Roman" w:cs="Times New Roman"/>
          <w:sz w:val="24"/>
          <w:szCs w:val="24"/>
        </w:rPr>
        <w:t xml:space="preserve">ubytovacích zařízení, jednotek </w:t>
      </w:r>
      <w:r w:rsidR="5865AEAD" w:rsidRPr="121C9EA2">
        <w:rPr>
          <w:rFonts w:ascii="Times New Roman" w:hAnsi="Times New Roman" w:cs="Times New Roman"/>
          <w:sz w:val="24"/>
          <w:szCs w:val="24"/>
        </w:rPr>
        <w:t>definovaných podle nařízení</w:t>
      </w:r>
      <w:r w:rsidR="5730B887" w:rsidRPr="121C9EA2">
        <w:rPr>
          <w:rFonts w:ascii="Times New Roman" w:hAnsi="Times New Roman" w:cs="Times New Roman"/>
          <w:sz w:val="24"/>
          <w:szCs w:val="24"/>
        </w:rPr>
        <w:t xml:space="preserve"> a ubytovaných osob (dále jen „registr“), </w:t>
      </w:r>
      <w:r w:rsidR="39972741" w:rsidRPr="121C9EA2">
        <w:rPr>
          <w:rFonts w:ascii="Times New Roman" w:hAnsi="Times New Roman" w:cs="Times New Roman"/>
          <w:sz w:val="24"/>
          <w:szCs w:val="24"/>
        </w:rPr>
        <w:t>jehož správcem bude Ministerstvo pro místní rozvoj (dále jen “ministerstvo”)</w:t>
      </w:r>
      <w:r w:rsidRPr="121C9EA2">
        <w:rPr>
          <w:rFonts w:ascii="Times New Roman" w:hAnsi="Times New Roman" w:cs="Times New Roman"/>
          <w:sz w:val="24"/>
          <w:szCs w:val="24"/>
        </w:rPr>
        <w:t>.</w:t>
      </w:r>
      <w:r w:rsidR="00C02CAC" w:rsidRPr="00C02CAC">
        <w:rPr>
          <w:rFonts w:ascii="Times New Roman" w:hAnsi="Times New Roman" w:cs="Times New Roman"/>
          <w:sz w:val="24"/>
          <w:szCs w:val="24"/>
        </w:rPr>
        <w:t xml:space="preserve"> </w:t>
      </w:r>
      <w:r w:rsidR="00C02CAC">
        <w:rPr>
          <w:rFonts w:ascii="Times New Roman" w:hAnsi="Times New Roman" w:cs="Times New Roman"/>
          <w:sz w:val="24"/>
          <w:szCs w:val="24"/>
        </w:rPr>
        <w:t>Registr</w:t>
      </w:r>
      <w:r w:rsidR="00C02CAC" w:rsidRPr="121C9EA2">
        <w:rPr>
          <w:rFonts w:ascii="Times New Roman" w:hAnsi="Times New Roman" w:cs="Times New Roman"/>
          <w:sz w:val="24"/>
          <w:szCs w:val="24"/>
        </w:rPr>
        <w:t xml:space="preserve"> je znám též pod označením „eTurista“</w:t>
      </w:r>
      <w:r w:rsidR="00C02CAC">
        <w:rPr>
          <w:rFonts w:ascii="Times New Roman" w:hAnsi="Times New Roman" w:cs="Times New Roman"/>
          <w:sz w:val="24"/>
          <w:szCs w:val="24"/>
        </w:rPr>
        <w:t>.</w:t>
      </w:r>
    </w:p>
    <w:p w14:paraId="6A3A2500" w14:textId="77777777" w:rsidR="00FF439A" w:rsidRPr="00C45736" w:rsidRDefault="00FF439A" w:rsidP="003F33DF">
      <w:pPr>
        <w:spacing w:after="0"/>
        <w:contextualSpacing/>
        <w:jc w:val="both"/>
        <w:rPr>
          <w:rFonts w:ascii="Times New Roman" w:hAnsi="Times New Roman" w:cs="Times New Roman"/>
          <w:sz w:val="24"/>
          <w:szCs w:val="24"/>
        </w:rPr>
      </w:pPr>
    </w:p>
    <w:p w14:paraId="38E19F55" w14:textId="13990189" w:rsidR="34B4CBE6" w:rsidRDefault="2D2B4664"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V posledních několika letech se právě ubytovací činnost zprostředkovávaná </w:t>
      </w:r>
      <w:r w:rsidR="05F4A1AF" w:rsidRPr="121C9EA2">
        <w:rPr>
          <w:rFonts w:ascii="Times New Roman" w:hAnsi="Times New Roman" w:cs="Times New Roman"/>
          <w:sz w:val="24"/>
          <w:szCs w:val="24"/>
        </w:rPr>
        <w:t>zahraniční</w:t>
      </w:r>
      <w:r w:rsidR="00C02CAC">
        <w:rPr>
          <w:rFonts w:ascii="Times New Roman" w:hAnsi="Times New Roman" w:cs="Times New Roman"/>
          <w:sz w:val="24"/>
          <w:szCs w:val="24"/>
        </w:rPr>
        <w:t>mi</w:t>
      </w:r>
      <w:r w:rsidR="05F4A1AF" w:rsidRPr="121C9EA2">
        <w:rPr>
          <w:rFonts w:ascii="Times New Roman" w:hAnsi="Times New Roman" w:cs="Times New Roman"/>
          <w:sz w:val="24"/>
          <w:szCs w:val="24"/>
        </w:rPr>
        <w:t xml:space="preserve"> i </w:t>
      </w:r>
      <w:r w:rsidR="1F00C794" w:rsidRPr="121C9EA2">
        <w:rPr>
          <w:rFonts w:ascii="Times New Roman" w:hAnsi="Times New Roman" w:cs="Times New Roman"/>
          <w:sz w:val="24"/>
          <w:szCs w:val="24"/>
        </w:rPr>
        <w:t>tuzemsk</w:t>
      </w:r>
      <w:r w:rsidR="00C02CAC">
        <w:rPr>
          <w:rFonts w:ascii="Times New Roman" w:hAnsi="Times New Roman" w:cs="Times New Roman"/>
          <w:sz w:val="24"/>
          <w:szCs w:val="24"/>
        </w:rPr>
        <w:t>ými</w:t>
      </w:r>
      <w:r w:rsidR="1F00C794" w:rsidRPr="121C9EA2">
        <w:rPr>
          <w:rFonts w:ascii="Times New Roman" w:hAnsi="Times New Roman" w:cs="Times New Roman"/>
          <w:sz w:val="24"/>
          <w:szCs w:val="24"/>
        </w:rPr>
        <w:t xml:space="preserve"> </w:t>
      </w:r>
      <w:r w:rsidR="5730B887" w:rsidRPr="121C9EA2">
        <w:rPr>
          <w:rFonts w:ascii="Times New Roman" w:hAnsi="Times New Roman" w:cs="Times New Roman"/>
          <w:sz w:val="24"/>
          <w:szCs w:val="24"/>
        </w:rPr>
        <w:t xml:space="preserve">provozovatele </w:t>
      </w:r>
      <w:r w:rsidR="1F00C794" w:rsidRPr="121C9EA2">
        <w:rPr>
          <w:rFonts w:ascii="Times New Roman" w:hAnsi="Times New Roman" w:cs="Times New Roman"/>
          <w:sz w:val="24"/>
          <w:szCs w:val="24"/>
        </w:rPr>
        <w:t>internetov</w:t>
      </w:r>
      <w:r w:rsidR="5730B887" w:rsidRPr="121C9EA2">
        <w:rPr>
          <w:rFonts w:ascii="Times New Roman" w:hAnsi="Times New Roman" w:cs="Times New Roman"/>
          <w:sz w:val="24"/>
          <w:szCs w:val="24"/>
        </w:rPr>
        <w:t>ých</w:t>
      </w:r>
      <w:r w:rsidR="1F00C794" w:rsidRPr="121C9EA2">
        <w:rPr>
          <w:rFonts w:ascii="Times New Roman" w:hAnsi="Times New Roman" w:cs="Times New Roman"/>
          <w:sz w:val="24"/>
          <w:szCs w:val="24"/>
        </w:rPr>
        <w:t xml:space="preserve"> </w:t>
      </w:r>
      <w:r w:rsidR="13198432" w:rsidRPr="121C9EA2">
        <w:rPr>
          <w:rFonts w:ascii="Times New Roman" w:hAnsi="Times New Roman" w:cs="Times New Roman"/>
          <w:sz w:val="24"/>
          <w:szCs w:val="24"/>
        </w:rPr>
        <w:t>platfor</w:t>
      </w:r>
      <w:r w:rsidR="5730B887" w:rsidRPr="121C9EA2">
        <w:rPr>
          <w:rFonts w:ascii="Times New Roman" w:hAnsi="Times New Roman" w:cs="Times New Roman"/>
          <w:sz w:val="24"/>
          <w:szCs w:val="24"/>
        </w:rPr>
        <w:t>e</w:t>
      </w:r>
      <w:r w:rsidR="13198432" w:rsidRPr="121C9EA2">
        <w:rPr>
          <w:rFonts w:ascii="Times New Roman" w:hAnsi="Times New Roman" w:cs="Times New Roman"/>
          <w:sz w:val="24"/>
          <w:szCs w:val="24"/>
        </w:rPr>
        <w:t>m</w:t>
      </w:r>
      <w:r w:rsidRPr="121C9EA2">
        <w:rPr>
          <w:rFonts w:ascii="Times New Roman" w:hAnsi="Times New Roman" w:cs="Times New Roman"/>
          <w:sz w:val="24"/>
          <w:szCs w:val="24"/>
        </w:rPr>
        <w:t xml:space="preserve"> enormně rozšířila</w:t>
      </w:r>
      <w:r w:rsidR="1EDCA412" w:rsidRPr="121C9EA2">
        <w:rPr>
          <w:rFonts w:ascii="Times New Roman" w:hAnsi="Times New Roman" w:cs="Times New Roman"/>
          <w:sz w:val="24"/>
          <w:szCs w:val="24"/>
        </w:rPr>
        <w:t xml:space="preserve">. Zpočátku byla </w:t>
      </w:r>
      <w:r w:rsidR="00507854">
        <w:rPr>
          <w:rFonts w:ascii="Times New Roman" w:hAnsi="Times New Roman" w:cs="Times New Roman"/>
          <w:sz w:val="24"/>
          <w:szCs w:val="24"/>
        </w:rPr>
        <w:t>č</w:t>
      </w:r>
      <w:r w:rsidR="00C02CAC">
        <w:rPr>
          <w:rFonts w:ascii="Times New Roman" w:hAnsi="Times New Roman" w:cs="Times New Roman"/>
          <w:sz w:val="24"/>
          <w:szCs w:val="24"/>
        </w:rPr>
        <w:t xml:space="preserve">asto ubytovací </w:t>
      </w:r>
      <w:r w:rsidR="1EDCA412" w:rsidRPr="121C9EA2">
        <w:rPr>
          <w:rFonts w:ascii="Times New Roman" w:hAnsi="Times New Roman" w:cs="Times New Roman"/>
          <w:sz w:val="24"/>
          <w:szCs w:val="24"/>
        </w:rPr>
        <w:t xml:space="preserve">činnost označována </w:t>
      </w:r>
      <w:r w:rsidR="008F4E52" w:rsidRPr="121C9EA2">
        <w:rPr>
          <w:rFonts w:ascii="Times New Roman" w:hAnsi="Times New Roman" w:cs="Times New Roman"/>
          <w:sz w:val="24"/>
          <w:szCs w:val="24"/>
        </w:rPr>
        <w:t>jako „sdílená</w:t>
      </w:r>
      <w:r w:rsidRPr="121C9EA2">
        <w:rPr>
          <w:rFonts w:ascii="Times New Roman" w:hAnsi="Times New Roman" w:cs="Times New Roman"/>
          <w:sz w:val="24"/>
          <w:szCs w:val="24"/>
        </w:rPr>
        <w:t xml:space="preserve"> ekonomika</w:t>
      </w:r>
      <w:r w:rsidR="455C4DA3" w:rsidRPr="121C9EA2">
        <w:rPr>
          <w:rFonts w:ascii="Times New Roman" w:hAnsi="Times New Roman" w:cs="Times New Roman"/>
          <w:sz w:val="24"/>
          <w:szCs w:val="24"/>
        </w:rPr>
        <w:t>”</w:t>
      </w:r>
      <w:r w:rsidR="6AEF2625" w:rsidRPr="121C9EA2">
        <w:rPr>
          <w:rFonts w:ascii="Times New Roman" w:hAnsi="Times New Roman" w:cs="Times New Roman"/>
          <w:sz w:val="24"/>
          <w:szCs w:val="24"/>
        </w:rPr>
        <w:t>, později</w:t>
      </w:r>
      <w:r w:rsidR="24B07420" w:rsidRPr="121C9EA2">
        <w:rPr>
          <w:rFonts w:ascii="Times New Roman" w:hAnsi="Times New Roman" w:cs="Times New Roman"/>
          <w:sz w:val="24"/>
          <w:szCs w:val="24"/>
        </w:rPr>
        <w:t xml:space="preserve"> </w:t>
      </w:r>
      <w:r w:rsidR="5161F18F" w:rsidRPr="121C9EA2">
        <w:rPr>
          <w:rFonts w:ascii="Times New Roman" w:hAnsi="Times New Roman" w:cs="Times New Roman"/>
          <w:sz w:val="24"/>
          <w:szCs w:val="24"/>
        </w:rPr>
        <w:t xml:space="preserve">začala být </w:t>
      </w:r>
      <w:r w:rsidR="1B96B455" w:rsidRPr="121C9EA2">
        <w:rPr>
          <w:rFonts w:ascii="Times New Roman" w:hAnsi="Times New Roman" w:cs="Times New Roman"/>
          <w:sz w:val="24"/>
          <w:szCs w:val="24"/>
        </w:rPr>
        <w:t xml:space="preserve">orgány EU </w:t>
      </w:r>
      <w:r w:rsidR="008F4E52" w:rsidRPr="121C9EA2">
        <w:rPr>
          <w:rFonts w:ascii="Times New Roman" w:hAnsi="Times New Roman" w:cs="Times New Roman"/>
          <w:sz w:val="24"/>
          <w:szCs w:val="24"/>
        </w:rPr>
        <w:t>označována jako</w:t>
      </w:r>
      <w:r w:rsidR="1B96B455" w:rsidRPr="121C9EA2">
        <w:rPr>
          <w:rFonts w:ascii="Times New Roman" w:hAnsi="Times New Roman" w:cs="Times New Roman"/>
          <w:sz w:val="24"/>
          <w:szCs w:val="24"/>
        </w:rPr>
        <w:t xml:space="preserve"> </w:t>
      </w:r>
      <w:r w:rsidR="006F623C">
        <w:rPr>
          <w:rFonts w:ascii="Times New Roman" w:hAnsi="Times New Roman" w:cs="Times New Roman"/>
          <w:sz w:val="24"/>
          <w:szCs w:val="24"/>
        </w:rPr>
        <w:t>„</w:t>
      </w:r>
      <w:r w:rsidR="1B96B455" w:rsidRPr="121C9EA2">
        <w:rPr>
          <w:rFonts w:ascii="Times New Roman" w:hAnsi="Times New Roman" w:cs="Times New Roman"/>
          <w:sz w:val="24"/>
          <w:szCs w:val="24"/>
        </w:rPr>
        <w:t>kolabora</w:t>
      </w:r>
      <w:r w:rsidR="26813C94" w:rsidRPr="121C9EA2">
        <w:rPr>
          <w:rFonts w:ascii="Times New Roman" w:hAnsi="Times New Roman" w:cs="Times New Roman"/>
          <w:sz w:val="24"/>
          <w:szCs w:val="24"/>
        </w:rPr>
        <w:t>tivní ekonomika</w:t>
      </w:r>
      <w:r w:rsidR="4AF09765" w:rsidRPr="121C9EA2">
        <w:rPr>
          <w:rFonts w:ascii="Times New Roman" w:hAnsi="Times New Roman" w:cs="Times New Roman"/>
          <w:sz w:val="24"/>
          <w:szCs w:val="24"/>
        </w:rPr>
        <w:t>”</w:t>
      </w:r>
      <w:r w:rsidR="263F41F1" w:rsidRPr="121C9EA2">
        <w:rPr>
          <w:rFonts w:ascii="Times New Roman" w:hAnsi="Times New Roman" w:cs="Times New Roman"/>
          <w:sz w:val="24"/>
          <w:szCs w:val="24"/>
        </w:rPr>
        <w:t xml:space="preserve">. Její </w:t>
      </w:r>
      <w:r w:rsidR="158FBE28" w:rsidRPr="121C9EA2">
        <w:rPr>
          <w:rFonts w:ascii="Times New Roman" w:hAnsi="Times New Roman" w:cs="Times New Roman"/>
          <w:sz w:val="24"/>
          <w:szCs w:val="24"/>
        </w:rPr>
        <w:t xml:space="preserve">původní </w:t>
      </w:r>
      <w:r w:rsidRPr="121C9EA2">
        <w:rPr>
          <w:rFonts w:ascii="Times New Roman" w:hAnsi="Times New Roman" w:cs="Times New Roman"/>
          <w:sz w:val="24"/>
          <w:szCs w:val="24"/>
        </w:rPr>
        <w:t xml:space="preserve">rámec </w:t>
      </w:r>
      <w:r w:rsidR="158FBE28" w:rsidRPr="121C9EA2">
        <w:rPr>
          <w:rFonts w:ascii="Times New Roman" w:hAnsi="Times New Roman" w:cs="Times New Roman"/>
          <w:sz w:val="24"/>
          <w:szCs w:val="24"/>
        </w:rPr>
        <w:t>(</w:t>
      </w:r>
      <w:r w:rsidR="409415AA" w:rsidRPr="121C9EA2">
        <w:rPr>
          <w:rFonts w:ascii="Times New Roman" w:hAnsi="Times New Roman" w:cs="Times New Roman"/>
          <w:sz w:val="24"/>
          <w:szCs w:val="24"/>
        </w:rPr>
        <w:t xml:space="preserve">bezúplatné </w:t>
      </w:r>
      <w:r w:rsidR="158FBE28" w:rsidRPr="121C9EA2">
        <w:rPr>
          <w:rFonts w:ascii="Times New Roman" w:hAnsi="Times New Roman" w:cs="Times New Roman"/>
          <w:sz w:val="24"/>
          <w:szCs w:val="24"/>
        </w:rPr>
        <w:t xml:space="preserve">sdílení dočasně volného pokoje, lůžka) </w:t>
      </w:r>
      <w:r w:rsidR="05F4A1AF" w:rsidRPr="121C9EA2">
        <w:rPr>
          <w:rFonts w:ascii="Times New Roman" w:hAnsi="Times New Roman" w:cs="Times New Roman"/>
          <w:sz w:val="24"/>
          <w:szCs w:val="24"/>
        </w:rPr>
        <w:t xml:space="preserve">byl </w:t>
      </w:r>
      <w:r w:rsidR="58B88C9B" w:rsidRPr="121C9EA2">
        <w:rPr>
          <w:rFonts w:ascii="Times New Roman" w:hAnsi="Times New Roman" w:cs="Times New Roman"/>
          <w:sz w:val="24"/>
          <w:szCs w:val="24"/>
        </w:rPr>
        <w:t xml:space="preserve">totiž </w:t>
      </w:r>
      <w:r w:rsidRPr="121C9EA2">
        <w:rPr>
          <w:rFonts w:ascii="Times New Roman" w:hAnsi="Times New Roman" w:cs="Times New Roman"/>
          <w:sz w:val="24"/>
          <w:szCs w:val="24"/>
        </w:rPr>
        <w:t xml:space="preserve">rychle </w:t>
      </w:r>
      <w:r w:rsidR="391534D6" w:rsidRPr="121C9EA2">
        <w:rPr>
          <w:rFonts w:ascii="Times New Roman" w:hAnsi="Times New Roman" w:cs="Times New Roman"/>
          <w:sz w:val="24"/>
          <w:szCs w:val="24"/>
        </w:rPr>
        <w:t>opuštěn</w:t>
      </w:r>
      <w:r w:rsidR="59E0E15F" w:rsidRPr="121C9EA2">
        <w:rPr>
          <w:rFonts w:ascii="Times New Roman" w:hAnsi="Times New Roman" w:cs="Times New Roman"/>
          <w:sz w:val="24"/>
          <w:szCs w:val="24"/>
        </w:rPr>
        <w:t xml:space="preserve">, neboť </w:t>
      </w:r>
      <w:r w:rsidR="4928350A" w:rsidRPr="121C9EA2">
        <w:rPr>
          <w:rFonts w:ascii="Times New Roman" w:hAnsi="Times New Roman" w:cs="Times New Roman"/>
          <w:sz w:val="24"/>
          <w:szCs w:val="24"/>
        </w:rPr>
        <w:t xml:space="preserve">se </w:t>
      </w:r>
      <w:r w:rsidRPr="121C9EA2">
        <w:rPr>
          <w:rFonts w:ascii="Times New Roman" w:hAnsi="Times New Roman" w:cs="Times New Roman"/>
          <w:sz w:val="24"/>
          <w:szCs w:val="24"/>
        </w:rPr>
        <w:t>stal</w:t>
      </w:r>
      <w:r w:rsidR="006F623C">
        <w:rPr>
          <w:rFonts w:ascii="Times New Roman" w:hAnsi="Times New Roman" w:cs="Times New Roman"/>
          <w:sz w:val="24"/>
          <w:szCs w:val="24"/>
        </w:rPr>
        <w:t>a</w:t>
      </w:r>
      <w:r w:rsidRPr="121C9EA2">
        <w:rPr>
          <w:rFonts w:ascii="Times New Roman" w:hAnsi="Times New Roman" w:cs="Times New Roman"/>
          <w:sz w:val="24"/>
          <w:szCs w:val="24"/>
        </w:rPr>
        <w:t xml:space="preserve"> </w:t>
      </w:r>
      <w:r w:rsidR="0CDCDCFF" w:rsidRPr="121C9EA2">
        <w:rPr>
          <w:rFonts w:ascii="Times New Roman" w:hAnsi="Times New Roman" w:cs="Times New Roman"/>
          <w:sz w:val="24"/>
          <w:szCs w:val="24"/>
        </w:rPr>
        <w:t xml:space="preserve">vysoce </w:t>
      </w:r>
      <w:r w:rsidRPr="121C9EA2">
        <w:rPr>
          <w:rFonts w:ascii="Times New Roman" w:hAnsi="Times New Roman" w:cs="Times New Roman"/>
          <w:sz w:val="24"/>
          <w:szCs w:val="24"/>
        </w:rPr>
        <w:t xml:space="preserve">výnosným </w:t>
      </w:r>
      <w:r w:rsidR="006F623C">
        <w:rPr>
          <w:rFonts w:ascii="Times New Roman" w:hAnsi="Times New Roman" w:cs="Times New Roman"/>
          <w:sz w:val="24"/>
          <w:szCs w:val="24"/>
        </w:rPr>
        <w:t xml:space="preserve">podnikatelským </w:t>
      </w:r>
      <w:r w:rsidRPr="121C9EA2">
        <w:rPr>
          <w:rFonts w:ascii="Times New Roman" w:hAnsi="Times New Roman" w:cs="Times New Roman"/>
          <w:sz w:val="24"/>
          <w:szCs w:val="24"/>
        </w:rPr>
        <w:t>oborem</w:t>
      </w:r>
      <w:r w:rsidR="008F4E52">
        <w:rPr>
          <w:rFonts w:ascii="Times New Roman" w:hAnsi="Times New Roman" w:cs="Times New Roman"/>
          <w:sz w:val="24"/>
          <w:szCs w:val="24"/>
        </w:rPr>
        <w:t xml:space="preserve"> </w:t>
      </w:r>
      <w:r w:rsidRPr="121C9EA2">
        <w:rPr>
          <w:rFonts w:ascii="Times New Roman" w:hAnsi="Times New Roman" w:cs="Times New Roman"/>
          <w:sz w:val="24"/>
          <w:szCs w:val="24"/>
        </w:rPr>
        <w:t>využívajícím anonymity poskytovatelů</w:t>
      </w:r>
      <w:r w:rsidR="008F4E52">
        <w:rPr>
          <w:rFonts w:ascii="Times New Roman" w:hAnsi="Times New Roman" w:cs="Times New Roman"/>
          <w:sz w:val="24"/>
          <w:szCs w:val="24"/>
        </w:rPr>
        <w:t xml:space="preserve"> </w:t>
      </w:r>
      <w:r w:rsidRPr="121C9EA2">
        <w:rPr>
          <w:rFonts w:ascii="Times New Roman" w:hAnsi="Times New Roman" w:cs="Times New Roman"/>
          <w:sz w:val="24"/>
          <w:szCs w:val="24"/>
        </w:rPr>
        <w:t>platformou zprostředkované služby</w:t>
      </w:r>
      <w:r w:rsidR="63AA1E68" w:rsidRPr="121C9EA2">
        <w:rPr>
          <w:rFonts w:ascii="Times New Roman" w:hAnsi="Times New Roman" w:cs="Times New Roman"/>
          <w:sz w:val="24"/>
          <w:szCs w:val="24"/>
        </w:rPr>
        <w:t xml:space="preserve"> (</w:t>
      </w:r>
      <w:r w:rsidR="05F4A1AF" w:rsidRPr="121C9EA2">
        <w:rPr>
          <w:rFonts w:ascii="Times New Roman" w:hAnsi="Times New Roman" w:cs="Times New Roman"/>
          <w:sz w:val="24"/>
          <w:szCs w:val="24"/>
        </w:rPr>
        <w:t xml:space="preserve">kdy se ubytovatelé </w:t>
      </w:r>
      <w:r w:rsidRPr="121C9EA2">
        <w:rPr>
          <w:rFonts w:ascii="Times New Roman" w:hAnsi="Times New Roman" w:cs="Times New Roman"/>
          <w:sz w:val="24"/>
          <w:szCs w:val="24"/>
        </w:rPr>
        <w:t>mnohdy pohybují</w:t>
      </w:r>
      <w:r w:rsidR="1C4FF199" w:rsidRPr="121C9EA2">
        <w:rPr>
          <w:rFonts w:ascii="Times New Roman" w:hAnsi="Times New Roman" w:cs="Times New Roman"/>
          <w:sz w:val="24"/>
          <w:szCs w:val="24"/>
        </w:rPr>
        <w:t xml:space="preserve"> v </w:t>
      </w:r>
      <w:r w:rsidRPr="121C9EA2">
        <w:rPr>
          <w:rFonts w:ascii="Times New Roman" w:hAnsi="Times New Roman" w:cs="Times New Roman"/>
          <w:sz w:val="24"/>
          <w:szCs w:val="24"/>
        </w:rPr>
        <w:t>šedé zóně ekonomiky</w:t>
      </w:r>
      <w:r w:rsidR="31738E1B" w:rsidRPr="121C9EA2">
        <w:rPr>
          <w:rFonts w:ascii="Times New Roman" w:hAnsi="Times New Roman" w:cs="Times New Roman"/>
          <w:sz w:val="24"/>
          <w:szCs w:val="24"/>
        </w:rPr>
        <w:t>)</w:t>
      </w:r>
      <w:r w:rsidRPr="121C9EA2">
        <w:rPr>
          <w:rFonts w:ascii="Times New Roman" w:hAnsi="Times New Roman" w:cs="Times New Roman"/>
          <w:sz w:val="24"/>
          <w:szCs w:val="24"/>
        </w:rPr>
        <w:t>.</w:t>
      </w:r>
      <w:r w:rsidR="5730B887" w:rsidRPr="121C9EA2">
        <w:rPr>
          <w:rFonts w:ascii="Times New Roman" w:hAnsi="Times New Roman" w:cs="Times New Roman"/>
          <w:sz w:val="24"/>
          <w:szCs w:val="24"/>
        </w:rPr>
        <w:t xml:space="preserve"> </w:t>
      </w:r>
      <w:r w:rsidR="00507854" w:rsidRPr="00EE0F38">
        <w:rPr>
          <w:rFonts w:ascii="Times New Roman" w:hAnsi="Times New Roman" w:cs="Times New Roman"/>
          <w:sz w:val="24"/>
          <w:szCs w:val="24"/>
        </w:rPr>
        <w:t>Objem</w:t>
      </w:r>
      <w:r w:rsidR="00507854">
        <w:rPr>
          <w:rFonts w:ascii="Times New Roman" w:hAnsi="Times New Roman" w:cs="Times New Roman"/>
          <w:sz w:val="24"/>
          <w:szCs w:val="24"/>
        </w:rPr>
        <w:t xml:space="preserve"> těchto</w:t>
      </w:r>
      <w:r w:rsidR="00507854" w:rsidRPr="00EE0F38">
        <w:rPr>
          <w:rFonts w:ascii="Times New Roman" w:hAnsi="Times New Roman" w:cs="Times New Roman"/>
          <w:sz w:val="24"/>
          <w:szCs w:val="24"/>
        </w:rPr>
        <w:t xml:space="preserve"> služeb se v celé E</w:t>
      </w:r>
      <w:r w:rsidR="00507854">
        <w:rPr>
          <w:rFonts w:ascii="Times New Roman" w:hAnsi="Times New Roman" w:cs="Times New Roman"/>
          <w:sz w:val="24"/>
          <w:szCs w:val="24"/>
        </w:rPr>
        <w:t>U</w:t>
      </w:r>
      <w:r w:rsidR="00507854" w:rsidRPr="00EE0F38">
        <w:rPr>
          <w:rFonts w:ascii="Times New Roman" w:hAnsi="Times New Roman" w:cs="Times New Roman"/>
          <w:sz w:val="24"/>
          <w:szCs w:val="24"/>
        </w:rPr>
        <w:t xml:space="preserve"> výrazně zvyšuje v důsledku růstu ekonomiky</w:t>
      </w:r>
      <w:r w:rsidR="00507854">
        <w:rPr>
          <w:rFonts w:ascii="Times New Roman" w:hAnsi="Times New Roman" w:cs="Times New Roman"/>
          <w:sz w:val="24"/>
          <w:szCs w:val="24"/>
        </w:rPr>
        <w:t xml:space="preserve"> online</w:t>
      </w:r>
      <w:r w:rsidR="00507854" w:rsidRPr="00EE0F38">
        <w:rPr>
          <w:rFonts w:ascii="Times New Roman" w:hAnsi="Times New Roman" w:cs="Times New Roman"/>
          <w:sz w:val="24"/>
          <w:szCs w:val="24"/>
        </w:rPr>
        <w:t xml:space="preserve"> platforem. Služby v oblasti krátkodob</w:t>
      </w:r>
      <w:r w:rsidR="00507854">
        <w:rPr>
          <w:rFonts w:ascii="Times New Roman" w:hAnsi="Times New Roman" w:cs="Times New Roman"/>
          <w:sz w:val="24"/>
          <w:szCs w:val="24"/>
        </w:rPr>
        <w:t>ého</w:t>
      </w:r>
      <w:r w:rsidR="00507854" w:rsidRPr="00EE0F38">
        <w:rPr>
          <w:rFonts w:ascii="Times New Roman" w:hAnsi="Times New Roman" w:cs="Times New Roman"/>
          <w:sz w:val="24"/>
          <w:szCs w:val="24"/>
        </w:rPr>
        <w:t xml:space="preserve"> ubytování sice vytvářejí mnoho příležitostí pro hosty, hostitele a celý ekosystém cestovního ruchu, ale jejich rychlý růst vyvolává také obavy a výzvy, zejména pro místní komunity a orgány veřejné moci, například přispívá k menší dostupnosti dlouhodobého bydlení a ke zvyšování cen nájemného a bydlení. </w:t>
      </w:r>
      <w:r w:rsidRPr="121C9EA2">
        <w:rPr>
          <w:rFonts w:ascii="Times New Roman" w:hAnsi="Times New Roman" w:cs="Times New Roman"/>
          <w:sz w:val="24"/>
          <w:szCs w:val="24"/>
        </w:rPr>
        <w:t xml:space="preserve">Nastalý stav byl </w:t>
      </w:r>
      <w:r w:rsidR="006F623C">
        <w:rPr>
          <w:rFonts w:ascii="Times New Roman" w:hAnsi="Times New Roman" w:cs="Times New Roman"/>
          <w:sz w:val="24"/>
          <w:szCs w:val="24"/>
        </w:rPr>
        <w:t>novelou</w:t>
      </w:r>
      <w:r w:rsidR="00E86DFD">
        <w:rPr>
          <w:rFonts w:ascii="Times New Roman" w:hAnsi="Times New Roman" w:cs="Times New Roman"/>
          <w:sz w:val="24"/>
          <w:szCs w:val="24"/>
        </w:rPr>
        <w:t xml:space="preserve"> zákona v roce 2020 </w:t>
      </w:r>
      <w:r w:rsidRPr="121C9EA2">
        <w:rPr>
          <w:rFonts w:ascii="Times New Roman" w:hAnsi="Times New Roman" w:cs="Times New Roman"/>
          <w:sz w:val="24"/>
          <w:szCs w:val="24"/>
        </w:rPr>
        <w:t>reflektován</w:t>
      </w:r>
      <w:r w:rsidR="00F153AD">
        <w:rPr>
          <w:rFonts w:ascii="Times New Roman" w:hAnsi="Times New Roman" w:cs="Times New Roman"/>
          <w:sz w:val="24"/>
          <w:szCs w:val="24"/>
        </w:rPr>
        <w:t xml:space="preserve"> </w:t>
      </w:r>
      <w:r w:rsidR="00E86DFD">
        <w:rPr>
          <w:rFonts w:ascii="Times New Roman" w:hAnsi="Times New Roman" w:cs="Times New Roman"/>
          <w:sz w:val="24"/>
          <w:szCs w:val="24"/>
        </w:rPr>
        <w:t xml:space="preserve">novým </w:t>
      </w:r>
      <w:r w:rsidRPr="121C9EA2">
        <w:rPr>
          <w:rFonts w:ascii="Times New Roman" w:hAnsi="Times New Roman" w:cs="Times New Roman"/>
          <w:sz w:val="24"/>
          <w:szCs w:val="24"/>
        </w:rPr>
        <w:t>ustanovení</w:t>
      </w:r>
      <w:r w:rsidR="00E86DFD">
        <w:rPr>
          <w:rFonts w:ascii="Times New Roman" w:hAnsi="Times New Roman" w:cs="Times New Roman"/>
          <w:sz w:val="24"/>
          <w:szCs w:val="24"/>
        </w:rPr>
        <w:t>m</w:t>
      </w:r>
      <w:r w:rsidR="26FAFE0D" w:rsidRPr="121C9EA2">
        <w:rPr>
          <w:rFonts w:ascii="Times New Roman" w:hAnsi="Times New Roman" w:cs="Times New Roman"/>
          <w:sz w:val="24"/>
          <w:szCs w:val="24"/>
        </w:rPr>
        <w:t xml:space="preserve"> § </w:t>
      </w:r>
      <w:r w:rsidRPr="121C9EA2">
        <w:rPr>
          <w:rFonts w:ascii="Times New Roman" w:hAnsi="Times New Roman" w:cs="Times New Roman"/>
          <w:sz w:val="24"/>
          <w:szCs w:val="24"/>
        </w:rPr>
        <w:t>10</w:t>
      </w:r>
      <w:r w:rsidR="008F4E52" w:rsidRPr="121C9EA2">
        <w:rPr>
          <w:rFonts w:ascii="Times New Roman" w:hAnsi="Times New Roman" w:cs="Times New Roman"/>
          <w:sz w:val="24"/>
          <w:szCs w:val="24"/>
        </w:rPr>
        <w:t>, které</w:t>
      </w:r>
      <w:r w:rsidRPr="121C9EA2">
        <w:rPr>
          <w:rFonts w:ascii="Times New Roman" w:hAnsi="Times New Roman" w:cs="Times New Roman"/>
          <w:sz w:val="24"/>
          <w:szCs w:val="24"/>
        </w:rPr>
        <w:t xml:space="preserve"> stanovilo </w:t>
      </w:r>
      <w:r w:rsidR="627BD3A9" w:rsidRPr="121C9EA2">
        <w:rPr>
          <w:rFonts w:ascii="Times New Roman" w:hAnsi="Times New Roman" w:cs="Times New Roman"/>
          <w:sz w:val="24"/>
          <w:szCs w:val="24"/>
        </w:rPr>
        <w:t xml:space="preserve">provozovatelům </w:t>
      </w:r>
      <w:r w:rsidR="00E86DFD">
        <w:rPr>
          <w:rFonts w:ascii="Times New Roman" w:hAnsi="Times New Roman" w:cs="Times New Roman"/>
          <w:sz w:val="24"/>
          <w:szCs w:val="24"/>
        </w:rPr>
        <w:t xml:space="preserve">online </w:t>
      </w:r>
      <w:r w:rsidRPr="121C9EA2">
        <w:rPr>
          <w:rFonts w:ascii="Times New Roman" w:hAnsi="Times New Roman" w:cs="Times New Roman"/>
          <w:sz w:val="24"/>
          <w:szCs w:val="24"/>
        </w:rPr>
        <w:t>platfor</w:t>
      </w:r>
      <w:r w:rsidR="627BD3A9" w:rsidRPr="121C9EA2">
        <w:rPr>
          <w:rFonts w:ascii="Times New Roman" w:hAnsi="Times New Roman" w:cs="Times New Roman"/>
          <w:sz w:val="24"/>
          <w:szCs w:val="24"/>
        </w:rPr>
        <w:t>e</w:t>
      </w:r>
      <w:r w:rsidRPr="121C9EA2">
        <w:rPr>
          <w:rFonts w:ascii="Times New Roman" w:hAnsi="Times New Roman" w:cs="Times New Roman"/>
          <w:sz w:val="24"/>
          <w:szCs w:val="24"/>
        </w:rPr>
        <w:t>m povinnost na žádost živnostenského úřadu sdělit informace o poskytovatelích služeb cestovního ruchu (včetně ubytovatelů), kteří jejich prostřednictvím nabízejí své služby.</w:t>
      </w:r>
      <w:r w:rsidR="1C4FF199" w:rsidRPr="121C9EA2">
        <w:rPr>
          <w:rFonts w:ascii="Times New Roman" w:hAnsi="Times New Roman" w:cs="Times New Roman"/>
          <w:sz w:val="24"/>
          <w:szCs w:val="24"/>
        </w:rPr>
        <w:t xml:space="preserve"> V </w:t>
      </w:r>
      <w:r w:rsidRPr="121C9EA2">
        <w:rPr>
          <w:rFonts w:ascii="Times New Roman" w:hAnsi="Times New Roman" w:cs="Times New Roman"/>
          <w:sz w:val="24"/>
          <w:szCs w:val="24"/>
        </w:rPr>
        <w:t xml:space="preserve">praxi se však toto </w:t>
      </w:r>
      <w:r w:rsidR="008F4E52" w:rsidRPr="121C9EA2">
        <w:rPr>
          <w:rFonts w:ascii="Times New Roman" w:hAnsi="Times New Roman" w:cs="Times New Roman"/>
          <w:sz w:val="24"/>
          <w:szCs w:val="24"/>
        </w:rPr>
        <w:t>ustanovení ukazuje</w:t>
      </w:r>
      <w:r w:rsidRPr="121C9EA2">
        <w:rPr>
          <w:rFonts w:ascii="Times New Roman" w:hAnsi="Times New Roman" w:cs="Times New Roman"/>
          <w:sz w:val="24"/>
          <w:szCs w:val="24"/>
        </w:rPr>
        <w:t xml:space="preserve"> jako </w:t>
      </w:r>
      <w:r w:rsidR="3C8D9F22" w:rsidRPr="121C9EA2">
        <w:rPr>
          <w:rFonts w:ascii="Times New Roman" w:hAnsi="Times New Roman" w:cs="Times New Roman"/>
          <w:sz w:val="24"/>
          <w:szCs w:val="24"/>
        </w:rPr>
        <w:t xml:space="preserve">téměř </w:t>
      </w:r>
      <w:r w:rsidRPr="121C9EA2">
        <w:rPr>
          <w:rFonts w:ascii="Times New Roman" w:hAnsi="Times New Roman" w:cs="Times New Roman"/>
          <w:sz w:val="24"/>
          <w:szCs w:val="24"/>
        </w:rPr>
        <w:t>neúčinné, neboť platformy</w:t>
      </w:r>
      <w:r w:rsidR="006F623C">
        <w:rPr>
          <w:rFonts w:ascii="Times New Roman" w:hAnsi="Times New Roman" w:cs="Times New Roman"/>
          <w:sz w:val="24"/>
          <w:szCs w:val="24"/>
        </w:rPr>
        <w:t xml:space="preserve"> </w:t>
      </w:r>
      <w:r w:rsidRPr="121C9EA2">
        <w:rPr>
          <w:rFonts w:ascii="Times New Roman" w:hAnsi="Times New Roman" w:cs="Times New Roman"/>
          <w:sz w:val="24"/>
          <w:szCs w:val="24"/>
        </w:rPr>
        <w:t xml:space="preserve">i přes své předchozí sliby, </w:t>
      </w:r>
      <w:r w:rsidR="7B8847EE" w:rsidRPr="121C9EA2">
        <w:rPr>
          <w:rFonts w:ascii="Times New Roman" w:hAnsi="Times New Roman" w:cs="Times New Roman"/>
          <w:sz w:val="24"/>
          <w:szCs w:val="24"/>
        </w:rPr>
        <w:t xml:space="preserve">obvykle </w:t>
      </w:r>
      <w:r w:rsidRPr="121C9EA2">
        <w:rPr>
          <w:rFonts w:ascii="Times New Roman" w:hAnsi="Times New Roman" w:cs="Times New Roman"/>
          <w:sz w:val="24"/>
          <w:szCs w:val="24"/>
        </w:rPr>
        <w:t xml:space="preserve">odmítají </w:t>
      </w:r>
      <w:r w:rsidR="2EF09438" w:rsidRPr="121C9EA2">
        <w:rPr>
          <w:rFonts w:ascii="Times New Roman" w:hAnsi="Times New Roman" w:cs="Times New Roman"/>
          <w:sz w:val="24"/>
          <w:szCs w:val="24"/>
        </w:rPr>
        <w:t xml:space="preserve">živnostenským úřadům </w:t>
      </w:r>
      <w:r w:rsidRPr="121C9EA2">
        <w:rPr>
          <w:rFonts w:ascii="Times New Roman" w:hAnsi="Times New Roman" w:cs="Times New Roman"/>
          <w:sz w:val="24"/>
          <w:szCs w:val="24"/>
        </w:rPr>
        <w:t xml:space="preserve">informace předávat a raději riskují uložení správního trestu. Samotné vymáhání pokut je </w:t>
      </w:r>
      <w:r w:rsidR="008F4E52" w:rsidRPr="121C9EA2">
        <w:rPr>
          <w:rFonts w:ascii="Times New Roman" w:hAnsi="Times New Roman" w:cs="Times New Roman"/>
          <w:sz w:val="24"/>
          <w:szCs w:val="24"/>
        </w:rPr>
        <w:t>také problematické</w:t>
      </w:r>
      <w:r w:rsidRPr="121C9EA2">
        <w:rPr>
          <w:rFonts w:ascii="Times New Roman" w:hAnsi="Times New Roman" w:cs="Times New Roman"/>
          <w:sz w:val="24"/>
          <w:szCs w:val="24"/>
        </w:rPr>
        <w:t xml:space="preserve"> vzhledem</w:t>
      </w:r>
      <w:r w:rsidR="40ADFF53" w:rsidRPr="121C9EA2">
        <w:rPr>
          <w:rFonts w:ascii="Times New Roman" w:hAnsi="Times New Roman" w:cs="Times New Roman"/>
          <w:sz w:val="24"/>
          <w:szCs w:val="24"/>
        </w:rPr>
        <w:t xml:space="preserve"> k </w:t>
      </w:r>
      <w:r w:rsidRPr="121C9EA2">
        <w:rPr>
          <w:rFonts w:ascii="Times New Roman" w:hAnsi="Times New Roman" w:cs="Times New Roman"/>
          <w:sz w:val="24"/>
          <w:szCs w:val="24"/>
        </w:rPr>
        <w:t>tomu, že provozovatelé platforem ve valné většině sídlí</w:t>
      </w:r>
      <w:r w:rsidR="1C4FF199" w:rsidRPr="121C9EA2">
        <w:rPr>
          <w:rFonts w:ascii="Times New Roman" w:hAnsi="Times New Roman" w:cs="Times New Roman"/>
          <w:sz w:val="24"/>
          <w:szCs w:val="24"/>
        </w:rPr>
        <w:t xml:space="preserve"> v </w:t>
      </w:r>
      <w:r w:rsidRPr="121C9EA2">
        <w:rPr>
          <w:rFonts w:ascii="Times New Roman" w:hAnsi="Times New Roman" w:cs="Times New Roman"/>
          <w:sz w:val="24"/>
          <w:szCs w:val="24"/>
        </w:rPr>
        <w:t xml:space="preserve">zahraničí a na území České republiky nemají žádný majetek, který by mohl být exekučně postižen. </w:t>
      </w:r>
      <w:r w:rsidR="2D99F0E1" w:rsidRPr="00C45736">
        <w:rPr>
          <w:rFonts w:ascii="Times New Roman" w:hAnsi="Times New Roman" w:cs="Times New Roman"/>
          <w:sz w:val="24"/>
          <w:szCs w:val="24"/>
        </w:rPr>
        <w:t xml:space="preserve">Takový stav </w:t>
      </w:r>
      <w:r w:rsidR="158FBE28" w:rsidRPr="00C45736">
        <w:rPr>
          <w:rFonts w:ascii="Times New Roman" w:hAnsi="Times New Roman" w:cs="Times New Roman"/>
          <w:sz w:val="24"/>
          <w:szCs w:val="24"/>
        </w:rPr>
        <w:t xml:space="preserve">rovněž </w:t>
      </w:r>
      <w:r w:rsidR="2E83AA87" w:rsidRPr="121C9EA2">
        <w:rPr>
          <w:rFonts w:ascii="Times New Roman" w:hAnsi="Times New Roman" w:cs="Times New Roman"/>
          <w:sz w:val="24"/>
          <w:szCs w:val="24"/>
        </w:rPr>
        <w:t xml:space="preserve">může </w:t>
      </w:r>
      <w:r w:rsidR="00693238">
        <w:rPr>
          <w:rFonts w:ascii="Times New Roman" w:hAnsi="Times New Roman" w:cs="Times New Roman"/>
          <w:sz w:val="24"/>
          <w:szCs w:val="24"/>
        </w:rPr>
        <w:t xml:space="preserve">mj. </w:t>
      </w:r>
      <w:r w:rsidR="2D99F0E1" w:rsidRPr="00C45736">
        <w:rPr>
          <w:rFonts w:ascii="Times New Roman" w:hAnsi="Times New Roman" w:cs="Times New Roman"/>
          <w:sz w:val="24"/>
          <w:szCs w:val="24"/>
        </w:rPr>
        <w:t>ohrož</w:t>
      </w:r>
      <w:r w:rsidR="2CB26DC2" w:rsidRPr="121C9EA2">
        <w:rPr>
          <w:rFonts w:ascii="Times New Roman" w:hAnsi="Times New Roman" w:cs="Times New Roman"/>
          <w:sz w:val="24"/>
          <w:szCs w:val="24"/>
        </w:rPr>
        <w:t xml:space="preserve">ovat </w:t>
      </w:r>
      <w:r w:rsidR="2D99F0E1" w:rsidRPr="00C45736">
        <w:rPr>
          <w:rFonts w:ascii="Times New Roman" w:hAnsi="Times New Roman" w:cs="Times New Roman"/>
          <w:sz w:val="24"/>
          <w:szCs w:val="24"/>
        </w:rPr>
        <w:t xml:space="preserve">bezpečnost České republiky, když se na jejím území mohou pohybovat </w:t>
      </w:r>
      <w:r w:rsidR="34630FCF" w:rsidRPr="00C45736">
        <w:rPr>
          <w:rFonts w:ascii="Times New Roman" w:hAnsi="Times New Roman" w:cs="Times New Roman"/>
          <w:sz w:val="24"/>
          <w:szCs w:val="24"/>
        </w:rPr>
        <w:t>cizinci bez registrace, jednotky</w:t>
      </w:r>
      <w:r w:rsidR="53A9F714" w:rsidRPr="121C9EA2">
        <w:rPr>
          <w:rFonts w:ascii="Times New Roman" w:hAnsi="Times New Roman" w:cs="Times New Roman"/>
          <w:sz w:val="24"/>
          <w:szCs w:val="24"/>
        </w:rPr>
        <w:t>, ve kterých je poskytováno ubytování,</w:t>
      </w:r>
      <w:r w:rsidR="34630FCF" w:rsidRPr="00C45736">
        <w:rPr>
          <w:rFonts w:ascii="Times New Roman" w:hAnsi="Times New Roman" w:cs="Times New Roman"/>
          <w:sz w:val="24"/>
          <w:szCs w:val="24"/>
        </w:rPr>
        <w:t xml:space="preserve"> nejsou pod doh</w:t>
      </w:r>
      <w:r w:rsidR="7633C5A8" w:rsidRPr="00C45736">
        <w:rPr>
          <w:rFonts w:ascii="Times New Roman" w:hAnsi="Times New Roman" w:cs="Times New Roman"/>
          <w:sz w:val="24"/>
          <w:szCs w:val="24"/>
        </w:rPr>
        <w:t xml:space="preserve">ledem hygieniků a jejich pronajímatelé se </w:t>
      </w:r>
      <w:r w:rsidR="2AA09802" w:rsidRPr="00C45736">
        <w:rPr>
          <w:rFonts w:ascii="Times New Roman" w:hAnsi="Times New Roman" w:cs="Times New Roman"/>
          <w:sz w:val="24"/>
          <w:szCs w:val="24"/>
        </w:rPr>
        <w:t>často</w:t>
      </w:r>
      <w:r w:rsidR="7633C5A8" w:rsidRPr="00C45736">
        <w:rPr>
          <w:rFonts w:ascii="Times New Roman" w:hAnsi="Times New Roman" w:cs="Times New Roman"/>
          <w:sz w:val="24"/>
          <w:szCs w:val="24"/>
        </w:rPr>
        <w:t xml:space="preserve"> </w:t>
      </w:r>
      <w:r w:rsidR="3E7BEA62" w:rsidRPr="00C45736">
        <w:rPr>
          <w:rFonts w:ascii="Times New Roman" w:hAnsi="Times New Roman" w:cs="Times New Roman"/>
          <w:sz w:val="24"/>
          <w:szCs w:val="24"/>
        </w:rPr>
        <w:t>vyhýbají daňovým a poplatkovým povinnostem.</w:t>
      </w:r>
      <w:r w:rsidR="36CFC7BC" w:rsidRPr="00C45736">
        <w:rPr>
          <w:rFonts w:ascii="Times New Roman" w:hAnsi="Times New Roman" w:cs="Times New Roman"/>
          <w:sz w:val="24"/>
          <w:szCs w:val="24"/>
        </w:rPr>
        <w:t xml:space="preserve"> Nebezpečnost této situace </w:t>
      </w:r>
      <w:r w:rsidR="3B9A0432" w:rsidRPr="00C45736">
        <w:rPr>
          <w:rFonts w:ascii="Times New Roman" w:hAnsi="Times New Roman" w:cs="Times New Roman"/>
          <w:sz w:val="24"/>
          <w:szCs w:val="24"/>
        </w:rPr>
        <w:t>se naplno projevila v</w:t>
      </w:r>
      <w:r w:rsidR="00BFD9F0" w:rsidRPr="00C45736">
        <w:rPr>
          <w:rFonts w:ascii="Times New Roman" w:hAnsi="Times New Roman" w:cs="Times New Roman"/>
          <w:sz w:val="24"/>
          <w:szCs w:val="24"/>
        </w:rPr>
        <w:t> </w:t>
      </w:r>
      <w:r w:rsidR="3B9A0432" w:rsidRPr="00C45736">
        <w:rPr>
          <w:rFonts w:ascii="Times New Roman" w:hAnsi="Times New Roman" w:cs="Times New Roman"/>
          <w:sz w:val="24"/>
          <w:szCs w:val="24"/>
        </w:rPr>
        <w:t>souvislosti se začátkem onemocnění COVID</w:t>
      </w:r>
      <w:r w:rsidR="5B7371B3" w:rsidRPr="121C9EA2">
        <w:rPr>
          <w:rFonts w:ascii="Times New Roman" w:hAnsi="Times New Roman" w:cs="Times New Roman"/>
          <w:sz w:val="24"/>
          <w:szCs w:val="24"/>
        </w:rPr>
        <w:t>-</w:t>
      </w:r>
      <w:r w:rsidR="3B9A0432" w:rsidRPr="00C45736">
        <w:rPr>
          <w:rFonts w:ascii="Times New Roman" w:hAnsi="Times New Roman" w:cs="Times New Roman"/>
          <w:sz w:val="24"/>
          <w:szCs w:val="24"/>
        </w:rPr>
        <w:t xml:space="preserve">19, kdy nebylo možné dohledat </w:t>
      </w:r>
      <w:r w:rsidR="505CE9CD" w:rsidRPr="00C45736">
        <w:rPr>
          <w:rFonts w:ascii="Times New Roman" w:hAnsi="Times New Roman" w:cs="Times New Roman"/>
          <w:sz w:val="24"/>
          <w:szCs w:val="24"/>
        </w:rPr>
        <w:t xml:space="preserve">osoby </w:t>
      </w:r>
      <w:r w:rsidR="505CE9CD" w:rsidRPr="00C45736">
        <w:rPr>
          <w:rFonts w:ascii="Times New Roman" w:hAnsi="Times New Roman" w:cs="Times New Roman"/>
          <w:sz w:val="24"/>
          <w:szCs w:val="24"/>
        </w:rPr>
        <w:lastRenderedPageBreak/>
        <w:t xml:space="preserve">ubytované přes zprostředkovatelské platformy, </w:t>
      </w:r>
      <w:r w:rsidR="3DDA95D0" w:rsidRPr="00C45736">
        <w:rPr>
          <w:rFonts w:ascii="Times New Roman" w:hAnsi="Times New Roman" w:cs="Times New Roman"/>
          <w:sz w:val="24"/>
          <w:szCs w:val="24"/>
        </w:rPr>
        <w:t>když u některých</w:t>
      </w:r>
      <w:r w:rsidR="77960755" w:rsidRPr="00C45736">
        <w:rPr>
          <w:rFonts w:ascii="Times New Roman" w:hAnsi="Times New Roman" w:cs="Times New Roman"/>
          <w:sz w:val="24"/>
          <w:szCs w:val="24"/>
        </w:rPr>
        <w:t xml:space="preserve"> panovalo důvodné podezření na nákazu touto nemocí.</w:t>
      </w:r>
      <w:r w:rsidR="732E3676" w:rsidRPr="00C45736">
        <w:rPr>
          <w:rFonts w:ascii="Times New Roman" w:hAnsi="Times New Roman" w:cs="Times New Roman"/>
          <w:sz w:val="24"/>
          <w:szCs w:val="24"/>
        </w:rPr>
        <w:t xml:space="preserve"> </w:t>
      </w:r>
      <w:r w:rsidR="3E7BEA62" w:rsidRPr="00C45736">
        <w:rPr>
          <w:rFonts w:ascii="Times New Roman" w:hAnsi="Times New Roman" w:cs="Times New Roman"/>
          <w:sz w:val="24"/>
          <w:szCs w:val="24"/>
        </w:rPr>
        <w:t xml:space="preserve">Nelze také odhlédnout od toho, že </w:t>
      </w:r>
      <w:r w:rsidR="7B07B223" w:rsidRPr="00C45736">
        <w:rPr>
          <w:rFonts w:ascii="Times New Roman" w:hAnsi="Times New Roman" w:cs="Times New Roman"/>
          <w:sz w:val="24"/>
          <w:szCs w:val="24"/>
        </w:rPr>
        <w:t xml:space="preserve">současná situace vytváří nerovné podnikatelské prostředí mezi </w:t>
      </w:r>
      <w:r w:rsidR="7FAD2211" w:rsidRPr="00C45736">
        <w:rPr>
          <w:rFonts w:ascii="Times New Roman" w:hAnsi="Times New Roman" w:cs="Times New Roman"/>
          <w:sz w:val="24"/>
          <w:szCs w:val="24"/>
        </w:rPr>
        <w:t>„</w:t>
      </w:r>
      <w:r w:rsidR="7B07B223" w:rsidRPr="00C45736">
        <w:rPr>
          <w:rFonts w:ascii="Times New Roman" w:hAnsi="Times New Roman" w:cs="Times New Roman"/>
          <w:sz w:val="24"/>
          <w:szCs w:val="24"/>
        </w:rPr>
        <w:t>klasickými</w:t>
      </w:r>
      <w:r w:rsidR="7FAD2211" w:rsidRPr="00C45736">
        <w:rPr>
          <w:rFonts w:ascii="Times New Roman" w:hAnsi="Times New Roman" w:cs="Times New Roman"/>
          <w:sz w:val="24"/>
          <w:szCs w:val="24"/>
        </w:rPr>
        <w:t>“</w:t>
      </w:r>
      <w:r w:rsidR="7B07B223" w:rsidRPr="00C45736">
        <w:rPr>
          <w:rFonts w:ascii="Times New Roman" w:hAnsi="Times New Roman" w:cs="Times New Roman"/>
          <w:sz w:val="24"/>
          <w:szCs w:val="24"/>
        </w:rPr>
        <w:t xml:space="preserve"> ubytovacími zařízeními, kter</w:t>
      </w:r>
      <w:r w:rsidR="5673EEC4" w:rsidRPr="00C45736">
        <w:rPr>
          <w:rFonts w:ascii="Times New Roman" w:hAnsi="Times New Roman" w:cs="Times New Roman"/>
          <w:sz w:val="24"/>
          <w:szCs w:val="24"/>
        </w:rPr>
        <w:t>á</w:t>
      </w:r>
      <w:r w:rsidR="7B07B223" w:rsidRPr="00C45736">
        <w:rPr>
          <w:rFonts w:ascii="Times New Roman" w:hAnsi="Times New Roman" w:cs="Times New Roman"/>
          <w:sz w:val="24"/>
          <w:szCs w:val="24"/>
        </w:rPr>
        <w:t xml:space="preserve"> </w:t>
      </w:r>
      <w:r w:rsidR="5FB645E1" w:rsidRPr="00C45736">
        <w:rPr>
          <w:rFonts w:ascii="Times New Roman" w:hAnsi="Times New Roman" w:cs="Times New Roman"/>
          <w:sz w:val="24"/>
          <w:szCs w:val="24"/>
        </w:rPr>
        <w:t xml:space="preserve">musejí dodržovat </w:t>
      </w:r>
      <w:r w:rsidR="64031159" w:rsidRPr="00C45736">
        <w:rPr>
          <w:rFonts w:ascii="Times New Roman" w:hAnsi="Times New Roman" w:cs="Times New Roman"/>
          <w:sz w:val="24"/>
          <w:szCs w:val="24"/>
        </w:rPr>
        <w:t>řadu</w:t>
      </w:r>
      <w:r w:rsidR="1223EA95" w:rsidRPr="00C45736">
        <w:rPr>
          <w:rFonts w:ascii="Times New Roman" w:hAnsi="Times New Roman" w:cs="Times New Roman"/>
          <w:sz w:val="24"/>
          <w:szCs w:val="24"/>
        </w:rPr>
        <w:t xml:space="preserve"> právních předpisů a jsou podrobována častým kontrolám, a těmi</w:t>
      </w:r>
      <w:r w:rsidR="224A8346" w:rsidRPr="00C45736">
        <w:rPr>
          <w:rFonts w:ascii="Times New Roman" w:hAnsi="Times New Roman" w:cs="Times New Roman"/>
          <w:sz w:val="24"/>
          <w:szCs w:val="24"/>
        </w:rPr>
        <w:t xml:space="preserve"> z </w:t>
      </w:r>
      <w:r w:rsidR="7FAD2211" w:rsidRPr="00C45736">
        <w:rPr>
          <w:rFonts w:ascii="Times New Roman" w:hAnsi="Times New Roman" w:cs="Times New Roman"/>
          <w:sz w:val="24"/>
          <w:szCs w:val="24"/>
        </w:rPr>
        <w:t>„</w:t>
      </w:r>
      <w:r w:rsidR="1223EA95" w:rsidRPr="00C45736">
        <w:rPr>
          <w:rFonts w:ascii="Times New Roman" w:hAnsi="Times New Roman" w:cs="Times New Roman"/>
          <w:sz w:val="24"/>
          <w:szCs w:val="24"/>
        </w:rPr>
        <w:t>nové ekonomiky</w:t>
      </w:r>
      <w:r w:rsidR="7FAD2211" w:rsidRPr="00C45736">
        <w:rPr>
          <w:rFonts w:ascii="Times New Roman" w:hAnsi="Times New Roman" w:cs="Times New Roman"/>
          <w:sz w:val="24"/>
          <w:szCs w:val="24"/>
        </w:rPr>
        <w:t>“</w:t>
      </w:r>
      <w:r w:rsidR="1223EA95" w:rsidRPr="00C45736">
        <w:rPr>
          <w:rFonts w:ascii="Times New Roman" w:hAnsi="Times New Roman" w:cs="Times New Roman"/>
          <w:sz w:val="24"/>
          <w:szCs w:val="24"/>
        </w:rPr>
        <w:t>, je</w:t>
      </w:r>
      <w:r w:rsidR="76C99298" w:rsidRPr="00C45736">
        <w:rPr>
          <w:rFonts w:ascii="Times New Roman" w:hAnsi="Times New Roman" w:cs="Times New Roman"/>
          <w:sz w:val="24"/>
          <w:szCs w:val="24"/>
        </w:rPr>
        <w:t xml:space="preserve">ž jsou pro stát mnohdy nedohledatelná a své podnikání realizují </w:t>
      </w:r>
      <w:r w:rsidR="6D6915F6" w:rsidRPr="00C45736">
        <w:rPr>
          <w:rFonts w:ascii="Times New Roman" w:hAnsi="Times New Roman" w:cs="Times New Roman"/>
          <w:sz w:val="24"/>
          <w:szCs w:val="24"/>
        </w:rPr>
        <w:t xml:space="preserve">mimo rámec </w:t>
      </w:r>
      <w:r w:rsidR="64031159" w:rsidRPr="00C45736">
        <w:rPr>
          <w:rFonts w:ascii="Times New Roman" w:hAnsi="Times New Roman" w:cs="Times New Roman"/>
          <w:sz w:val="24"/>
          <w:szCs w:val="24"/>
        </w:rPr>
        <w:t>právních předpisů</w:t>
      </w:r>
      <w:r w:rsidR="6D6915F6" w:rsidRPr="00C45736">
        <w:rPr>
          <w:rFonts w:ascii="Times New Roman" w:hAnsi="Times New Roman" w:cs="Times New Roman"/>
          <w:sz w:val="24"/>
          <w:szCs w:val="24"/>
        </w:rPr>
        <w:t>.</w:t>
      </w:r>
    </w:p>
    <w:p w14:paraId="0CF15D03" w14:textId="77777777" w:rsidR="00C02CAC" w:rsidRPr="00C45736" w:rsidRDefault="00C02CAC" w:rsidP="00FF439A">
      <w:pPr>
        <w:spacing w:after="0"/>
        <w:contextualSpacing/>
        <w:jc w:val="both"/>
        <w:rPr>
          <w:rFonts w:ascii="Times New Roman" w:hAnsi="Times New Roman" w:cs="Times New Roman"/>
          <w:sz w:val="24"/>
          <w:szCs w:val="24"/>
        </w:rPr>
      </w:pPr>
    </w:p>
    <w:p w14:paraId="145784BE" w14:textId="5C99FE54" w:rsidR="65CACCA8" w:rsidRPr="00C45736" w:rsidRDefault="7069814C" w:rsidP="00FF439A">
      <w:pPr>
        <w:spacing w:after="0"/>
        <w:contextualSpacing/>
        <w:jc w:val="both"/>
        <w:rPr>
          <w:rFonts w:ascii="Times New Roman" w:hAnsi="Times New Roman" w:cs="Times New Roman"/>
          <w:sz w:val="24"/>
          <w:szCs w:val="24"/>
        </w:rPr>
      </w:pPr>
      <w:r w:rsidRPr="22DDFD86">
        <w:rPr>
          <w:rFonts w:ascii="Times New Roman" w:hAnsi="Times New Roman" w:cs="Times New Roman"/>
          <w:sz w:val="24"/>
          <w:szCs w:val="24"/>
        </w:rPr>
        <w:t>Novela zákona</w:t>
      </w:r>
      <w:r w:rsidR="3470C0A8" w:rsidRPr="22DDFD86">
        <w:rPr>
          <w:rFonts w:ascii="Times New Roman" w:hAnsi="Times New Roman" w:cs="Times New Roman"/>
          <w:sz w:val="24"/>
          <w:szCs w:val="24"/>
        </w:rPr>
        <w:t xml:space="preserve"> č. 565/1990 Sb., o místních poplatcích, ve znění pozdějších předpisů</w:t>
      </w:r>
      <w:r w:rsidR="00211208" w:rsidRPr="22DDFD86">
        <w:rPr>
          <w:rFonts w:ascii="Times New Roman" w:hAnsi="Times New Roman" w:cs="Times New Roman"/>
          <w:sz w:val="24"/>
          <w:szCs w:val="24"/>
        </w:rPr>
        <w:t xml:space="preserve"> </w:t>
      </w:r>
      <w:r w:rsidR="5C04EE8B" w:rsidRPr="22DDFD86">
        <w:rPr>
          <w:rFonts w:ascii="Times New Roman" w:hAnsi="Times New Roman" w:cs="Times New Roman"/>
          <w:sz w:val="24"/>
          <w:szCs w:val="24"/>
        </w:rPr>
        <w:t xml:space="preserve">(dále jen </w:t>
      </w:r>
      <w:r w:rsidR="00AB4E64" w:rsidRPr="22DDFD86">
        <w:rPr>
          <w:rFonts w:ascii="Times New Roman" w:hAnsi="Times New Roman" w:cs="Times New Roman"/>
          <w:sz w:val="24"/>
          <w:szCs w:val="24"/>
        </w:rPr>
        <w:t>„</w:t>
      </w:r>
      <w:r w:rsidR="5C04EE8B" w:rsidRPr="22DDFD86">
        <w:rPr>
          <w:rFonts w:ascii="Times New Roman" w:hAnsi="Times New Roman" w:cs="Times New Roman"/>
          <w:sz w:val="24"/>
          <w:szCs w:val="24"/>
        </w:rPr>
        <w:t>zákon o místních poplatcích”)</w:t>
      </w:r>
      <w:r w:rsidR="00BC3742" w:rsidRPr="22DDFD86">
        <w:rPr>
          <w:rFonts w:ascii="Times New Roman" w:hAnsi="Times New Roman" w:cs="Times New Roman"/>
          <w:sz w:val="24"/>
          <w:szCs w:val="24"/>
        </w:rPr>
        <w:t>,</w:t>
      </w:r>
      <w:r w:rsidRPr="22DDFD86">
        <w:rPr>
          <w:rFonts w:ascii="Times New Roman" w:hAnsi="Times New Roman" w:cs="Times New Roman"/>
          <w:sz w:val="24"/>
          <w:szCs w:val="24"/>
        </w:rPr>
        <w:t xml:space="preserve"> zavedla</w:t>
      </w:r>
      <w:r w:rsidR="4FD3E953" w:rsidRPr="22DDFD86">
        <w:rPr>
          <w:rFonts w:ascii="Times New Roman" w:hAnsi="Times New Roman" w:cs="Times New Roman"/>
          <w:sz w:val="24"/>
          <w:szCs w:val="24"/>
        </w:rPr>
        <w:t xml:space="preserve"> s </w:t>
      </w:r>
      <w:r w:rsidRPr="22DDFD86">
        <w:rPr>
          <w:rFonts w:ascii="Times New Roman" w:hAnsi="Times New Roman" w:cs="Times New Roman"/>
          <w:sz w:val="24"/>
          <w:szCs w:val="24"/>
        </w:rPr>
        <w:t>účinností od 1. </w:t>
      </w:r>
      <w:r w:rsidR="00211208" w:rsidRPr="22DDFD86">
        <w:rPr>
          <w:rFonts w:ascii="Times New Roman" w:hAnsi="Times New Roman" w:cs="Times New Roman"/>
          <w:sz w:val="24"/>
          <w:szCs w:val="24"/>
        </w:rPr>
        <w:t>ledna</w:t>
      </w:r>
      <w:r w:rsidRPr="22DDFD86">
        <w:rPr>
          <w:rFonts w:ascii="Times New Roman" w:hAnsi="Times New Roman" w:cs="Times New Roman"/>
          <w:sz w:val="24"/>
          <w:szCs w:val="24"/>
        </w:rPr>
        <w:t> 2020 nový poplatek</w:t>
      </w:r>
      <w:r w:rsidR="4FD3E953" w:rsidRPr="22DDFD86">
        <w:rPr>
          <w:rFonts w:ascii="Times New Roman" w:hAnsi="Times New Roman" w:cs="Times New Roman"/>
          <w:sz w:val="24"/>
          <w:szCs w:val="24"/>
        </w:rPr>
        <w:t xml:space="preserve"> z </w:t>
      </w:r>
      <w:r w:rsidRPr="22DDFD86">
        <w:rPr>
          <w:rFonts w:ascii="Times New Roman" w:hAnsi="Times New Roman" w:cs="Times New Roman"/>
          <w:sz w:val="24"/>
          <w:szCs w:val="24"/>
        </w:rPr>
        <w:t>pobytu, který</w:t>
      </w:r>
      <w:r w:rsidR="6C0F2171" w:rsidRPr="22DDFD86">
        <w:rPr>
          <w:rFonts w:ascii="Times New Roman" w:hAnsi="Times New Roman" w:cs="Times New Roman"/>
          <w:sz w:val="24"/>
          <w:szCs w:val="24"/>
        </w:rPr>
        <w:t xml:space="preserve">m byl nahrazen </w:t>
      </w:r>
      <w:r w:rsidR="008F4E52" w:rsidRPr="22DDFD86">
        <w:rPr>
          <w:rFonts w:ascii="Times New Roman" w:hAnsi="Times New Roman" w:cs="Times New Roman"/>
          <w:sz w:val="24"/>
          <w:szCs w:val="24"/>
        </w:rPr>
        <w:t>původní poplatek</w:t>
      </w:r>
      <w:r w:rsidR="4FD3E953" w:rsidRPr="22DDFD86">
        <w:rPr>
          <w:rFonts w:ascii="Times New Roman" w:hAnsi="Times New Roman" w:cs="Times New Roman"/>
          <w:sz w:val="24"/>
          <w:szCs w:val="24"/>
        </w:rPr>
        <w:t xml:space="preserve"> z </w:t>
      </w:r>
      <w:r w:rsidRPr="22DDFD86">
        <w:rPr>
          <w:rFonts w:ascii="Times New Roman" w:hAnsi="Times New Roman" w:cs="Times New Roman"/>
          <w:sz w:val="24"/>
          <w:szCs w:val="24"/>
        </w:rPr>
        <w:t>ubytování a lázeňský a rekreační poplatek.</w:t>
      </w:r>
      <w:r w:rsidR="4FD3E953" w:rsidRPr="22DDFD86">
        <w:rPr>
          <w:rFonts w:ascii="Times New Roman" w:hAnsi="Times New Roman" w:cs="Times New Roman"/>
          <w:sz w:val="24"/>
          <w:szCs w:val="24"/>
        </w:rPr>
        <w:t xml:space="preserve"> </w:t>
      </w:r>
      <w:r w:rsidR="4EE8588C" w:rsidRPr="22DDFD86">
        <w:rPr>
          <w:rFonts w:ascii="Times New Roman" w:hAnsi="Times New Roman" w:cs="Times New Roman"/>
          <w:sz w:val="24"/>
          <w:szCs w:val="24"/>
        </w:rPr>
        <w:t xml:space="preserve">Přijetím novely </w:t>
      </w:r>
      <w:r w:rsidRPr="22DDFD86">
        <w:rPr>
          <w:rFonts w:ascii="Times New Roman" w:hAnsi="Times New Roman" w:cs="Times New Roman"/>
          <w:sz w:val="24"/>
          <w:szCs w:val="24"/>
        </w:rPr>
        <w:t xml:space="preserve">byla nade </w:t>
      </w:r>
      <w:r w:rsidR="38B8F48D" w:rsidRPr="22DDFD86">
        <w:rPr>
          <w:rFonts w:ascii="Times New Roman" w:hAnsi="Times New Roman" w:cs="Times New Roman"/>
          <w:sz w:val="24"/>
          <w:szCs w:val="24"/>
        </w:rPr>
        <w:t>vši</w:t>
      </w:r>
      <w:r w:rsidRPr="22DDFD86">
        <w:rPr>
          <w:rFonts w:ascii="Times New Roman" w:hAnsi="Times New Roman" w:cs="Times New Roman"/>
          <w:sz w:val="24"/>
          <w:szCs w:val="24"/>
        </w:rPr>
        <w:t xml:space="preserve"> pochybnost odstraněna nejistota okolo povinnosti hradit poplatek při ubytování mimo standar</w:t>
      </w:r>
      <w:r w:rsidR="00BC3742" w:rsidRPr="22DDFD86">
        <w:rPr>
          <w:rFonts w:ascii="Times New Roman" w:hAnsi="Times New Roman" w:cs="Times New Roman"/>
          <w:sz w:val="24"/>
          <w:szCs w:val="24"/>
        </w:rPr>
        <w:t>d</w:t>
      </w:r>
      <w:r w:rsidRPr="22DDFD86">
        <w:rPr>
          <w:rFonts w:ascii="Times New Roman" w:hAnsi="Times New Roman" w:cs="Times New Roman"/>
          <w:sz w:val="24"/>
          <w:szCs w:val="24"/>
        </w:rPr>
        <w:t xml:space="preserve">ní ubytovací zařízení. Problém ale stále zůstává u neoprávněného výkonu takovéto činnosti, kdy je pak velmi těžké tuto povinnost </w:t>
      </w:r>
      <w:r w:rsidR="5F41F4A9" w:rsidRPr="22DDFD86">
        <w:rPr>
          <w:rFonts w:ascii="Times New Roman" w:hAnsi="Times New Roman" w:cs="Times New Roman"/>
          <w:sz w:val="24"/>
          <w:szCs w:val="24"/>
        </w:rPr>
        <w:t xml:space="preserve">vymáhat </w:t>
      </w:r>
      <w:r w:rsidRPr="22DDFD86">
        <w:rPr>
          <w:rFonts w:ascii="Times New Roman" w:hAnsi="Times New Roman" w:cs="Times New Roman"/>
          <w:sz w:val="24"/>
          <w:szCs w:val="24"/>
        </w:rPr>
        <w:t>po ubytovateli</w:t>
      </w:r>
      <w:r w:rsidR="78F09E8D" w:rsidRPr="22DDFD86">
        <w:rPr>
          <w:rFonts w:ascii="Times New Roman" w:hAnsi="Times New Roman" w:cs="Times New Roman"/>
          <w:sz w:val="24"/>
          <w:szCs w:val="24"/>
        </w:rPr>
        <w:t xml:space="preserve">, </w:t>
      </w:r>
      <w:r w:rsidRPr="22DDFD86">
        <w:rPr>
          <w:rFonts w:ascii="Times New Roman" w:hAnsi="Times New Roman" w:cs="Times New Roman"/>
          <w:sz w:val="24"/>
          <w:szCs w:val="24"/>
        </w:rPr>
        <w:t>o</w:t>
      </w:r>
      <w:r w:rsidR="00693238">
        <w:rPr>
          <w:rFonts w:ascii="Times New Roman" w:hAnsi="Times New Roman" w:cs="Times New Roman"/>
          <w:sz w:val="24"/>
          <w:szCs w:val="24"/>
        </w:rPr>
        <w:t> </w:t>
      </w:r>
      <w:r w:rsidRPr="22DDFD86">
        <w:rPr>
          <w:rFonts w:ascii="Times New Roman" w:hAnsi="Times New Roman" w:cs="Times New Roman"/>
          <w:sz w:val="24"/>
          <w:szCs w:val="24"/>
        </w:rPr>
        <w:t>kterém není známo, že takovouto činnost vůbec provozuje.</w:t>
      </w:r>
    </w:p>
    <w:p w14:paraId="746F9C3B" w14:textId="77777777" w:rsidR="00FF439A" w:rsidRPr="00C45736" w:rsidRDefault="00FF439A" w:rsidP="003F33DF">
      <w:pPr>
        <w:spacing w:after="0"/>
        <w:contextualSpacing/>
        <w:jc w:val="both"/>
        <w:rPr>
          <w:rFonts w:ascii="Times New Roman" w:hAnsi="Times New Roman" w:cs="Times New Roman"/>
          <w:sz w:val="24"/>
          <w:szCs w:val="24"/>
        </w:rPr>
      </w:pPr>
    </w:p>
    <w:p w14:paraId="3AEEFB47" w14:textId="244C315E" w:rsidR="00954F9E" w:rsidRPr="00C45736" w:rsidRDefault="00FF439A" w:rsidP="00FF439A">
      <w:pPr>
        <w:spacing w:after="0"/>
        <w:contextualSpacing/>
        <w:jc w:val="both"/>
        <w:rPr>
          <w:rFonts w:ascii="Times New Roman" w:hAnsi="Times New Roman" w:cs="Times New Roman"/>
          <w:sz w:val="24"/>
          <w:szCs w:val="24"/>
        </w:rPr>
      </w:pPr>
      <w:r w:rsidRPr="22DDFD86">
        <w:rPr>
          <w:rFonts w:ascii="Times New Roman" w:hAnsi="Times New Roman" w:cs="Times New Roman"/>
          <w:sz w:val="24"/>
          <w:szCs w:val="24"/>
        </w:rPr>
        <w:t xml:space="preserve">V současné době je tedy </w:t>
      </w:r>
      <w:r w:rsidR="00C02CAC">
        <w:rPr>
          <w:rFonts w:ascii="Times New Roman" w:hAnsi="Times New Roman" w:cs="Times New Roman"/>
          <w:sz w:val="24"/>
          <w:szCs w:val="24"/>
        </w:rPr>
        <w:t>situace</w:t>
      </w:r>
      <w:r w:rsidR="74AFC485" w:rsidRPr="22DDFD86">
        <w:rPr>
          <w:rFonts w:ascii="Times New Roman" w:hAnsi="Times New Roman" w:cs="Times New Roman"/>
          <w:sz w:val="24"/>
          <w:szCs w:val="24"/>
        </w:rPr>
        <w:t xml:space="preserve"> takov</w:t>
      </w:r>
      <w:r w:rsidR="00C02CAC">
        <w:rPr>
          <w:rFonts w:ascii="Times New Roman" w:hAnsi="Times New Roman" w:cs="Times New Roman"/>
          <w:sz w:val="24"/>
          <w:szCs w:val="24"/>
        </w:rPr>
        <w:t>á</w:t>
      </w:r>
      <w:r w:rsidR="74AFC485" w:rsidRPr="22DDFD86">
        <w:rPr>
          <w:rFonts w:ascii="Times New Roman" w:hAnsi="Times New Roman" w:cs="Times New Roman"/>
          <w:sz w:val="24"/>
          <w:szCs w:val="24"/>
        </w:rPr>
        <w:t>, že státní orgány v teoretické rovině mají nástroje, jak konkrétní ubytovatele nalézt a zkontrolovat, zda je jejich činnost vykonává</w:t>
      </w:r>
      <w:r w:rsidR="417F8F48" w:rsidRPr="22DDFD86">
        <w:rPr>
          <w:rFonts w:ascii="Times New Roman" w:hAnsi="Times New Roman" w:cs="Times New Roman"/>
          <w:sz w:val="24"/>
          <w:szCs w:val="24"/>
        </w:rPr>
        <w:t>na</w:t>
      </w:r>
      <w:r w:rsidR="74AFC485" w:rsidRPr="22DDFD86">
        <w:rPr>
          <w:rFonts w:ascii="Times New Roman" w:hAnsi="Times New Roman" w:cs="Times New Roman"/>
          <w:sz w:val="24"/>
          <w:szCs w:val="24"/>
        </w:rPr>
        <w:t xml:space="preserve"> v souladu s právními předpisy, prakticky jsou ale tyto nástroje </w:t>
      </w:r>
      <w:r w:rsidR="334CA082" w:rsidRPr="22DDFD86">
        <w:rPr>
          <w:rFonts w:ascii="Times New Roman" w:hAnsi="Times New Roman" w:cs="Times New Roman"/>
          <w:sz w:val="24"/>
          <w:szCs w:val="24"/>
        </w:rPr>
        <w:t xml:space="preserve">nedostatečně </w:t>
      </w:r>
      <w:r w:rsidR="74AFC485" w:rsidRPr="22DDFD86">
        <w:rPr>
          <w:rFonts w:ascii="Times New Roman" w:hAnsi="Times New Roman" w:cs="Times New Roman"/>
          <w:sz w:val="24"/>
          <w:szCs w:val="24"/>
        </w:rPr>
        <w:t xml:space="preserve">účinné a </w:t>
      </w:r>
      <w:r w:rsidR="47B13343" w:rsidRPr="22DDFD86">
        <w:rPr>
          <w:rFonts w:ascii="Times New Roman" w:hAnsi="Times New Roman" w:cs="Times New Roman"/>
          <w:sz w:val="24"/>
          <w:szCs w:val="24"/>
        </w:rPr>
        <w:t xml:space="preserve">obtížně </w:t>
      </w:r>
      <w:r w:rsidR="74AFC485" w:rsidRPr="22DDFD86">
        <w:rPr>
          <w:rFonts w:ascii="Times New Roman" w:hAnsi="Times New Roman" w:cs="Times New Roman"/>
          <w:sz w:val="24"/>
          <w:szCs w:val="24"/>
        </w:rPr>
        <w:t>vymahatelné.</w:t>
      </w:r>
    </w:p>
    <w:p w14:paraId="7D64273E" w14:textId="77777777" w:rsidR="00FF439A" w:rsidRPr="00C45736" w:rsidRDefault="00FF439A" w:rsidP="003F33DF">
      <w:pPr>
        <w:spacing w:after="0"/>
        <w:contextualSpacing/>
        <w:jc w:val="both"/>
        <w:rPr>
          <w:rFonts w:ascii="Times New Roman" w:hAnsi="Times New Roman" w:cs="Times New Roman"/>
          <w:sz w:val="24"/>
          <w:szCs w:val="24"/>
        </w:rPr>
      </w:pPr>
    </w:p>
    <w:p w14:paraId="49378413" w14:textId="4DE7045F" w:rsidR="370E94D9" w:rsidRPr="00C45736" w:rsidRDefault="3AB1EE23"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Je však také nutné konstatovat, že </w:t>
      </w:r>
      <w:r w:rsidR="064A8499" w:rsidRPr="121C9EA2">
        <w:rPr>
          <w:rFonts w:ascii="Times New Roman" w:hAnsi="Times New Roman" w:cs="Times New Roman"/>
          <w:sz w:val="24"/>
          <w:szCs w:val="24"/>
        </w:rPr>
        <w:t>povinnosti</w:t>
      </w:r>
      <w:r w:rsidRPr="121C9EA2">
        <w:rPr>
          <w:rFonts w:ascii="Times New Roman" w:hAnsi="Times New Roman" w:cs="Times New Roman"/>
          <w:sz w:val="24"/>
          <w:szCs w:val="24"/>
        </w:rPr>
        <w:t xml:space="preserve"> regulující ubytování jsou rozptýleny v</w:t>
      </w:r>
      <w:r w:rsidR="064A8499" w:rsidRPr="121C9EA2">
        <w:rPr>
          <w:rFonts w:ascii="Times New Roman" w:hAnsi="Times New Roman" w:cs="Times New Roman"/>
          <w:sz w:val="24"/>
          <w:szCs w:val="24"/>
        </w:rPr>
        <w:t> řadě různorodých právních předpisů</w:t>
      </w:r>
      <w:r w:rsidRPr="121C9EA2">
        <w:rPr>
          <w:rFonts w:ascii="Times New Roman" w:hAnsi="Times New Roman" w:cs="Times New Roman"/>
          <w:sz w:val="24"/>
          <w:szCs w:val="24"/>
        </w:rPr>
        <w:t>, kde jsou stanoveny mnohdy duplicitní povinnost</w:t>
      </w:r>
      <w:r w:rsidR="095270EA" w:rsidRPr="121C9EA2">
        <w:rPr>
          <w:rFonts w:ascii="Times New Roman" w:hAnsi="Times New Roman" w:cs="Times New Roman"/>
          <w:sz w:val="24"/>
          <w:szCs w:val="24"/>
        </w:rPr>
        <w:t>i</w:t>
      </w:r>
      <w:r w:rsidR="064A8499" w:rsidRPr="121C9EA2">
        <w:rPr>
          <w:rFonts w:ascii="Times New Roman" w:hAnsi="Times New Roman" w:cs="Times New Roman"/>
          <w:sz w:val="24"/>
          <w:szCs w:val="24"/>
        </w:rPr>
        <w:t xml:space="preserve">, a to i </w:t>
      </w:r>
      <w:r w:rsidR="57500CF5" w:rsidRPr="121C9EA2">
        <w:rPr>
          <w:rFonts w:ascii="Times New Roman" w:hAnsi="Times New Roman" w:cs="Times New Roman"/>
          <w:sz w:val="24"/>
          <w:szCs w:val="24"/>
        </w:rPr>
        <w:t>s </w:t>
      </w:r>
      <w:r w:rsidR="095270EA" w:rsidRPr="121C9EA2">
        <w:rPr>
          <w:rFonts w:ascii="Times New Roman" w:hAnsi="Times New Roman" w:cs="Times New Roman"/>
          <w:sz w:val="24"/>
          <w:szCs w:val="24"/>
        </w:rPr>
        <w:t>velkými administrativními nároky.</w:t>
      </w:r>
      <w:r w:rsidR="141D71FF" w:rsidRPr="121C9EA2">
        <w:rPr>
          <w:rFonts w:ascii="Times New Roman" w:hAnsi="Times New Roman" w:cs="Times New Roman"/>
          <w:sz w:val="24"/>
          <w:szCs w:val="24"/>
        </w:rPr>
        <w:t xml:space="preserve"> To je také bezpochyby jeden</w:t>
      </w:r>
      <w:r w:rsidR="57500CF5" w:rsidRPr="121C9EA2">
        <w:rPr>
          <w:rFonts w:ascii="Times New Roman" w:hAnsi="Times New Roman" w:cs="Times New Roman"/>
          <w:sz w:val="24"/>
          <w:szCs w:val="24"/>
        </w:rPr>
        <w:t xml:space="preserve"> z </w:t>
      </w:r>
      <w:r w:rsidR="141D71FF" w:rsidRPr="121C9EA2">
        <w:rPr>
          <w:rFonts w:ascii="Times New Roman" w:hAnsi="Times New Roman" w:cs="Times New Roman"/>
          <w:sz w:val="24"/>
          <w:szCs w:val="24"/>
        </w:rPr>
        <w:t xml:space="preserve">důvodů, proč se </w:t>
      </w:r>
      <w:r w:rsidR="25DDCE90" w:rsidRPr="121C9EA2">
        <w:rPr>
          <w:rFonts w:ascii="Times New Roman" w:hAnsi="Times New Roman" w:cs="Times New Roman"/>
          <w:sz w:val="24"/>
          <w:szCs w:val="24"/>
        </w:rPr>
        <w:t>poskytovatelé ubytování</w:t>
      </w:r>
      <w:r w:rsidR="57500CF5" w:rsidRPr="121C9EA2">
        <w:rPr>
          <w:rFonts w:ascii="Times New Roman" w:hAnsi="Times New Roman" w:cs="Times New Roman"/>
          <w:sz w:val="24"/>
          <w:szCs w:val="24"/>
        </w:rPr>
        <w:t xml:space="preserve"> v </w:t>
      </w:r>
      <w:r w:rsidR="07674FA0" w:rsidRPr="121C9EA2">
        <w:rPr>
          <w:rFonts w:ascii="Times New Roman" w:hAnsi="Times New Roman" w:cs="Times New Roman"/>
          <w:sz w:val="24"/>
          <w:szCs w:val="24"/>
        </w:rPr>
        <w:t>bytech snaží zůstat</w:t>
      </w:r>
      <w:r w:rsidR="57500CF5" w:rsidRPr="121C9EA2">
        <w:rPr>
          <w:rFonts w:ascii="Times New Roman" w:hAnsi="Times New Roman" w:cs="Times New Roman"/>
          <w:sz w:val="24"/>
          <w:szCs w:val="24"/>
        </w:rPr>
        <w:t xml:space="preserve"> v </w:t>
      </w:r>
      <w:r w:rsidR="07674FA0" w:rsidRPr="121C9EA2">
        <w:rPr>
          <w:rFonts w:ascii="Times New Roman" w:hAnsi="Times New Roman" w:cs="Times New Roman"/>
          <w:sz w:val="24"/>
          <w:szCs w:val="24"/>
        </w:rPr>
        <w:t>nelegální či šedé zóně. Zpravidla se jedná o</w:t>
      </w:r>
      <w:r w:rsidR="255B64F8" w:rsidRPr="121C9EA2">
        <w:rPr>
          <w:rFonts w:ascii="Times New Roman" w:hAnsi="Times New Roman" w:cs="Times New Roman"/>
          <w:sz w:val="24"/>
          <w:szCs w:val="24"/>
        </w:rPr>
        <w:t> </w:t>
      </w:r>
      <w:r w:rsidR="064A8499" w:rsidRPr="121C9EA2">
        <w:rPr>
          <w:rFonts w:ascii="Times New Roman" w:hAnsi="Times New Roman" w:cs="Times New Roman"/>
          <w:sz w:val="24"/>
          <w:szCs w:val="24"/>
        </w:rPr>
        <w:t>osoby</w:t>
      </w:r>
      <w:r w:rsidR="07674FA0" w:rsidRPr="121C9EA2">
        <w:rPr>
          <w:rFonts w:ascii="Times New Roman" w:hAnsi="Times New Roman" w:cs="Times New Roman"/>
          <w:sz w:val="24"/>
          <w:szCs w:val="24"/>
        </w:rPr>
        <w:t>, kte</w:t>
      </w:r>
      <w:r w:rsidR="064A8499" w:rsidRPr="121C9EA2">
        <w:rPr>
          <w:rFonts w:ascii="Times New Roman" w:hAnsi="Times New Roman" w:cs="Times New Roman"/>
          <w:sz w:val="24"/>
          <w:szCs w:val="24"/>
        </w:rPr>
        <w:t>ré</w:t>
      </w:r>
      <w:r w:rsidR="07674FA0" w:rsidRPr="121C9EA2">
        <w:rPr>
          <w:rFonts w:ascii="Times New Roman" w:hAnsi="Times New Roman" w:cs="Times New Roman"/>
          <w:sz w:val="24"/>
          <w:szCs w:val="24"/>
        </w:rPr>
        <w:t xml:space="preserve"> nemají</w:t>
      </w:r>
      <w:r w:rsidR="0BAD6E17" w:rsidRPr="121C9EA2">
        <w:rPr>
          <w:rFonts w:ascii="Times New Roman" w:hAnsi="Times New Roman" w:cs="Times New Roman"/>
          <w:sz w:val="24"/>
          <w:szCs w:val="24"/>
        </w:rPr>
        <w:t xml:space="preserve"> k </w:t>
      </w:r>
      <w:r w:rsidR="07674FA0" w:rsidRPr="121C9EA2">
        <w:rPr>
          <w:rFonts w:ascii="Times New Roman" w:hAnsi="Times New Roman" w:cs="Times New Roman"/>
          <w:sz w:val="24"/>
          <w:szCs w:val="24"/>
        </w:rPr>
        <w:t xml:space="preserve">dispozici kvalifikované </w:t>
      </w:r>
      <w:r w:rsidR="0B72BE4B" w:rsidRPr="121C9EA2">
        <w:rPr>
          <w:rFonts w:ascii="Times New Roman" w:hAnsi="Times New Roman" w:cs="Times New Roman"/>
          <w:sz w:val="24"/>
          <w:szCs w:val="24"/>
        </w:rPr>
        <w:t>zaměstnance, kteří by se starali o</w:t>
      </w:r>
      <w:r w:rsidR="255B64F8" w:rsidRPr="121C9EA2">
        <w:rPr>
          <w:rFonts w:ascii="Times New Roman" w:hAnsi="Times New Roman" w:cs="Times New Roman"/>
          <w:sz w:val="24"/>
          <w:szCs w:val="24"/>
        </w:rPr>
        <w:t> </w:t>
      </w:r>
      <w:r w:rsidR="0B72BE4B" w:rsidRPr="121C9EA2">
        <w:rPr>
          <w:rFonts w:ascii="Times New Roman" w:hAnsi="Times New Roman" w:cs="Times New Roman"/>
          <w:sz w:val="24"/>
          <w:szCs w:val="24"/>
        </w:rPr>
        <w:t>administrativní záležitosti</w:t>
      </w:r>
      <w:r w:rsidR="30F1EB22" w:rsidRPr="121C9EA2">
        <w:rPr>
          <w:rFonts w:ascii="Times New Roman" w:hAnsi="Times New Roman" w:cs="Times New Roman"/>
          <w:sz w:val="24"/>
          <w:szCs w:val="24"/>
        </w:rPr>
        <w:t xml:space="preserve">, a tak </w:t>
      </w:r>
      <w:r w:rsidR="1A4620A1" w:rsidRPr="121C9EA2">
        <w:rPr>
          <w:rFonts w:ascii="Times New Roman" w:hAnsi="Times New Roman" w:cs="Times New Roman"/>
          <w:sz w:val="24"/>
          <w:szCs w:val="24"/>
        </w:rPr>
        <w:t>vystupují</w:t>
      </w:r>
      <w:r w:rsidR="30F1EB22" w:rsidRPr="121C9EA2">
        <w:rPr>
          <w:rFonts w:ascii="Times New Roman" w:hAnsi="Times New Roman" w:cs="Times New Roman"/>
          <w:sz w:val="24"/>
          <w:szCs w:val="24"/>
        </w:rPr>
        <w:t xml:space="preserve">, jako </w:t>
      </w:r>
      <w:r w:rsidR="064A8499" w:rsidRPr="121C9EA2">
        <w:rPr>
          <w:rFonts w:ascii="Times New Roman" w:hAnsi="Times New Roman" w:cs="Times New Roman"/>
          <w:sz w:val="24"/>
          <w:szCs w:val="24"/>
        </w:rPr>
        <w:t>by</w:t>
      </w:r>
      <w:r w:rsidR="30F1EB22" w:rsidRPr="121C9EA2">
        <w:rPr>
          <w:rFonts w:ascii="Times New Roman" w:hAnsi="Times New Roman" w:cs="Times New Roman"/>
          <w:sz w:val="24"/>
          <w:szCs w:val="24"/>
        </w:rPr>
        <w:t xml:space="preserve"> se jich povinnosti ubytovatelů netýka</w:t>
      </w:r>
      <w:r w:rsidR="064A8499" w:rsidRPr="121C9EA2">
        <w:rPr>
          <w:rFonts w:ascii="Times New Roman" w:hAnsi="Times New Roman" w:cs="Times New Roman"/>
          <w:sz w:val="24"/>
          <w:szCs w:val="24"/>
        </w:rPr>
        <w:t>ly</w:t>
      </w:r>
      <w:r w:rsidR="30F1EB22" w:rsidRPr="121C9EA2">
        <w:rPr>
          <w:rFonts w:ascii="Times New Roman" w:hAnsi="Times New Roman" w:cs="Times New Roman"/>
          <w:sz w:val="24"/>
          <w:szCs w:val="24"/>
        </w:rPr>
        <w:t>. Lze p</w:t>
      </w:r>
      <w:r w:rsidR="7111D7BD" w:rsidRPr="121C9EA2">
        <w:rPr>
          <w:rFonts w:ascii="Times New Roman" w:hAnsi="Times New Roman" w:cs="Times New Roman"/>
          <w:sz w:val="24"/>
          <w:szCs w:val="24"/>
        </w:rPr>
        <w:t xml:space="preserve">ředpokládat, že </w:t>
      </w:r>
      <w:r w:rsidR="171BA026" w:rsidRPr="121C9EA2">
        <w:rPr>
          <w:rFonts w:ascii="Times New Roman" w:hAnsi="Times New Roman" w:cs="Times New Roman"/>
          <w:sz w:val="24"/>
          <w:szCs w:val="24"/>
        </w:rPr>
        <w:t xml:space="preserve">digitalizací a </w:t>
      </w:r>
      <w:r w:rsidR="7111D7BD" w:rsidRPr="121C9EA2">
        <w:rPr>
          <w:rFonts w:ascii="Times New Roman" w:hAnsi="Times New Roman" w:cs="Times New Roman"/>
          <w:sz w:val="24"/>
          <w:szCs w:val="24"/>
        </w:rPr>
        <w:t xml:space="preserve">zjednodušením </w:t>
      </w:r>
      <w:r w:rsidR="44C662EB" w:rsidRPr="121C9EA2">
        <w:rPr>
          <w:rFonts w:ascii="Times New Roman" w:hAnsi="Times New Roman" w:cs="Times New Roman"/>
          <w:sz w:val="24"/>
          <w:szCs w:val="24"/>
        </w:rPr>
        <w:t xml:space="preserve">podmínek </w:t>
      </w:r>
      <w:r w:rsidR="1FC7DC50" w:rsidRPr="121C9EA2">
        <w:rPr>
          <w:rFonts w:ascii="Times New Roman" w:hAnsi="Times New Roman" w:cs="Times New Roman"/>
          <w:sz w:val="24"/>
          <w:szCs w:val="24"/>
        </w:rPr>
        <w:t xml:space="preserve">podnikání </w:t>
      </w:r>
      <w:r w:rsidR="193BE47F" w:rsidRPr="121C9EA2">
        <w:rPr>
          <w:rFonts w:ascii="Times New Roman" w:hAnsi="Times New Roman" w:cs="Times New Roman"/>
          <w:sz w:val="24"/>
          <w:szCs w:val="24"/>
        </w:rPr>
        <w:t>v</w:t>
      </w:r>
      <w:r w:rsidR="1F00C794" w:rsidRPr="121C9EA2">
        <w:rPr>
          <w:rFonts w:ascii="Times New Roman" w:hAnsi="Times New Roman" w:cs="Times New Roman"/>
          <w:sz w:val="24"/>
          <w:szCs w:val="24"/>
        </w:rPr>
        <w:t> </w:t>
      </w:r>
      <w:r w:rsidR="193BE47F" w:rsidRPr="121C9EA2">
        <w:rPr>
          <w:rFonts w:ascii="Times New Roman" w:hAnsi="Times New Roman" w:cs="Times New Roman"/>
          <w:sz w:val="24"/>
          <w:szCs w:val="24"/>
        </w:rPr>
        <w:t>oblasti poskytování ubytovacích služeb</w:t>
      </w:r>
      <w:r w:rsidR="1FC7DC50" w:rsidRPr="121C9EA2">
        <w:rPr>
          <w:rFonts w:ascii="Times New Roman" w:hAnsi="Times New Roman" w:cs="Times New Roman"/>
          <w:sz w:val="24"/>
          <w:szCs w:val="24"/>
        </w:rPr>
        <w:t xml:space="preserve"> se někteří (byť samozřejmě ne všichni) posunou směrem</w:t>
      </w:r>
      <w:r w:rsidR="0BAD6E17" w:rsidRPr="121C9EA2">
        <w:rPr>
          <w:rFonts w:ascii="Times New Roman" w:hAnsi="Times New Roman" w:cs="Times New Roman"/>
          <w:sz w:val="24"/>
          <w:szCs w:val="24"/>
        </w:rPr>
        <w:t xml:space="preserve"> k </w:t>
      </w:r>
      <w:r w:rsidR="1FC7DC50" w:rsidRPr="121C9EA2">
        <w:rPr>
          <w:rFonts w:ascii="Times New Roman" w:hAnsi="Times New Roman" w:cs="Times New Roman"/>
          <w:sz w:val="24"/>
          <w:szCs w:val="24"/>
        </w:rPr>
        <w:t>legálnímu v</w:t>
      </w:r>
      <w:r w:rsidR="136E04A1" w:rsidRPr="121C9EA2">
        <w:rPr>
          <w:rFonts w:ascii="Times New Roman" w:hAnsi="Times New Roman" w:cs="Times New Roman"/>
          <w:sz w:val="24"/>
          <w:szCs w:val="24"/>
        </w:rPr>
        <w:t>ýkonu činnosti.</w:t>
      </w:r>
    </w:p>
    <w:p w14:paraId="5DDD39C8" w14:textId="77777777" w:rsidR="00FF439A" w:rsidRPr="00C45736" w:rsidRDefault="00FF439A" w:rsidP="003F33DF">
      <w:pPr>
        <w:spacing w:after="0"/>
        <w:contextualSpacing/>
        <w:jc w:val="both"/>
        <w:rPr>
          <w:rFonts w:ascii="Times New Roman" w:hAnsi="Times New Roman" w:cs="Times New Roman"/>
          <w:sz w:val="24"/>
          <w:szCs w:val="24"/>
        </w:rPr>
      </w:pPr>
    </w:p>
    <w:p w14:paraId="3E3F0BA1" w14:textId="53E97E72" w:rsidR="47D23DCF" w:rsidRPr="00C45736" w:rsidRDefault="013E148B"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V</w:t>
      </w:r>
      <w:r w:rsidR="4299E8D0" w:rsidRPr="00C45736">
        <w:rPr>
          <w:rFonts w:ascii="Times New Roman" w:hAnsi="Times New Roman" w:cs="Times New Roman"/>
          <w:sz w:val="24"/>
          <w:szCs w:val="24"/>
        </w:rPr>
        <w:t> </w:t>
      </w:r>
      <w:r w:rsidRPr="00C45736">
        <w:rPr>
          <w:rFonts w:ascii="Times New Roman" w:hAnsi="Times New Roman" w:cs="Times New Roman"/>
          <w:sz w:val="24"/>
          <w:szCs w:val="24"/>
        </w:rPr>
        <w:t>současné době nabídky inzerované prostřednictvím platforem pro ubytování</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drtivé většině neobsahují žádné údaje, dle kterých by bylo možno identifikovat konkrétního poskytovatele služby.</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nabídkách nejsou uváděny ani konkrétní adresy, kde bude ubytování poskytnuto, nýbrž jsou jen uváděny přibližné lokality (např. okolí Václavského náměstí). Fenomén „sdíleného ubytování“ přitom nezasahuje celou Č</w:t>
      </w:r>
      <w:r w:rsidR="78D51A52" w:rsidRPr="00C45736">
        <w:rPr>
          <w:rFonts w:ascii="Times New Roman" w:hAnsi="Times New Roman" w:cs="Times New Roman"/>
          <w:sz w:val="24"/>
          <w:szCs w:val="24"/>
        </w:rPr>
        <w:t>eskou republiku</w:t>
      </w:r>
      <w:r w:rsidRPr="00C45736">
        <w:rPr>
          <w:rFonts w:ascii="Times New Roman" w:hAnsi="Times New Roman" w:cs="Times New Roman"/>
          <w:sz w:val="24"/>
          <w:szCs w:val="24"/>
        </w:rPr>
        <w:t xml:space="preserve"> stejnoměrně. </w:t>
      </w:r>
      <w:r w:rsidR="00F72EFD">
        <w:rPr>
          <w:rFonts w:ascii="Times New Roman" w:hAnsi="Times New Roman" w:cs="Times New Roman"/>
          <w:sz w:val="24"/>
          <w:szCs w:val="24"/>
        </w:rPr>
        <w:t>Dotčeny</w:t>
      </w:r>
      <w:r w:rsidRPr="00C45736">
        <w:rPr>
          <w:rFonts w:ascii="Times New Roman" w:hAnsi="Times New Roman" w:cs="Times New Roman"/>
          <w:sz w:val="24"/>
          <w:szCs w:val="24"/>
        </w:rPr>
        <w:t xml:space="preserve"> jsou především turisticky významné obce, resp. jen některé jejich atraktivní části. O tom svědčí i</w:t>
      </w:r>
      <w:r w:rsidR="00693238">
        <w:rPr>
          <w:rFonts w:ascii="Times New Roman" w:hAnsi="Times New Roman" w:cs="Times New Roman"/>
          <w:sz w:val="24"/>
          <w:szCs w:val="24"/>
        </w:rPr>
        <w:t> </w:t>
      </w:r>
      <w:r w:rsidRPr="00C45736">
        <w:rPr>
          <w:rFonts w:ascii="Times New Roman" w:hAnsi="Times New Roman" w:cs="Times New Roman"/>
          <w:sz w:val="24"/>
          <w:szCs w:val="24"/>
        </w:rPr>
        <w:t>data Institutu plánování rozvoje hl. m. Prahy</w:t>
      </w:r>
      <w:r w:rsidR="0062620B">
        <w:rPr>
          <w:rFonts w:ascii="Times New Roman" w:hAnsi="Times New Roman" w:cs="Times New Roman"/>
          <w:sz w:val="24"/>
          <w:szCs w:val="24"/>
        </w:rPr>
        <w:t xml:space="preserve">, která jsou </w:t>
      </w:r>
      <w:r w:rsidRPr="00C45736">
        <w:rPr>
          <w:rFonts w:ascii="Times New Roman" w:hAnsi="Times New Roman" w:cs="Times New Roman"/>
          <w:sz w:val="24"/>
          <w:szCs w:val="24"/>
        </w:rPr>
        <w:t>zveřejněn</w:t>
      </w:r>
      <w:r w:rsidR="0062620B">
        <w:rPr>
          <w:rFonts w:ascii="Times New Roman" w:hAnsi="Times New Roman" w:cs="Times New Roman"/>
          <w:sz w:val="24"/>
          <w:szCs w:val="24"/>
        </w:rPr>
        <w:t>a</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materiálu „Fenomén Airbnb a jeho dopady</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kontextu hl. m. Prahy“</w:t>
      </w:r>
      <w:r w:rsidR="0061172C" w:rsidRPr="00C45736">
        <w:rPr>
          <w:rStyle w:val="Znakapoznpodarou"/>
          <w:rFonts w:ascii="Times New Roman" w:hAnsi="Times New Roman" w:cs="Times New Roman"/>
          <w:sz w:val="24"/>
          <w:szCs w:val="24"/>
        </w:rPr>
        <w:footnoteReference w:id="2"/>
      </w:r>
      <w:r w:rsidR="0062620B">
        <w:rPr>
          <w:rFonts w:ascii="Times New Roman" w:hAnsi="Times New Roman" w:cs="Times New Roman"/>
          <w:sz w:val="24"/>
          <w:szCs w:val="24"/>
        </w:rPr>
        <w:t xml:space="preserve">, </w:t>
      </w:r>
      <w:r w:rsidR="002E0370" w:rsidRPr="00C45736">
        <w:rPr>
          <w:rFonts w:ascii="Times New Roman" w:hAnsi="Times New Roman" w:cs="Times New Roman"/>
          <w:sz w:val="24"/>
          <w:szCs w:val="24"/>
        </w:rPr>
        <w:t xml:space="preserve">a </w:t>
      </w:r>
      <w:r w:rsidRPr="00C45736">
        <w:rPr>
          <w:rFonts w:ascii="Times New Roman" w:hAnsi="Times New Roman" w:cs="Times New Roman"/>
          <w:sz w:val="24"/>
          <w:szCs w:val="24"/>
        </w:rPr>
        <w:t>dat</w:t>
      </w:r>
      <w:r w:rsidR="002E0370" w:rsidRPr="00C45736">
        <w:rPr>
          <w:rFonts w:ascii="Times New Roman" w:hAnsi="Times New Roman" w:cs="Times New Roman"/>
          <w:sz w:val="24"/>
          <w:szCs w:val="24"/>
        </w:rPr>
        <w:t>a</w:t>
      </w:r>
      <w:r w:rsidR="4FD3E953" w:rsidRPr="00C45736">
        <w:rPr>
          <w:rFonts w:ascii="Times New Roman" w:hAnsi="Times New Roman" w:cs="Times New Roman"/>
          <w:sz w:val="24"/>
          <w:szCs w:val="24"/>
        </w:rPr>
        <w:t xml:space="preserve"> z </w:t>
      </w:r>
      <w:r w:rsidRPr="00C45736">
        <w:rPr>
          <w:rFonts w:ascii="Times New Roman" w:hAnsi="Times New Roman" w:cs="Times New Roman"/>
          <w:sz w:val="24"/>
          <w:szCs w:val="24"/>
        </w:rPr>
        <w:t xml:space="preserve">portálu </w:t>
      </w:r>
      <w:hyperlink r:id="rId8">
        <w:r w:rsidRPr="00C45736">
          <w:rPr>
            <w:rFonts w:ascii="Times New Roman" w:hAnsi="Times New Roman" w:cs="Times New Roman"/>
            <w:sz w:val="24"/>
            <w:szCs w:val="24"/>
          </w:rPr>
          <w:t>www.airdna.co</w:t>
        </w:r>
      </w:hyperlink>
      <w:r w:rsidR="573A6E33" w:rsidRPr="00C45736">
        <w:rPr>
          <w:rFonts w:ascii="Times New Roman" w:hAnsi="Times New Roman" w:cs="Times New Roman"/>
          <w:sz w:val="24"/>
          <w:szCs w:val="24"/>
        </w:rPr>
        <w:t>m</w:t>
      </w:r>
      <w:r w:rsidRPr="00C45736">
        <w:rPr>
          <w:rFonts w:ascii="Times New Roman" w:hAnsi="Times New Roman" w:cs="Times New Roman"/>
          <w:sz w:val="24"/>
          <w:szCs w:val="24"/>
        </w:rPr>
        <w:t>.</w:t>
      </w:r>
      <w:r w:rsidR="4FD3E953" w:rsidRPr="00C45736">
        <w:rPr>
          <w:rFonts w:ascii="Times New Roman" w:hAnsi="Times New Roman" w:cs="Times New Roman"/>
          <w:sz w:val="24"/>
          <w:szCs w:val="24"/>
        </w:rPr>
        <w:t xml:space="preserve"> Z </w:t>
      </w:r>
      <w:r w:rsidRPr="00C45736">
        <w:rPr>
          <w:rFonts w:ascii="Times New Roman" w:hAnsi="Times New Roman" w:cs="Times New Roman"/>
          <w:sz w:val="24"/>
          <w:szCs w:val="24"/>
        </w:rPr>
        <w:t>těchto údajů vyplývá, že prostřednictvím Airbnb bylo</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 xml:space="preserve">„předcovidových“ letech 2018 a 2019 </w:t>
      </w:r>
      <w:r w:rsidR="00B47195" w:rsidRPr="00C45736">
        <w:rPr>
          <w:rFonts w:ascii="Times New Roman" w:hAnsi="Times New Roman" w:cs="Times New Roman"/>
          <w:sz w:val="24"/>
          <w:szCs w:val="24"/>
        </w:rPr>
        <w:t xml:space="preserve">v Praze </w:t>
      </w:r>
      <w:r w:rsidRPr="00C45736">
        <w:rPr>
          <w:rFonts w:ascii="Times New Roman" w:hAnsi="Times New Roman" w:cs="Times New Roman"/>
          <w:sz w:val="24"/>
          <w:szCs w:val="24"/>
        </w:rPr>
        <w:t>nabízeno</w:t>
      </w:r>
      <w:r w:rsidR="169D5350" w:rsidRPr="00C45736">
        <w:rPr>
          <w:rFonts w:ascii="Times New Roman" w:hAnsi="Times New Roman" w:cs="Times New Roman"/>
          <w:sz w:val="24"/>
          <w:szCs w:val="24"/>
        </w:rPr>
        <w:t xml:space="preserve"> k</w:t>
      </w:r>
      <w:r w:rsidR="27FE463C" w:rsidRPr="00C45736">
        <w:rPr>
          <w:rFonts w:ascii="Times New Roman" w:hAnsi="Times New Roman" w:cs="Times New Roman"/>
          <w:sz w:val="24"/>
          <w:szCs w:val="24"/>
        </w:rPr>
        <w:t>e krátkodobému ubytování</w:t>
      </w:r>
      <w:r w:rsidRPr="00C45736">
        <w:rPr>
          <w:rFonts w:ascii="Times New Roman" w:hAnsi="Times New Roman" w:cs="Times New Roman"/>
          <w:sz w:val="24"/>
          <w:szCs w:val="24"/>
        </w:rPr>
        <w:t xml:space="preserve"> celkem 11 485 jednotek,</w:t>
      </w:r>
      <w:r w:rsidR="4FD3E953" w:rsidRPr="00C45736">
        <w:rPr>
          <w:rFonts w:ascii="Times New Roman" w:hAnsi="Times New Roman" w:cs="Times New Roman"/>
          <w:sz w:val="24"/>
          <w:szCs w:val="24"/>
        </w:rPr>
        <w:t xml:space="preserve"> z </w:t>
      </w:r>
      <w:r w:rsidRPr="00C45736">
        <w:rPr>
          <w:rFonts w:ascii="Times New Roman" w:hAnsi="Times New Roman" w:cs="Times New Roman"/>
          <w:sz w:val="24"/>
          <w:szCs w:val="24"/>
        </w:rPr>
        <w:t>toho 9 215 (tj. 80 %) tvořily celé byty, popř. rodinné domy. Dle tohoto zdroje</w:t>
      </w:r>
      <w:r w:rsidR="7CB259C0" w:rsidRPr="00C45736">
        <w:rPr>
          <w:rFonts w:ascii="Times New Roman" w:hAnsi="Times New Roman" w:cs="Times New Roman"/>
          <w:sz w:val="24"/>
          <w:szCs w:val="24"/>
        </w:rPr>
        <w:t xml:space="preserve"> byly ve zbývajících </w:t>
      </w:r>
      <w:r w:rsidR="00AB4E64" w:rsidRPr="00C45736">
        <w:rPr>
          <w:rFonts w:ascii="Times New Roman" w:hAnsi="Times New Roman" w:cs="Times New Roman"/>
          <w:sz w:val="24"/>
          <w:szCs w:val="24"/>
        </w:rPr>
        <w:t>20 </w:t>
      </w:r>
      <w:r w:rsidR="7CB259C0" w:rsidRPr="00C45736">
        <w:rPr>
          <w:rFonts w:ascii="Times New Roman" w:hAnsi="Times New Roman" w:cs="Times New Roman"/>
          <w:sz w:val="24"/>
          <w:szCs w:val="24"/>
        </w:rPr>
        <w:t>% jednotek pronajímány z</w:t>
      </w:r>
      <w:r w:rsidR="003D1AB7" w:rsidRPr="00C45736">
        <w:rPr>
          <w:rFonts w:ascii="Times New Roman" w:hAnsi="Times New Roman" w:cs="Times New Roman"/>
          <w:sz w:val="24"/>
          <w:szCs w:val="24"/>
        </w:rPr>
        <w:t> </w:t>
      </w:r>
      <w:r w:rsidR="74AFC485" w:rsidRPr="00C45736">
        <w:rPr>
          <w:rFonts w:ascii="Times New Roman" w:hAnsi="Times New Roman" w:cs="Times New Roman"/>
          <w:sz w:val="24"/>
          <w:szCs w:val="24"/>
        </w:rPr>
        <w:t>99</w:t>
      </w:r>
      <w:r w:rsidR="00AB4E64" w:rsidRPr="00C45736">
        <w:rPr>
          <w:rFonts w:ascii="Times New Roman" w:hAnsi="Times New Roman" w:cs="Times New Roman"/>
          <w:sz w:val="24"/>
          <w:szCs w:val="24"/>
        </w:rPr>
        <w:t> </w:t>
      </w:r>
      <w:r w:rsidRPr="00C45736">
        <w:rPr>
          <w:rFonts w:ascii="Times New Roman" w:hAnsi="Times New Roman" w:cs="Times New Roman"/>
          <w:sz w:val="24"/>
          <w:szCs w:val="24"/>
        </w:rPr>
        <w:t>%</w:t>
      </w:r>
      <w:r w:rsidR="00546FFD" w:rsidRPr="00C45736">
        <w:rPr>
          <w:rFonts w:ascii="Times New Roman" w:hAnsi="Times New Roman" w:cs="Times New Roman"/>
          <w:sz w:val="24"/>
          <w:szCs w:val="24"/>
        </w:rPr>
        <w:t xml:space="preserve"> </w:t>
      </w:r>
      <w:r w:rsidRPr="00C45736">
        <w:rPr>
          <w:rFonts w:ascii="Times New Roman" w:hAnsi="Times New Roman" w:cs="Times New Roman"/>
          <w:sz w:val="24"/>
          <w:szCs w:val="24"/>
        </w:rPr>
        <w:t>samostatné pokoje a pouze</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1 % bylo vykázáno sdílení pokoje. Nabídka i poptávka se pak jednoznačně koncentrují</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centru města (Staré Město 1 337 jednotek, Vinohrady 1 205, Žižkov 1 153</w:t>
      </w:r>
      <w:r w:rsidR="7F821EEA" w:rsidRPr="0F860668">
        <w:rPr>
          <w:rFonts w:ascii="Times New Roman" w:hAnsi="Times New Roman" w:cs="Times New Roman"/>
          <w:sz w:val="24"/>
          <w:szCs w:val="24"/>
        </w:rPr>
        <w:t>,</w:t>
      </w:r>
      <w:r w:rsidRPr="00C45736">
        <w:rPr>
          <w:rFonts w:ascii="Times New Roman" w:hAnsi="Times New Roman" w:cs="Times New Roman"/>
          <w:sz w:val="24"/>
          <w:szCs w:val="24"/>
        </w:rPr>
        <w:t xml:space="preserve"> nejvíce takto využívaných jednotek je tedy soustředěno</w:t>
      </w:r>
      <w:r w:rsidR="4FD3E953" w:rsidRPr="00C45736">
        <w:rPr>
          <w:rFonts w:ascii="Times New Roman" w:hAnsi="Times New Roman" w:cs="Times New Roman"/>
          <w:sz w:val="24"/>
          <w:szCs w:val="24"/>
        </w:rPr>
        <w:t xml:space="preserve"> v </w:t>
      </w:r>
      <w:r w:rsidRPr="00C45736">
        <w:rPr>
          <w:rFonts w:ascii="Times New Roman" w:hAnsi="Times New Roman" w:cs="Times New Roman"/>
          <w:sz w:val="24"/>
          <w:szCs w:val="24"/>
        </w:rPr>
        <w:t>Praze 1 a 2).</w:t>
      </w:r>
    </w:p>
    <w:p w14:paraId="3DD9457E" w14:textId="77777777" w:rsidR="00FF439A" w:rsidRPr="00C45736" w:rsidRDefault="00FF439A" w:rsidP="003F33DF">
      <w:pPr>
        <w:spacing w:after="0"/>
        <w:contextualSpacing/>
        <w:jc w:val="both"/>
        <w:rPr>
          <w:rFonts w:ascii="Times New Roman" w:hAnsi="Times New Roman" w:cs="Times New Roman"/>
          <w:sz w:val="24"/>
          <w:szCs w:val="24"/>
        </w:rPr>
      </w:pPr>
    </w:p>
    <w:p w14:paraId="1A46B5B9" w14:textId="53541A2A" w:rsidR="002634A0" w:rsidRPr="00C45736" w:rsidRDefault="002634A0"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Z dostupných dat společnosti Golemio</w:t>
      </w:r>
      <w:r w:rsidRPr="00C45736">
        <w:rPr>
          <w:rFonts w:ascii="Times New Roman" w:hAnsi="Times New Roman" w:cs="Times New Roman"/>
          <w:sz w:val="24"/>
          <w:szCs w:val="24"/>
          <w:vertAlign w:val="superscript"/>
        </w:rPr>
        <w:footnoteReference w:id="3"/>
      </w:r>
      <w:r w:rsidRPr="00C45736">
        <w:rPr>
          <w:rFonts w:ascii="Times New Roman" w:hAnsi="Times New Roman" w:cs="Times New Roman"/>
          <w:sz w:val="24"/>
          <w:szCs w:val="24"/>
        </w:rPr>
        <w:t xml:space="preserve"> vyplývá, že celkový roční počet pobytů zprostředkovaných jednou</w:t>
      </w:r>
      <w:r w:rsidR="00AE428E" w:rsidRPr="00C45736">
        <w:rPr>
          <w:rFonts w:ascii="Times New Roman" w:hAnsi="Times New Roman" w:cs="Times New Roman"/>
          <w:sz w:val="24"/>
          <w:szCs w:val="24"/>
        </w:rPr>
        <w:t xml:space="preserve"> z </w:t>
      </w:r>
      <w:r w:rsidRPr="00C45736">
        <w:rPr>
          <w:rFonts w:ascii="Times New Roman" w:hAnsi="Times New Roman" w:cs="Times New Roman"/>
          <w:sz w:val="24"/>
          <w:szCs w:val="24"/>
        </w:rPr>
        <w:t xml:space="preserve">největších online </w:t>
      </w:r>
      <w:r w:rsidR="00BC5634" w:rsidRPr="00C45736">
        <w:rPr>
          <w:rFonts w:ascii="Times New Roman" w:hAnsi="Times New Roman" w:cs="Times New Roman"/>
          <w:sz w:val="24"/>
          <w:szCs w:val="24"/>
        </w:rPr>
        <w:t>platforem</w:t>
      </w:r>
      <w:r w:rsidR="0061172C" w:rsidRPr="00C45736">
        <w:rPr>
          <w:rFonts w:ascii="Times New Roman" w:hAnsi="Times New Roman" w:cs="Times New Roman"/>
          <w:sz w:val="24"/>
          <w:szCs w:val="24"/>
        </w:rPr>
        <w:t>,</w:t>
      </w:r>
      <w:r w:rsidR="00BC5634" w:rsidRPr="00C45736">
        <w:rPr>
          <w:rFonts w:ascii="Times New Roman" w:hAnsi="Times New Roman" w:cs="Times New Roman"/>
          <w:sz w:val="24"/>
          <w:szCs w:val="24"/>
        </w:rPr>
        <w:t> společností</w:t>
      </w:r>
      <w:r w:rsidRPr="00C45736">
        <w:rPr>
          <w:rFonts w:ascii="Times New Roman" w:hAnsi="Times New Roman" w:cs="Times New Roman"/>
          <w:sz w:val="24"/>
          <w:szCs w:val="24"/>
        </w:rPr>
        <w:t xml:space="preserve"> Airbnb</w:t>
      </w:r>
      <w:r w:rsidR="0061172C" w:rsidRPr="00C45736">
        <w:rPr>
          <w:rFonts w:ascii="Times New Roman" w:hAnsi="Times New Roman" w:cs="Times New Roman"/>
          <w:sz w:val="24"/>
          <w:szCs w:val="24"/>
        </w:rPr>
        <w:t>,</w:t>
      </w:r>
      <w:r w:rsidR="00AE428E" w:rsidRPr="00C45736">
        <w:rPr>
          <w:rFonts w:ascii="Times New Roman" w:hAnsi="Times New Roman" w:cs="Times New Roman"/>
          <w:sz w:val="24"/>
          <w:szCs w:val="24"/>
        </w:rPr>
        <w:t xml:space="preserve"> v</w:t>
      </w:r>
      <w:r w:rsidR="00954F9E" w:rsidRPr="00C45736">
        <w:rPr>
          <w:rFonts w:ascii="Times New Roman" w:hAnsi="Times New Roman" w:cs="Times New Roman"/>
          <w:sz w:val="24"/>
          <w:szCs w:val="24"/>
        </w:rPr>
        <w:t> Praze,</w:t>
      </w:r>
      <w:r w:rsidRPr="00C45736">
        <w:rPr>
          <w:rFonts w:ascii="Times New Roman" w:hAnsi="Times New Roman" w:cs="Times New Roman"/>
          <w:sz w:val="24"/>
          <w:szCs w:val="24"/>
        </w:rPr>
        <w:t xml:space="preserve"> která je rozhodně největším trhem</w:t>
      </w:r>
      <w:r w:rsidR="00AE428E" w:rsidRPr="00C45736">
        <w:rPr>
          <w:rFonts w:ascii="Times New Roman" w:hAnsi="Times New Roman" w:cs="Times New Roman"/>
          <w:sz w:val="24"/>
          <w:szCs w:val="24"/>
        </w:rPr>
        <w:t xml:space="preserve"> v </w:t>
      </w:r>
      <w:r w:rsidRPr="00C45736">
        <w:rPr>
          <w:rFonts w:ascii="Times New Roman" w:hAnsi="Times New Roman" w:cs="Times New Roman"/>
          <w:sz w:val="24"/>
          <w:szCs w:val="24"/>
        </w:rPr>
        <w:t>rámci Č</w:t>
      </w:r>
      <w:r w:rsidR="6A8E868C" w:rsidRPr="00C45736">
        <w:rPr>
          <w:rFonts w:ascii="Times New Roman" w:hAnsi="Times New Roman" w:cs="Times New Roman"/>
          <w:sz w:val="24"/>
          <w:szCs w:val="24"/>
        </w:rPr>
        <w:t>eské republiky</w:t>
      </w:r>
      <w:r w:rsidRPr="00C45736">
        <w:rPr>
          <w:rFonts w:ascii="Times New Roman" w:hAnsi="Times New Roman" w:cs="Times New Roman"/>
          <w:sz w:val="24"/>
          <w:szCs w:val="24"/>
        </w:rPr>
        <w:t>, činil za rok 2021 celkem 95,</w:t>
      </w:r>
      <w:r w:rsidR="00B77CC0" w:rsidRPr="00C45736">
        <w:rPr>
          <w:rFonts w:ascii="Times New Roman" w:hAnsi="Times New Roman" w:cs="Times New Roman"/>
          <w:sz w:val="24"/>
          <w:szCs w:val="24"/>
        </w:rPr>
        <w:t>1 tisíc</w:t>
      </w:r>
      <w:r w:rsidRPr="00C45736">
        <w:rPr>
          <w:rFonts w:ascii="Times New Roman" w:hAnsi="Times New Roman" w:cs="Times New Roman"/>
          <w:sz w:val="24"/>
          <w:szCs w:val="24"/>
        </w:rPr>
        <w:t xml:space="preserve"> pobytů. Vycházíme-li </w:t>
      </w:r>
      <w:r w:rsidR="00AE428E" w:rsidRPr="00C45736">
        <w:rPr>
          <w:rFonts w:ascii="Times New Roman" w:hAnsi="Times New Roman" w:cs="Times New Roman"/>
          <w:sz w:val="24"/>
          <w:szCs w:val="24"/>
        </w:rPr>
        <w:t>z </w:t>
      </w:r>
      <w:r w:rsidRPr="00C45736">
        <w:rPr>
          <w:rFonts w:ascii="Times New Roman" w:hAnsi="Times New Roman" w:cs="Times New Roman"/>
          <w:sz w:val="24"/>
          <w:szCs w:val="24"/>
        </w:rPr>
        <w:t xml:space="preserve">odhadované návštěvnosti 2 osoby/pobyt a průměrné délky pobytu 3,8 </w:t>
      </w:r>
      <w:r w:rsidR="00954F9E" w:rsidRPr="00C45736">
        <w:rPr>
          <w:rFonts w:ascii="Times New Roman" w:hAnsi="Times New Roman" w:cs="Times New Roman"/>
          <w:sz w:val="24"/>
          <w:szCs w:val="24"/>
        </w:rPr>
        <w:t xml:space="preserve">dnů, </w:t>
      </w:r>
      <w:r w:rsidRPr="00C45736">
        <w:rPr>
          <w:rFonts w:ascii="Times New Roman" w:hAnsi="Times New Roman" w:cs="Times New Roman"/>
          <w:sz w:val="24"/>
          <w:szCs w:val="24"/>
        </w:rPr>
        <w:t>dostáváme se</w:t>
      </w:r>
      <w:r w:rsidR="00AF6EB9" w:rsidRPr="00C45736">
        <w:rPr>
          <w:rFonts w:ascii="Times New Roman" w:hAnsi="Times New Roman" w:cs="Times New Roman"/>
          <w:sz w:val="24"/>
          <w:szCs w:val="24"/>
        </w:rPr>
        <w:t xml:space="preserve"> k </w:t>
      </w:r>
      <w:r w:rsidRPr="00C45736">
        <w:rPr>
          <w:rFonts w:ascii="Times New Roman" w:hAnsi="Times New Roman" w:cs="Times New Roman"/>
          <w:sz w:val="24"/>
          <w:szCs w:val="24"/>
        </w:rPr>
        <w:t xml:space="preserve">ročnímu odhadovanému počtu </w:t>
      </w:r>
      <w:r w:rsidR="093205FA" w:rsidRPr="00C45736">
        <w:rPr>
          <w:rFonts w:ascii="Times New Roman" w:hAnsi="Times New Roman" w:cs="Times New Roman"/>
          <w:sz w:val="24"/>
          <w:szCs w:val="24"/>
        </w:rPr>
        <w:t xml:space="preserve">přenocování </w:t>
      </w:r>
      <w:r w:rsidRPr="00C45736">
        <w:rPr>
          <w:rFonts w:ascii="Times New Roman" w:hAnsi="Times New Roman" w:cs="Times New Roman"/>
          <w:sz w:val="24"/>
          <w:szCs w:val="24"/>
        </w:rPr>
        <w:t>722 000 nocí.</w:t>
      </w:r>
    </w:p>
    <w:p w14:paraId="583B5C81" w14:textId="77777777" w:rsidR="00FF439A" w:rsidRPr="00C45736" w:rsidRDefault="00FF439A" w:rsidP="003F33DF">
      <w:pPr>
        <w:spacing w:after="0"/>
        <w:contextualSpacing/>
        <w:jc w:val="both"/>
        <w:rPr>
          <w:rFonts w:ascii="Times New Roman" w:hAnsi="Times New Roman" w:cs="Times New Roman"/>
          <w:sz w:val="24"/>
          <w:szCs w:val="24"/>
        </w:rPr>
      </w:pPr>
    </w:p>
    <w:p w14:paraId="16775AFD" w14:textId="528C6674" w:rsidR="00954F9E" w:rsidRPr="00C45736" w:rsidRDefault="74AFC485" w:rsidP="00B77CC0">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Odhadovaný počet nocí v </w:t>
      </w:r>
      <w:r w:rsidR="0061172C" w:rsidRPr="00C45736">
        <w:rPr>
          <w:rFonts w:ascii="Times New Roman" w:hAnsi="Times New Roman" w:cs="Times New Roman"/>
          <w:sz w:val="24"/>
          <w:szCs w:val="24"/>
        </w:rPr>
        <w:t>i</w:t>
      </w:r>
      <w:r w:rsidR="6E2EC5BD" w:rsidRPr="00C45736">
        <w:rPr>
          <w:rFonts w:ascii="Times New Roman" w:hAnsi="Times New Roman" w:cs="Times New Roman"/>
          <w:sz w:val="24"/>
          <w:szCs w:val="24"/>
        </w:rPr>
        <w:t>ndividuálních</w:t>
      </w:r>
      <w:r w:rsidR="6E2EC5BD" w:rsidRPr="00C45736">
        <w:rPr>
          <w:rFonts w:ascii="Times New Roman" w:hAnsi="Times New Roman" w:cs="Times New Roman"/>
          <w:i/>
          <w:iCs/>
          <w:color w:val="44546A" w:themeColor="text2"/>
          <w:sz w:val="24"/>
          <w:szCs w:val="24"/>
        </w:rPr>
        <w:t xml:space="preserve"> </w:t>
      </w:r>
      <w:r w:rsidR="6E2EC5BD" w:rsidRPr="00C45736">
        <w:rPr>
          <w:rFonts w:ascii="Times New Roman" w:hAnsi="Times New Roman" w:cs="Times New Roman"/>
          <w:sz w:val="24"/>
          <w:szCs w:val="24"/>
        </w:rPr>
        <w:t xml:space="preserve">ubytovacích zařízeních (dále </w:t>
      </w:r>
      <w:r w:rsidR="00AF17B9" w:rsidRPr="00C45736">
        <w:rPr>
          <w:rFonts w:ascii="Times New Roman" w:hAnsi="Times New Roman" w:cs="Times New Roman"/>
          <w:sz w:val="24"/>
          <w:szCs w:val="24"/>
        </w:rPr>
        <w:t>jen „</w:t>
      </w:r>
      <w:r w:rsidR="6E2EC5BD" w:rsidRPr="00C45736">
        <w:rPr>
          <w:rFonts w:ascii="Times New Roman" w:hAnsi="Times New Roman" w:cs="Times New Roman"/>
          <w:sz w:val="24"/>
          <w:szCs w:val="24"/>
        </w:rPr>
        <w:t>IUZ</w:t>
      </w:r>
      <w:r w:rsidR="00AF17B9" w:rsidRPr="00C45736">
        <w:rPr>
          <w:rFonts w:ascii="Times New Roman" w:hAnsi="Times New Roman" w:cs="Times New Roman"/>
          <w:sz w:val="24"/>
          <w:szCs w:val="24"/>
        </w:rPr>
        <w:t>“</w:t>
      </w:r>
      <w:r w:rsidR="6E2EC5BD" w:rsidRPr="00C45736">
        <w:rPr>
          <w:rFonts w:ascii="Times New Roman" w:hAnsi="Times New Roman" w:cs="Times New Roman"/>
          <w:sz w:val="24"/>
          <w:szCs w:val="24"/>
        </w:rPr>
        <w:t xml:space="preserve">) formou </w:t>
      </w:r>
      <w:r w:rsidRPr="00C45736">
        <w:rPr>
          <w:rFonts w:ascii="Times New Roman" w:hAnsi="Times New Roman" w:cs="Times New Roman"/>
          <w:sz w:val="24"/>
          <w:szCs w:val="24"/>
        </w:rPr>
        <w:t>sdílené</w:t>
      </w:r>
      <w:r w:rsidR="3B7448CF" w:rsidRPr="00C45736">
        <w:rPr>
          <w:rFonts w:ascii="Times New Roman" w:hAnsi="Times New Roman" w:cs="Times New Roman"/>
          <w:sz w:val="24"/>
          <w:szCs w:val="24"/>
        </w:rPr>
        <w:t>ho</w:t>
      </w:r>
      <w:r w:rsidRPr="00C45736">
        <w:rPr>
          <w:rFonts w:ascii="Times New Roman" w:hAnsi="Times New Roman" w:cs="Times New Roman"/>
          <w:sz w:val="24"/>
          <w:szCs w:val="24"/>
        </w:rPr>
        <w:t xml:space="preserve"> ubytování:</w:t>
      </w:r>
    </w:p>
    <w:tbl>
      <w:tblPr>
        <w:tblStyle w:val="Mkatabulky"/>
        <w:tblW w:w="9189" w:type="dxa"/>
        <w:tblLayout w:type="fixed"/>
        <w:tblLook w:val="06A0" w:firstRow="1" w:lastRow="0" w:firstColumn="1" w:lastColumn="0" w:noHBand="1" w:noVBand="1"/>
      </w:tblPr>
      <w:tblGrid>
        <w:gridCol w:w="1815"/>
        <w:gridCol w:w="2086"/>
        <w:gridCol w:w="2311"/>
        <w:gridCol w:w="2977"/>
      </w:tblGrid>
      <w:tr w:rsidR="002634A0" w:rsidRPr="00C45736" w14:paraId="21B4A2C4" w14:textId="77777777" w:rsidTr="008F4E52">
        <w:trPr>
          <w:trHeight w:val="480"/>
        </w:trPr>
        <w:tc>
          <w:tcPr>
            <w:tcW w:w="1815" w:type="dxa"/>
            <w:vAlign w:val="center"/>
          </w:tcPr>
          <w:p w14:paraId="46D6CFF2" w14:textId="77777777" w:rsidR="002634A0" w:rsidRPr="00C45736" w:rsidRDefault="002634A0" w:rsidP="003F33DF">
            <w:pPr>
              <w:keepNext/>
              <w:keepLines/>
              <w:contextualSpacing/>
              <w:jc w:val="center"/>
              <w:rPr>
                <w:rFonts w:ascii="Times New Roman" w:hAnsi="Times New Roman" w:cs="Times New Roman"/>
                <w:sz w:val="24"/>
                <w:szCs w:val="24"/>
              </w:rPr>
            </w:pPr>
            <w:r w:rsidRPr="00C45736">
              <w:rPr>
                <w:rFonts w:ascii="Times New Roman" w:hAnsi="Times New Roman" w:cs="Times New Roman"/>
                <w:sz w:val="24"/>
                <w:szCs w:val="24"/>
              </w:rPr>
              <w:t>Počet pobytů</w:t>
            </w:r>
          </w:p>
        </w:tc>
        <w:tc>
          <w:tcPr>
            <w:tcW w:w="2086" w:type="dxa"/>
            <w:vAlign w:val="center"/>
          </w:tcPr>
          <w:p w14:paraId="39F4491C" w14:textId="77777777" w:rsidR="002634A0" w:rsidRPr="00C45736" w:rsidRDefault="002634A0" w:rsidP="003F33DF">
            <w:pPr>
              <w:keepNext/>
              <w:keepLines/>
              <w:contextualSpacing/>
              <w:jc w:val="center"/>
              <w:rPr>
                <w:rFonts w:ascii="Times New Roman" w:hAnsi="Times New Roman" w:cs="Times New Roman"/>
                <w:sz w:val="24"/>
                <w:szCs w:val="24"/>
              </w:rPr>
            </w:pPr>
            <w:r w:rsidRPr="00C45736">
              <w:rPr>
                <w:rFonts w:ascii="Times New Roman" w:hAnsi="Times New Roman" w:cs="Times New Roman"/>
                <w:sz w:val="24"/>
                <w:szCs w:val="24"/>
              </w:rPr>
              <w:t>Odhadovaná návštěvnost IUZ (osoby)</w:t>
            </w:r>
          </w:p>
        </w:tc>
        <w:tc>
          <w:tcPr>
            <w:tcW w:w="2311" w:type="dxa"/>
            <w:vAlign w:val="center"/>
          </w:tcPr>
          <w:p w14:paraId="6BA59AF9" w14:textId="51BE686B" w:rsidR="002634A0" w:rsidRPr="00C45736" w:rsidRDefault="002634A0" w:rsidP="003F33DF">
            <w:pPr>
              <w:keepNext/>
              <w:keepLines/>
              <w:contextualSpacing/>
              <w:jc w:val="center"/>
              <w:rPr>
                <w:rFonts w:ascii="Times New Roman" w:hAnsi="Times New Roman" w:cs="Times New Roman"/>
                <w:sz w:val="24"/>
                <w:szCs w:val="24"/>
              </w:rPr>
            </w:pPr>
            <w:r w:rsidRPr="0F860668">
              <w:rPr>
                <w:rFonts w:ascii="Times New Roman" w:hAnsi="Times New Roman" w:cs="Times New Roman"/>
                <w:sz w:val="24"/>
                <w:szCs w:val="24"/>
              </w:rPr>
              <w:t>Průměrná délka pobytu (totožná jako u HUZ)</w:t>
            </w:r>
          </w:p>
        </w:tc>
        <w:tc>
          <w:tcPr>
            <w:tcW w:w="2977" w:type="dxa"/>
            <w:vAlign w:val="center"/>
          </w:tcPr>
          <w:p w14:paraId="4B374090" w14:textId="1A9383DB" w:rsidR="002634A0" w:rsidRPr="00C45736" w:rsidRDefault="002634A0" w:rsidP="003F33DF">
            <w:pPr>
              <w:keepNext/>
              <w:keepLines/>
              <w:contextualSpacing/>
              <w:jc w:val="center"/>
              <w:rPr>
                <w:rFonts w:ascii="Times New Roman" w:hAnsi="Times New Roman" w:cs="Times New Roman"/>
                <w:sz w:val="24"/>
                <w:szCs w:val="24"/>
              </w:rPr>
            </w:pPr>
            <w:r w:rsidRPr="00C45736">
              <w:rPr>
                <w:rFonts w:ascii="Times New Roman" w:hAnsi="Times New Roman" w:cs="Times New Roman"/>
                <w:sz w:val="24"/>
                <w:szCs w:val="24"/>
              </w:rPr>
              <w:t>Roční odhadovaný počet nocí</w:t>
            </w:r>
            <w:r w:rsidR="00AE428E" w:rsidRPr="00C45736">
              <w:rPr>
                <w:rFonts w:ascii="Times New Roman" w:hAnsi="Times New Roman" w:cs="Times New Roman"/>
                <w:sz w:val="24"/>
                <w:szCs w:val="24"/>
              </w:rPr>
              <w:t xml:space="preserve"> v </w:t>
            </w:r>
            <w:r w:rsidR="00654D41" w:rsidRPr="00C45736">
              <w:rPr>
                <w:rFonts w:ascii="Times New Roman" w:hAnsi="Times New Roman" w:cs="Times New Roman"/>
                <w:sz w:val="24"/>
                <w:szCs w:val="24"/>
              </w:rPr>
              <w:t>IUZ – sdílené</w:t>
            </w:r>
            <w:r w:rsidRPr="00C45736">
              <w:rPr>
                <w:rFonts w:ascii="Times New Roman" w:hAnsi="Times New Roman" w:cs="Times New Roman"/>
                <w:sz w:val="24"/>
                <w:szCs w:val="24"/>
              </w:rPr>
              <w:t xml:space="preserve"> ubytování</w:t>
            </w:r>
          </w:p>
        </w:tc>
      </w:tr>
      <w:tr w:rsidR="002634A0" w:rsidRPr="00C45736" w14:paraId="0A501956" w14:textId="77777777" w:rsidTr="008F4E52">
        <w:trPr>
          <w:trHeight w:val="416"/>
        </w:trPr>
        <w:tc>
          <w:tcPr>
            <w:tcW w:w="1815" w:type="dxa"/>
            <w:vAlign w:val="center"/>
          </w:tcPr>
          <w:p w14:paraId="29D4F380" w14:textId="2836233B" w:rsidR="002634A0" w:rsidRPr="00C45736" w:rsidRDefault="00794725"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95 </w:t>
            </w:r>
            <w:r w:rsidR="002634A0" w:rsidRPr="00C45736">
              <w:rPr>
                <w:rFonts w:ascii="Times New Roman" w:hAnsi="Times New Roman" w:cs="Times New Roman"/>
                <w:sz w:val="24"/>
                <w:szCs w:val="24"/>
              </w:rPr>
              <w:t>100</w:t>
            </w:r>
          </w:p>
        </w:tc>
        <w:tc>
          <w:tcPr>
            <w:tcW w:w="2086" w:type="dxa"/>
            <w:vAlign w:val="center"/>
          </w:tcPr>
          <w:p w14:paraId="698E351D"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2</w:t>
            </w:r>
          </w:p>
        </w:tc>
        <w:tc>
          <w:tcPr>
            <w:tcW w:w="2311" w:type="dxa"/>
            <w:vAlign w:val="center"/>
          </w:tcPr>
          <w:p w14:paraId="0F987B8B"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3,8</w:t>
            </w:r>
          </w:p>
        </w:tc>
        <w:tc>
          <w:tcPr>
            <w:tcW w:w="2977" w:type="dxa"/>
            <w:vAlign w:val="center"/>
          </w:tcPr>
          <w:p w14:paraId="67C84D73" w14:textId="3FF24A87" w:rsidR="002634A0" w:rsidRPr="00C45736" w:rsidRDefault="00794725"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 722 </w:t>
            </w:r>
            <w:r w:rsidR="002634A0" w:rsidRPr="00C45736">
              <w:rPr>
                <w:rFonts w:ascii="Times New Roman" w:hAnsi="Times New Roman" w:cs="Times New Roman"/>
                <w:sz w:val="24"/>
                <w:szCs w:val="24"/>
              </w:rPr>
              <w:t>000</w:t>
            </w:r>
          </w:p>
        </w:tc>
      </w:tr>
    </w:tbl>
    <w:p w14:paraId="3289BB63" w14:textId="77777777" w:rsidR="002B3589" w:rsidRPr="00C45736" w:rsidRDefault="002B3589" w:rsidP="003F33DF">
      <w:pPr>
        <w:spacing w:after="0"/>
        <w:contextualSpacing/>
        <w:jc w:val="both"/>
        <w:rPr>
          <w:rFonts w:ascii="Times New Roman" w:hAnsi="Times New Roman" w:cs="Times New Roman"/>
          <w:sz w:val="24"/>
          <w:szCs w:val="24"/>
        </w:rPr>
      </w:pPr>
    </w:p>
    <w:p w14:paraId="2F14D186" w14:textId="4067DE81" w:rsidR="00954F9E" w:rsidRPr="00C45736" w:rsidRDefault="00954F9E"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Celkový odhadovaný počet nocí</w:t>
      </w:r>
      <w:r w:rsidR="00C45736">
        <w:rPr>
          <w:rFonts w:ascii="Times New Roman" w:hAnsi="Times New Roman" w:cs="Times New Roman"/>
          <w:sz w:val="24"/>
          <w:szCs w:val="24"/>
        </w:rPr>
        <w:t xml:space="preserve"> </w:t>
      </w:r>
      <w:r w:rsidR="00794725" w:rsidRPr="00C45736">
        <w:rPr>
          <w:rFonts w:ascii="Times New Roman" w:hAnsi="Times New Roman" w:cs="Times New Roman"/>
          <w:sz w:val="24"/>
          <w:szCs w:val="24"/>
        </w:rPr>
        <w:t>v </w:t>
      </w:r>
      <w:r w:rsidRPr="00C45736">
        <w:rPr>
          <w:rFonts w:ascii="Times New Roman" w:hAnsi="Times New Roman" w:cs="Times New Roman"/>
          <w:sz w:val="24"/>
          <w:szCs w:val="24"/>
        </w:rPr>
        <w:t>IUZ:</w:t>
      </w:r>
    </w:p>
    <w:tbl>
      <w:tblPr>
        <w:tblStyle w:val="Mkatabulky"/>
        <w:tblW w:w="9170" w:type="dxa"/>
        <w:tblLayout w:type="fixed"/>
        <w:tblLook w:val="06A0" w:firstRow="1" w:lastRow="0" w:firstColumn="1" w:lastColumn="0" w:noHBand="1" w:noVBand="1"/>
      </w:tblPr>
      <w:tblGrid>
        <w:gridCol w:w="6095"/>
        <w:gridCol w:w="3075"/>
      </w:tblGrid>
      <w:tr w:rsidR="00B60ED6" w:rsidRPr="00C45736" w14:paraId="12780C8A" w14:textId="77777777" w:rsidTr="008F4E52">
        <w:trPr>
          <w:trHeight w:val="478"/>
        </w:trPr>
        <w:tc>
          <w:tcPr>
            <w:tcW w:w="6095" w:type="dxa"/>
            <w:vAlign w:val="center"/>
          </w:tcPr>
          <w:p w14:paraId="3B7598AA" w14:textId="452807A4" w:rsidR="00B60ED6" w:rsidRPr="00C45736" w:rsidRDefault="08FA68F8" w:rsidP="003F33DF">
            <w:pPr>
              <w:keepNext/>
              <w:keepLines/>
              <w:contextualSpacing/>
              <w:rPr>
                <w:rFonts w:ascii="Times New Roman" w:hAnsi="Times New Roman" w:cs="Times New Roman"/>
                <w:sz w:val="24"/>
                <w:szCs w:val="24"/>
              </w:rPr>
            </w:pPr>
            <w:r w:rsidRPr="22DDFD86">
              <w:rPr>
                <w:rFonts w:ascii="Times New Roman" w:hAnsi="Times New Roman" w:cs="Times New Roman"/>
                <w:sz w:val="24"/>
                <w:szCs w:val="24"/>
              </w:rPr>
              <w:t>Roční odhadovaný počet nocí</w:t>
            </w:r>
            <w:r w:rsidR="00AE428E" w:rsidRPr="22DDFD86">
              <w:rPr>
                <w:rFonts w:ascii="Times New Roman" w:hAnsi="Times New Roman" w:cs="Times New Roman"/>
                <w:sz w:val="24"/>
                <w:szCs w:val="24"/>
              </w:rPr>
              <w:t xml:space="preserve"> v </w:t>
            </w:r>
            <w:r w:rsidRPr="22DDFD86">
              <w:rPr>
                <w:rFonts w:ascii="Times New Roman" w:hAnsi="Times New Roman" w:cs="Times New Roman"/>
                <w:sz w:val="24"/>
                <w:szCs w:val="24"/>
              </w:rPr>
              <w:t>IUZ</w:t>
            </w:r>
          </w:p>
        </w:tc>
        <w:tc>
          <w:tcPr>
            <w:tcW w:w="3075" w:type="dxa"/>
            <w:vAlign w:val="center"/>
          </w:tcPr>
          <w:p w14:paraId="296E95DD" w14:textId="1FCF272D" w:rsidR="00B60ED6" w:rsidRPr="00C45736" w:rsidRDefault="00794725" w:rsidP="003F33DF">
            <w:pPr>
              <w:keepNext/>
              <w:keepLines/>
              <w:contextualSpacing/>
              <w:rPr>
                <w:rFonts w:ascii="Times New Roman" w:hAnsi="Times New Roman" w:cs="Times New Roman"/>
                <w:sz w:val="24"/>
                <w:szCs w:val="24"/>
              </w:rPr>
            </w:pPr>
            <w:r w:rsidRPr="00C45736">
              <w:rPr>
                <w:rFonts w:ascii="Times New Roman" w:hAnsi="Times New Roman" w:cs="Times New Roman"/>
                <w:sz w:val="24"/>
                <w:szCs w:val="24"/>
              </w:rPr>
              <w:t>7</w:t>
            </w:r>
            <w:r w:rsidR="00C45736">
              <w:rPr>
                <w:rFonts w:ascii="Times New Roman" w:hAnsi="Times New Roman" w:cs="Times New Roman"/>
                <w:sz w:val="24"/>
                <w:szCs w:val="24"/>
              </w:rPr>
              <w:t xml:space="preserve"> </w:t>
            </w:r>
            <w:r w:rsidRPr="00C45736">
              <w:rPr>
                <w:rFonts w:ascii="Times New Roman" w:hAnsi="Times New Roman" w:cs="Times New Roman"/>
                <w:sz w:val="24"/>
                <w:szCs w:val="24"/>
              </w:rPr>
              <w:t>853 </w:t>
            </w:r>
            <w:r w:rsidR="00B60ED6" w:rsidRPr="00C45736">
              <w:rPr>
                <w:rFonts w:ascii="Times New Roman" w:hAnsi="Times New Roman" w:cs="Times New Roman"/>
                <w:sz w:val="24"/>
                <w:szCs w:val="24"/>
              </w:rPr>
              <w:t>194</w:t>
            </w:r>
          </w:p>
        </w:tc>
      </w:tr>
      <w:tr w:rsidR="00B60ED6" w:rsidRPr="00C45736" w14:paraId="1172172A" w14:textId="77777777" w:rsidTr="008F4E52">
        <w:trPr>
          <w:trHeight w:val="478"/>
        </w:trPr>
        <w:tc>
          <w:tcPr>
            <w:tcW w:w="6095" w:type="dxa"/>
            <w:vAlign w:val="center"/>
          </w:tcPr>
          <w:p w14:paraId="2285C807" w14:textId="51819C5B" w:rsidR="00B60ED6" w:rsidRPr="00C45736" w:rsidRDefault="00B60ED6" w:rsidP="003F33DF">
            <w:pPr>
              <w:keepNext/>
              <w:keepLines/>
              <w:contextualSpacing/>
              <w:rPr>
                <w:rFonts w:ascii="Times New Roman" w:hAnsi="Times New Roman" w:cs="Times New Roman"/>
                <w:sz w:val="24"/>
                <w:szCs w:val="24"/>
              </w:rPr>
            </w:pPr>
            <w:r w:rsidRPr="00C45736">
              <w:rPr>
                <w:rFonts w:ascii="Times New Roman" w:hAnsi="Times New Roman" w:cs="Times New Roman"/>
                <w:sz w:val="24"/>
                <w:szCs w:val="24"/>
              </w:rPr>
              <w:t>Roční odhadovaný počet nocí</w:t>
            </w:r>
            <w:r w:rsidR="00AE428E" w:rsidRPr="00C45736">
              <w:rPr>
                <w:rFonts w:ascii="Times New Roman" w:hAnsi="Times New Roman" w:cs="Times New Roman"/>
                <w:sz w:val="24"/>
                <w:szCs w:val="24"/>
              </w:rPr>
              <w:t xml:space="preserve"> v </w:t>
            </w:r>
            <w:r w:rsidR="00654D41" w:rsidRPr="00C45736">
              <w:rPr>
                <w:rFonts w:ascii="Times New Roman" w:hAnsi="Times New Roman" w:cs="Times New Roman"/>
                <w:sz w:val="24"/>
                <w:szCs w:val="24"/>
              </w:rPr>
              <w:t>IUZ – sdílené</w:t>
            </w:r>
            <w:r w:rsidRPr="00C45736">
              <w:rPr>
                <w:rFonts w:ascii="Times New Roman" w:hAnsi="Times New Roman" w:cs="Times New Roman"/>
                <w:sz w:val="24"/>
                <w:szCs w:val="24"/>
              </w:rPr>
              <w:t xml:space="preserve"> ubytování</w:t>
            </w:r>
          </w:p>
        </w:tc>
        <w:tc>
          <w:tcPr>
            <w:tcW w:w="3075" w:type="dxa"/>
            <w:vAlign w:val="center"/>
          </w:tcPr>
          <w:p w14:paraId="0157695F" w14:textId="745823F3" w:rsidR="00B60ED6" w:rsidRPr="00C45736" w:rsidRDefault="00794725" w:rsidP="003F33DF">
            <w:pPr>
              <w:keepNext/>
              <w:keepLines/>
              <w:contextualSpacing/>
              <w:rPr>
                <w:rFonts w:ascii="Times New Roman" w:hAnsi="Times New Roman" w:cs="Times New Roman"/>
                <w:sz w:val="24"/>
                <w:szCs w:val="24"/>
              </w:rPr>
            </w:pPr>
            <w:r w:rsidRPr="00C45736">
              <w:rPr>
                <w:rFonts w:ascii="Times New Roman" w:hAnsi="Times New Roman" w:cs="Times New Roman"/>
                <w:sz w:val="24"/>
                <w:szCs w:val="24"/>
              </w:rPr>
              <w:t> 722 </w:t>
            </w:r>
            <w:r w:rsidR="00B60ED6" w:rsidRPr="00C45736">
              <w:rPr>
                <w:rFonts w:ascii="Times New Roman" w:hAnsi="Times New Roman" w:cs="Times New Roman"/>
                <w:sz w:val="24"/>
                <w:szCs w:val="24"/>
              </w:rPr>
              <w:t>000</w:t>
            </w:r>
          </w:p>
        </w:tc>
      </w:tr>
      <w:tr w:rsidR="00B60ED6" w:rsidRPr="00C45736" w14:paraId="57B29E88" w14:textId="77777777" w:rsidTr="008F4E52">
        <w:trPr>
          <w:trHeight w:val="478"/>
        </w:trPr>
        <w:tc>
          <w:tcPr>
            <w:tcW w:w="6095" w:type="dxa"/>
            <w:vAlign w:val="center"/>
          </w:tcPr>
          <w:p w14:paraId="60EF5BD5" w14:textId="77777777" w:rsidR="00B60ED6" w:rsidRPr="00C45736" w:rsidRDefault="00B60ED6" w:rsidP="003F33DF">
            <w:pPr>
              <w:keepNext/>
              <w:keepLines/>
              <w:contextualSpacing/>
              <w:rPr>
                <w:rFonts w:ascii="Times New Roman" w:hAnsi="Times New Roman" w:cs="Times New Roman"/>
                <w:sz w:val="24"/>
                <w:szCs w:val="24"/>
              </w:rPr>
            </w:pPr>
            <w:r w:rsidRPr="00C45736">
              <w:rPr>
                <w:rFonts w:ascii="Times New Roman" w:hAnsi="Times New Roman" w:cs="Times New Roman"/>
                <w:sz w:val="24"/>
                <w:szCs w:val="24"/>
              </w:rPr>
              <w:t>Celkem</w:t>
            </w:r>
          </w:p>
        </w:tc>
        <w:tc>
          <w:tcPr>
            <w:tcW w:w="3075" w:type="dxa"/>
            <w:vAlign w:val="center"/>
          </w:tcPr>
          <w:p w14:paraId="59A2DAD9" w14:textId="746819C2" w:rsidR="00B60ED6" w:rsidRPr="00C45736" w:rsidRDefault="00794725" w:rsidP="003F33DF">
            <w:pPr>
              <w:keepNext/>
              <w:keepLines/>
              <w:contextualSpacing/>
              <w:rPr>
                <w:rFonts w:ascii="Times New Roman" w:hAnsi="Times New Roman" w:cs="Times New Roman"/>
                <w:sz w:val="24"/>
                <w:szCs w:val="24"/>
              </w:rPr>
            </w:pPr>
            <w:r w:rsidRPr="00C45736">
              <w:rPr>
                <w:rFonts w:ascii="Times New Roman" w:hAnsi="Times New Roman" w:cs="Times New Roman"/>
                <w:sz w:val="24"/>
                <w:szCs w:val="24"/>
              </w:rPr>
              <w:t>8 </w:t>
            </w:r>
            <w:r w:rsidR="00B60ED6" w:rsidRPr="00C45736">
              <w:rPr>
                <w:rFonts w:ascii="Times New Roman" w:hAnsi="Times New Roman" w:cs="Times New Roman"/>
                <w:sz w:val="24"/>
                <w:szCs w:val="24"/>
              </w:rPr>
              <w:t>575 194</w:t>
            </w:r>
          </w:p>
        </w:tc>
      </w:tr>
    </w:tbl>
    <w:p w14:paraId="574189C0" w14:textId="77777777" w:rsidR="00B60ED6" w:rsidRPr="00C45736" w:rsidRDefault="00B60ED6" w:rsidP="003F33DF">
      <w:pPr>
        <w:spacing w:after="0"/>
        <w:contextualSpacing/>
        <w:jc w:val="both"/>
        <w:rPr>
          <w:rFonts w:ascii="Times New Roman" w:hAnsi="Times New Roman" w:cs="Times New Roman"/>
          <w:sz w:val="24"/>
          <w:szCs w:val="24"/>
        </w:rPr>
      </w:pPr>
    </w:p>
    <w:p w14:paraId="77E8473A" w14:textId="2317A1F2" w:rsidR="00FF439A" w:rsidRDefault="57D24D87" w:rsidP="008F4E52">
      <w:pPr>
        <w:jc w:val="both"/>
        <w:rPr>
          <w:rFonts w:ascii="Times New Roman" w:hAnsi="Times New Roman" w:cs="Times New Roman"/>
          <w:sz w:val="24"/>
          <w:szCs w:val="24"/>
        </w:rPr>
      </w:pPr>
      <w:r w:rsidRPr="121C9EA2">
        <w:rPr>
          <w:rFonts w:ascii="Times New Roman" w:hAnsi="Times New Roman" w:cs="Times New Roman"/>
          <w:sz w:val="24"/>
          <w:szCs w:val="24"/>
        </w:rPr>
        <w:t xml:space="preserve">Poskytování ubytování je v právním řádu </w:t>
      </w:r>
      <w:r w:rsidR="04AE4E50" w:rsidRPr="121C9EA2">
        <w:rPr>
          <w:rFonts w:ascii="Times New Roman" w:hAnsi="Times New Roman" w:cs="Times New Roman"/>
          <w:sz w:val="24"/>
          <w:szCs w:val="24"/>
        </w:rPr>
        <w:t>Č</w:t>
      </w:r>
      <w:r w:rsidR="0873527C" w:rsidRPr="121C9EA2">
        <w:rPr>
          <w:rFonts w:ascii="Times New Roman" w:hAnsi="Times New Roman" w:cs="Times New Roman"/>
          <w:sz w:val="24"/>
          <w:szCs w:val="24"/>
        </w:rPr>
        <w:t>eské republiky</w:t>
      </w:r>
      <w:r w:rsidRPr="121C9EA2">
        <w:rPr>
          <w:rFonts w:ascii="Times New Roman" w:hAnsi="Times New Roman" w:cs="Times New Roman"/>
          <w:sz w:val="24"/>
          <w:szCs w:val="24"/>
        </w:rPr>
        <w:t xml:space="preserve"> </w:t>
      </w:r>
      <w:r w:rsidR="18E0EBB1" w:rsidRPr="121C9EA2">
        <w:rPr>
          <w:rFonts w:ascii="Times New Roman" w:hAnsi="Times New Roman" w:cs="Times New Roman"/>
          <w:sz w:val="24"/>
          <w:szCs w:val="24"/>
        </w:rPr>
        <w:t xml:space="preserve">upraveno </w:t>
      </w:r>
      <w:r w:rsidRPr="121C9EA2">
        <w:rPr>
          <w:rFonts w:ascii="Times New Roman" w:hAnsi="Times New Roman" w:cs="Times New Roman"/>
          <w:sz w:val="24"/>
          <w:szCs w:val="24"/>
        </w:rPr>
        <w:t xml:space="preserve">v soukromém právu, a to zejména smlouvou o ubytování podle § 2326 zákona č. 89/2012 Sb., občanský zákoník, ve znění pozdějších předpisů. Smlouva o ubytování se uzavírá za účelem poskytnutí ubytování v zařízení k tomu určeném, přičemž určením se v tomto případě rozumí určení v souladu s veřejnoprávními předpisy, zejména stavebním </w:t>
      </w:r>
      <w:r w:rsidR="5FB645E1" w:rsidRPr="121C9EA2">
        <w:rPr>
          <w:rFonts w:ascii="Times New Roman" w:hAnsi="Times New Roman" w:cs="Times New Roman"/>
          <w:sz w:val="24"/>
          <w:szCs w:val="24"/>
        </w:rPr>
        <w:t>zákonem</w:t>
      </w:r>
      <w:r w:rsidRPr="121C9EA2">
        <w:rPr>
          <w:rFonts w:ascii="Times New Roman" w:hAnsi="Times New Roman" w:cs="Times New Roman"/>
          <w:sz w:val="24"/>
          <w:szCs w:val="24"/>
        </w:rPr>
        <w:t xml:space="preserve">. </w:t>
      </w:r>
      <w:r w:rsidR="0798A3CF" w:rsidRPr="121C9EA2">
        <w:rPr>
          <w:rFonts w:ascii="Times New Roman" w:hAnsi="Times New Roman" w:cs="Times New Roman"/>
          <w:sz w:val="24"/>
          <w:szCs w:val="24"/>
        </w:rPr>
        <w:t xml:space="preserve"> Sama skutečnost, že ubytování není poskytnuto ve stavbě ubytovacího zařízení, nezpůsobuje neplatnost uzavřené smlouvy, neboť by to odporovalo smyslu a účelu zákona (§</w:t>
      </w:r>
      <w:r w:rsidR="5F091532" w:rsidRPr="121C9EA2">
        <w:rPr>
          <w:rFonts w:ascii="Times New Roman" w:hAnsi="Times New Roman" w:cs="Times New Roman"/>
          <w:sz w:val="24"/>
          <w:szCs w:val="24"/>
        </w:rPr>
        <w:t> </w:t>
      </w:r>
      <w:r w:rsidR="0798A3CF" w:rsidRPr="121C9EA2">
        <w:rPr>
          <w:rFonts w:ascii="Times New Roman" w:hAnsi="Times New Roman" w:cs="Times New Roman"/>
          <w:sz w:val="24"/>
          <w:szCs w:val="24"/>
        </w:rPr>
        <w:t>580</w:t>
      </w:r>
      <w:r w:rsidR="006501B1">
        <w:rPr>
          <w:rFonts w:ascii="Times New Roman" w:hAnsi="Times New Roman" w:cs="Times New Roman"/>
          <w:sz w:val="24"/>
          <w:szCs w:val="24"/>
        </w:rPr>
        <w:t xml:space="preserve"> občanského zákoníku</w:t>
      </w:r>
      <w:r w:rsidR="0798A3CF" w:rsidRPr="121C9EA2">
        <w:rPr>
          <w:rFonts w:ascii="Times New Roman" w:hAnsi="Times New Roman" w:cs="Times New Roman"/>
          <w:sz w:val="24"/>
          <w:szCs w:val="24"/>
        </w:rPr>
        <w:t xml:space="preserve">). Rozhodující je vůle smluvních stran závazkového vztahu. </w:t>
      </w:r>
      <w:r w:rsidR="546B97D8" w:rsidRPr="22DDFD86">
        <w:rPr>
          <w:rFonts w:ascii="Times New Roman" w:hAnsi="Times New Roman" w:cs="Times New Roman"/>
          <w:sz w:val="24"/>
          <w:szCs w:val="24"/>
        </w:rPr>
        <w:t xml:space="preserve"> Z</w:t>
      </w:r>
      <w:r w:rsidR="00D5169F" w:rsidRPr="22DDFD86">
        <w:rPr>
          <w:rFonts w:ascii="Times New Roman" w:hAnsi="Times New Roman" w:cs="Times New Roman"/>
          <w:sz w:val="24"/>
          <w:szCs w:val="24"/>
        </w:rPr>
        <w:t> </w:t>
      </w:r>
      <w:r w:rsidR="546B97D8" w:rsidRPr="22DDFD86">
        <w:rPr>
          <w:rFonts w:ascii="Times New Roman" w:hAnsi="Times New Roman" w:cs="Times New Roman"/>
          <w:sz w:val="24"/>
          <w:szCs w:val="24"/>
        </w:rPr>
        <w:t xml:space="preserve">obsahu smlouvy však musí vyplývat, že účelem není </w:t>
      </w:r>
      <w:r w:rsidR="006501B1">
        <w:rPr>
          <w:rFonts w:ascii="Times New Roman" w:hAnsi="Times New Roman" w:cs="Times New Roman"/>
          <w:sz w:val="24"/>
          <w:szCs w:val="24"/>
        </w:rPr>
        <w:t xml:space="preserve">(dlouhodobé) </w:t>
      </w:r>
      <w:r w:rsidR="546B97D8" w:rsidRPr="22DDFD86">
        <w:rPr>
          <w:rFonts w:ascii="Times New Roman" w:hAnsi="Times New Roman" w:cs="Times New Roman"/>
          <w:sz w:val="24"/>
          <w:szCs w:val="24"/>
        </w:rPr>
        <w:t>bydlení, nýbrž (pouhé) přechodné ubytování. V</w:t>
      </w:r>
      <w:r w:rsidR="00D5169F" w:rsidRPr="22DDFD86">
        <w:rPr>
          <w:rFonts w:ascii="Times New Roman" w:hAnsi="Times New Roman" w:cs="Times New Roman"/>
          <w:sz w:val="24"/>
          <w:szCs w:val="24"/>
        </w:rPr>
        <w:t> </w:t>
      </w:r>
      <w:r w:rsidR="546B97D8" w:rsidRPr="22DDFD86">
        <w:rPr>
          <w:rFonts w:ascii="Times New Roman" w:hAnsi="Times New Roman" w:cs="Times New Roman"/>
          <w:sz w:val="24"/>
          <w:szCs w:val="24"/>
        </w:rPr>
        <w:t>této souvislosti je třeba zmínit, že podle §</w:t>
      </w:r>
      <w:r w:rsidR="00D5169F" w:rsidRPr="22DDFD86">
        <w:rPr>
          <w:rFonts w:ascii="Times New Roman" w:hAnsi="Times New Roman" w:cs="Times New Roman"/>
          <w:sz w:val="24"/>
          <w:szCs w:val="24"/>
        </w:rPr>
        <w:t> </w:t>
      </w:r>
      <w:r w:rsidR="546B97D8" w:rsidRPr="22DDFD86">
        <w:rPr>
          <w:rFonts w:ascii="Times New Roman" w:hAnsi="Times New Roman" w:cs="Times New Roman"/>
          <w:sz w:val="24"/>
          <w:szCs w:val="24"/>
        </w:rPr>
        <w:t>2235 odst. 2 se zvláštní ustanovení o nájmu bytu nepoužijí, pokud pronajímatel přenechává nájemci byt nebo dům k rekreaci nebo jinému zjevně krátkodobému účelu (např.</w:t>
      </w:r>
      <w:r w:rsidR="00693238">
        <w:rPr>
          <w:rFonts w:ascii="Times New Roman" w:hAnsi="Times New Roman" w:cs="Times New Roman"/>
          <w:sz w:val="24"/>
          <w:szCs w:val="24"/>
        </w:rPr>
        <w:t> </w:t>
      </w:r>
      <w:r w:rsidR="546B97D8" w:rsidRPr="22DDFD86">
        <w:rPr>
          <w:rFonts w:ascii="Times New Roman" w:hAnsi="Times New Roman" w:cs="Times New Roman"/>
          <w:sz w:val="24"/>
          <w:szCs w:val="24"/>
        </w:rPr>
        <w:t>na dobu 2 týdnů). Ani poskytnutí ubytování v prostoru, který je (stavebním úřadem) určen k</w:t>
      </w:r>
      <w:r w:rsidR="00693238">
        <w:rPr>
          <w:rFonts w:ascii="Times New Roman" w:hAnsi="Times New Roman" w:cs="Times New Roman"/>
          <w:sz w:val="24"/>
          <w:szCs w:val="24"/>
        </w:rPr>
        <w:t> </w:t>
      </w:r>
      <w:r w:rsidR="546B97D8" w:rsidRPr="22DDFD86">
        <w:rPr>
          <w:rFonts w:ascii="Times New Roman" w:hAnsi="Times New Roman" w:cs="Times New Roman"/>
          <w:sz w:val="24"/>
          <w:szCs w:val="24"/>
        </w:rPr>
        <w:t>nebytovým účelům, nezpůsobuje samo o sobě neplatnost uzavřené smlouvy, byť užívání prostoru v rozporu s kolaudačním rozhodnutím je přestupkem podle §</w:t>
      </w:r>
      <w:r w:rsidR="00D5169F" w:rsidRPr="22DDFD86">
        <w:rPr>
          <w:rFonts w:ascii="Times New Roman" w:hAnsi="Times New Roman" w:cs="Times New Roman"/>
          <w:sz w:val="24"/>
          <w:szCs w:val="24"/>
        </w:rPr>
        <w:t> </w:t>
      </w:r>
      <w:r w:rsidR="546B97D8" w:rsidRPr="22DDFD86">
        <w:rPr>
          <w:rFonts w:ascii="Times New Roman" w:hAnsi="Times New Roman" w:cs="Times New Roman"/>
          <w:sz w:val="24"/>
          <w:szCs w:val="24"/>
        </w:rPr>
        <w:t>178 stavebního zákona.</w:t>
      </w:r>
    </w:p>
    <w:p w14:paraId="0EDA5AAA" w14:textId="292595CF" w:rsidR="00B60ED6" w:rsidRDefault="480BB578"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Dalším ze základních problémů regulace problematiky krátkodobého ubytování </w:t>
      </w:r>
      <w:r w:rsidR="4525D8EF" w:rsidRPr="121C9EA2">
        <w:rPr>
          <w:rFonts w:ascii="Times New Roman" w:hAnsi="Times New Roman" w:cs="Times New Roman"/>
          <w:sz w:val="24"/>
          <w:szCs w:val="24"/>
        </w:rPr>
        <w:t xml:space="preserve">jsou </w:t>
      </w:r>
      <w:r w:rsidRPr="121C9EA2">
        <w:rPr>
          <w:rFonts w:ascii="Times New Roman" w:hAnsi="Times New Roman" w:cs="Times New Roman"/>
          <w:sz w:val="24"/>
          <w:szCs w:val="24"/>
        </w:rPr>
        <w:t xml:space="preserve">také </w:t>
      </w:r>
      <w:r w:rsidR="5AFC949D" w:rsidRPr="121C9EA2">
        <w:rPr>
          <w:rFonts w:ascii="Times New Roman" w:hAnsi="Times New Roman" w:cs="Times New Roman"/>
          <w:sz w:val="24"/>
          <w:szCs w:val="24"/>
        </w:rPr>
        <w:t xml:space="preserve">roztříštěné a někdy i vzájemně protichůdné </w:t>
      </w:r>
      <w:r w:rsidR="4DCE0329" w:rsidRPr="121C9EA2">
        <w:rPr>
          <w:rFonts w:ascii="Times New Roman" w:hAnsi="Times New Roman" w:cs="Times New Roman"/>
          <w:sz w:val="24"/>
          <w:szCs w:val="24"/>
        </w:rPr>
        <w:t>zákonné</w:t>
      </w:r>
      <w:r w:rsidRPr="121C9EA2">
        <w:rPr>
          <w:rFonts w:ascii="Times New Roman" w:hAnsi="Times New Roman" w:cs="Times New Roman"/>
          <w:sz w:val="24"/>
          <w:szCs w:val="24"/>
        </w:rPr>
        <w:t xml:space="preserve"> definice </w:t>
      </w:r>
      <w:r w:rsidR="2BDB5A79" w:rsidRPr="121C9EA2">
        <w:rPr>
          <w:rFonts w:ascii="Times New Roman" w:hAnsi="Times New Roman" w:cs="Times New Roman"/>
          <w:sz w:val="24"/>
          <w:szCs w:val="24"/>
        </w:rPr>
        <w:t>ub</w:t>
      </w:r>
      <w:r w:rsidR="148B04FC" w:rsidRPr="121C9EA2">
        <w:rPr>
          <w:rFonts w:ascii="Times New Roman" w:hAnsi="Times New Roman" w:cs="Times New Roman"/>
          <w:sz w:val="24"/>
          <w:szCs w:val="24"/>
        </w:rPr>
        <w:t>y</w:t>
      </w:r>
      <w:r w:rsidR="2BDB5A79" w:rsidRPr="121C9EA2">
        <w:rPr>
          <w:rFonts w:ascii="Times New Roman" w:hAnsi="Times New Roman" w:cs="Times New Roman"/>
          <w:sz w:val="24"/>
          <w:szCs w:val="24"/>
        </w:rPr>
        <w:t>tování</w:t>
      </w:r>
      <w:r w:rsidR="46B4151F" w:rsidRPr="121C9EA2">
        <w:rPr>
          <w:rFonts w:ascii="Times New Roman" w:hAnsi="Times New Roman" w:cs="Times New Roman"/>
          <w:sz w:val="24"/>
          <w:szCs w:val="24"/>
        </w:rPr>
        <w:t>.</w:t>
      </w:r>
      <w:r w:rsidRPr="121C9EA2">
        <w:rPr>
          <w:rFonts w:ascii="Times New Roman" w:hAnsi="Times New Roman" w:cs="Times New Roman"/>
          <w:sz w:val="24"/>
          <w:szCs w:val="24"/>
        </w:rPr>
        <w:t xml:space="preserve"> </w:t>
      </w:r>
      <w:r w:rsidR="5F914B29" w:rsidRPr="00C45736">
        <w:rPr>
          <w:rFonts w:ascii="Times New Roman" w:hAnsi="Times New Roman" w:cs="Times New Roman"/>
          <w:sz w:val="24"/>
          <w:szCs w:val="24"/>
        </w:rPr>
        <w:t xml:space="preserve">Ve veřejnoprávní </w:t>
      </w:r>
      <w:r w:rsidR="13BC2379" w:rsidRPr="00C45736">
        <w:rPr>
          <w:rFonts w:ascii="Times New Roman" w:hAnsi="Times New Roman" w:cs="Times New Roman"/>
          <w:sz w:val="24"/>
          <w:szCs w:val="24"/>
        </w:rPr>
        <w:t>rovině,</w:t>
      </w:r>
      <w:r w:rsidR="5F914B29" w:rsidRPr="00C45736">
        <w:rPr>
          <w:rFonts w:ascii="Times New Roman" w:hAnsi="Times New Roman" w:cs="Times New Roman"/>
          <w:sz w:val="24"/>
          <w:szCs w:val="24"/>
        </w:rPr>
        <w:t xml:space="preserve"> </w:t>
      </w:r>
      <w:r w:rsidR="46F99FBB" w:rsidRPr="00C45736">
        <w:rPr>
          <w:rFonts w:ascii="Times New Roman" w:hAnsi="Times New Roman" w:cs="Times New Roman"/>
          <w:sz w:val="24"/>
          <w:szCs w:val="24"/>
        </w:rPr>
        <w:t xml:space="preserve">pokud </w:t>
      </w:r>
      <w:r w:rsidR="00F52AC9" w:rsidRPr="00C45736">
        <w:rPr>
          <w:rFonts w:ascii="Times New Roman" w:hAnsi="Times New Roman" w:cs="Times New Roman"/>
          <w:sz w:val="24"/>
          <w:szCs w:val="24"/>
        </w:rPr>
        <w:t>j</w:t>
      </w:r>
      <w:r w:rsidR="46F99FBB" w:rsidRPr="00C45736">
        <w:rPr>
          <w:rFonts w:ascii="Times New Roman" w:hAnsi="Times New Roman" w:cs="Times New Roman"/>
          <w:sz w:val="24"/>
          <w:szCs w:val="24"/>
        </w:rPr>
        <w:t>de o úpravu ubytování</w:t>
      </w:r>
      <w:r w:rsidR="57BB085A" w:rsidRPr="00C45736">
        <w:rPr>
          <w:rFonts w:ascii="Times New Roman" w:hAnsi="Times New Roman" w:cs="Times New Roman"/>
          <w:sz w:val="24"/>
          <w:szCs w:val="24"/>
        </w:rPr>
        <w:t>,</w:t>
      </w:r>
      <w:r w:rsidR="46F99FBB" w:rsidRPr="00C45736">
        <w:rPr>
          <w:rFonts w:ascii="Times New Roman" w:hAnsi="Times New Roman" w:cs="Times New Roman"/>
          <w:sz w:val="24"/>
          <w:szCs w:val="24"/>
        </w:rPr>
        <w:t xml:space="preserve"> </w:t>
      </w:r>
      <w:r w:rsidR="5F914B29" w:rsidRPr="00C45736">
        <w:rPr>
          <w:rFonts w:ascii="Times New Roman" w:hAnsi="Times New Roman" w:cs="Times New Roman"/>
          <w:sz w:val="24"/>
          <w:szCs w:val="24"/>
        </w:rPr>
        <w:t>je na prvním místě nutné zmínit zákon</w:t>
      </w:r>
      <w:r w:rsidR="691D4820" w:rsidRPr="00C45736">
        <w:rPr>
          <w:rFonts w:ascii="Times New Roman" w:hAnsi="Times New Roman" w:cs="Times New Roman"/>
          <w:sz w:val="24"/>
          <w:szCs w:val="24"/>
        </w:rPr>
        <w:t xml:space="preserve"> č. </w:t>
      </w:r>
      <w:r w:rsidR="5F914B29" w:rsidRPr="00C45736">
        <w:rPr>
          <w:rFonts w:ascii="Times New Roman" w:hAnsi="Times New Roman" w:cs="Times New Roman"/>
          <w:sz w:val="24"/>
          <w:szCs w:val="24"/>
        </w:rPr>
        <w:t>455/1991</w:t>
      </w:r>
      <w:r w:rsidR="691D4820" w:rsidRPr="00C45736">
        <w:rPr>
          <w:rFonts w:ascii="Times New Roman" w:hAnsi="Times New Roman" w:cs="Times New Roman"/>
          <w:sz w:val="24"/>
          <w:szCs w:val="24"/>
        </w:rPr>
        <w:t> </w:t>
      </w:r>
      <w:r w:rsidR="5F914B29" w:rsidRPr="00C45736">
        <w:rPr>
          <w:rFonts w:ascii="Times New Roman" w:hAnsi="Times New Roman" w:cs="Times New Roman"/>
          <w:sz w:val="24"/>
          <w:szCs w:val="24"/>
        </w:rPr>
        <w:t>Sb., o živnostenském podnikání (živnostenský zákon), ve znění pozdějších předpisů. Tím však výčet zdaleka nekončí</w:t>
      </w:r>
      <w:r w:rsidR="00693238">
        <w:rPr>
          <w:rFonts w:ascii="Times New Roman" w:hAnsi="Times New Roman" w:cs="Times New Roman"/>
          <w:sz w:val="24"/>
          <w:szCs w:val="24"/>
        </w:rPr>
        <w:t>, k</w:t>
      </w:r>
      <w:r w:rsidR="5F914B29" w:rsidRPr="00C45736">
        <w:rPr>
          <w:rFonts w:ascii="Times New Roman" w:hAnsi="Times New Roman" w:cs="Times New Roman"/>
          <w:sz w:val="24"/>
          <w:szCs w:val="24"/>
        </w:rPr>
        <w:t>romě předpisů týkajících se ochrany spotřebitele jsou zde normy upravující povinnosti ubytovatelů ve vztahu</w:t>
      </w:r>
      <w:r w:rsidR="691D4820" w:rsidRPr="00C45736">
        <w:rPr>
          <w:rFonts w:ascii="Times New Roman" w:hAnsi="Times New Roman" w:cs="Times New Roman"/>
          <w:sz w:val="24"/>
          <w:szCs w:val="24"/>
        </w:rPr>
        <w:t xml:space="preserve"> k </w:t>
      </w:r>
      <w:r w:rsidR="5F914B29" w:rsidRPr="00C45736">
        <w:rPr>
          <w:rFonts w:ascii="Times New Roman" w:hAnsi="Times New Roman" w:cs="Times New Roman"/>
          <w:sz w:val="24"/>
          <w:szCs w:val="24"/>
        </w:rPr>
        <w:t>cizincům, právní předpisy upravující požární prevenci, veřejné zdraví, stavební předpisy a samozřejmě také daňové předpisy,</w:t>
      </w:r>
      <w:r w:rsidR="4D5F29D4" w:rsidRPr="00C45736">
        <w:rPr>
          <w:rFonts w:ascii="Times New Roman" w:hAnsi="Times New Roman" w:cs="Times New Roman"/>
          <w:sz w:val="24"/>
          <w:szCs w:val="24"/>
        </w:rPr>
        <w:t xml:space="preserve"> </w:t>
      </w:r>
      <w:r w:rsidR="3EE3BDC2" w:rsidRPr="00C45736">
        <w:rPr>
          <w:rFonts w:ascii="Times New Roman" w:hAnsi="Times New Roman" w:cs="Times New Roman"/>
          <w:sz w:val="24"/>
          <w:szCs w:val="24"/>
        </w:rPr>
        <w:t>a to především</w:t>
      </w:r>
      <w:r w:rsidR="00546FFD" w:rsidRPr="00C45736">
        <w:rPr>
          <w:rFonts w:ascii="Times New Roman" w:hAnsi="Times New Roman" w:cs="Times New Roman"/>
          <w:sz w:val="24"/>
          <w:szCs w:val="24"/>
        </w:rPr>
        <w:t xml:space="preserve"> </w:t>
      </w:r>
      <w:r w:rsidR="5F914B29" w:rsidRPr="00C45736">
        <w:rPr>
          <w:rFonts w:ascii="Times New Roman" w:hAnsi="Times New Roman" w:cs="Times New Roman"/>
          <w:sz w:val="24"/>
          <w:szCs w:val="24"/>
        </w:rPr>
        <w:t>zákon</w:t>
      </w:r>
      <w:r w:rsidR="691D4820" w:rsidRPr="00C45736">
        <w:rPr>
          <w:rFonts w:ascii="Times New Roman" w:hAnsi="Times New Roman" w:cs="Times New Roman"/>
          <w:sz w:val="24"/>
          <w:szCs w:val="24"/>
        </w:rPr>
        <w:t xml:space="preserve"> </w:t>
      </w:r>
      <w:r w:rsidR="5F914B29" w:rsidRPr="00C45736">
        <w:rPr>
          <w:rFonts w:ascii="Times New Roman" w:hAnsi="Times New Roman" w:cs="Times New Roman"/>
          <w:sz w:val="24"/>
          <w:szCs w:val="24"/>
        </w:rPr>
        <w:t>o</w:t>
      </w:r>
      <w:r w:rsidR="004E7EA4">
        <w:rPr>
          <w:rFonts w:ascii="Times New Roman" w:hAnsi="Times New Roman" w:cs="Times New Roman"/>
          <w:sz w:val="24"/>
          <w:szCs w:val="24"/>
        </w:rPr>
        <w:t> </w:t>
      </w:r>
      <w:r w:rsidR="5F914B29" w:rsidRPr="00C45736">
        <w:rPr>
          <w:rFonts w:ascii="Times New Roman" w:hAnsi="Times New Roman" w:cs="Times New Roman"/>
          <w:sz w:val="24"/>
          <w:szCs w:val="24"/>
        </w:rPr>
        <w:t>místních poplatcích, jenž upravuje poplatek</w:t>
      </w:r>
      <w:r w:rsidR="4D5F29D4" w:rsidRPr="00C45736">
        <w:rPr>
          <w:rFonts w:ascii="Times New Roman" w:hAnsi="Times New Roman" w:cs="Times New Roman"/>
          <w:sz w:val="24"/>
          <w:szCs w:val="24"/>
        </w:rPr>
        <w:t xml:space="preserve"> z </w:t>
      </w:r>
      <w:r w:rsidR="001C4172" w:rsidRPr="00C45736">
        <w:rPr>
          <w:rFonts w:ascii="Times New Roman" w:hAnsi="Times New Roman" w:cs="Times New Roman"/>
          <w:sz w:val="24"/>
          <w:szCs w:val="24"/>
        </w:rPr>
        <w:t>pobytu</w:t>
      </w:r>
      <w:r w:rsidR="5F914B29" w:rsidRPr="00C45736">
        <w:rPr>
          <w:rFonts w:ascii="Times New Roman" w:hAnsi="Times New Roman" w:cs="Times New Roman"/>
          <w:sz w:val="24"/>
          <w:szCs w:val="24"/>
        </w:rPr>
        <w:t>.</w:t>
      </w:r>
    </w:p>
    <w:p w14:paraId="20F389D1" w14:textId="77777777" w:rsidR="00041A8A" w:rsidRPr="00C45736" w:rsidRDefault="00041A8A" w:rsidP="00FF439A">
      <w:pPr>
        <w:spacing w:after="0"/>
        <w:contextualSpacing/>
        <w:jc w:val="both"/>
        <w:rPr>
          <w:rFonts w:ascii="Times New Roman" w:hAnsi="Times New Roman" w:cs="Times New Roman"/>
          <w:sz w:val="24"/>
          <w:szCs w:val="24"/>
        </w:rPr>
      </w:pPr>
    </w:p>
    <w:p w14:paraId="55B19DB6" w14:textId="41BD5F02" w:rsidR="006501B1" w:rsidRDefault="006501B1" w:rsidP="006501B1">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Definici </w:t>
      </w:r>
      <w:r w:rsidR="00693238">
        <w:rPr>
          <w:rFonts w:ascii="Times New Roman" w:hAnsi="Times New Roman" w:cs="Times New Roman"/>
          <w:sz w:val="24"/>
          <w:szCs w:val="24"/>
        </w:rPr>
        <w:t xml:space="preserve">pojmu </w:t>
      </w:r>
      <w:r w:rsidRPr="121C9EA2">
        <w:rPr>
          <w:rFonts w:ascii="Times New Roman" w:hAnsi="Times New Roman" w:cs="Times New Roman"/>
          <w:sz w:val="24"/>
          <w:szCs w:val="24"/>
        </w:rPr>
        <w:t>krátkodob</w:t>
      </w:r>
      <w:r w:rsidR="00693238">
        <w:rPr>
          <w:rFonts w:ascii="Times New Roman" w:hAnsi="Times New Roman" w:cs="Times New Roman"/>
          <w:sz w:val="24"/>
          <w:szCs w:val="24"/>
        </w:rPr>
        <w:t xml:space="preserve">ý </w:t>
      </w:r>
      <w:r w:rsidRPr="121C9EA2">
        <w:rPr>
          <w:rFonts w:ascii="Times New Roman" w:hAnsi="Times New Roman" w:cs="Times New Roman"/>
          <w:sz w:val="24"/>
          <w:szCs w:val="24"/>
        </w:rPr>
        <w:t>náj</w:t>
      </w:r>
      <w:r w:rsidR="00693238">
        <w:rPr>
          <w:rFonts w:ascii="Times New Roman" w:hAnsi="Times New Roman" w:cs="Times New Roman"/>
          <w:sz w:val="24"/>
          <w:szCs w:val="24"/>
        </w:rPr>
        <w:t>e</w:t>
      </w:r>
      <w:r w:rsidRPr="121C9EA2">
        <w:rPr>
          <w:rFonts w:ascii="Times New Roman" w:hAnsi="Times New Roman" w:cs="Times New Roman"/>
          <w:sz w:val="24"/>
          <w:szCs w:val="24"/>
        </w:rPr>
        <w:t xml:space="preserve">m </w:t>
      </w:r>
      <w:r w:rsidR="00693238">
        <w:rPr>
          <w:rFonts w:ascii="Times New Roman" w:hAnsi="Times New Roman" w:cs="Times New Roman"/>
          <w:sz w:val="24"/>
          <w:szCs w:val="24"/>
        </w:rPr>
        <w:t xml:space="preserve">nemovité věci </w:t>
      </w:r>
      <w:r w:rsidRPr="121C9EA2">
        <w:rPr>
          <w:rFonts w:ascii="Times New Roman" w:hAnsi="Times New Roman" w:cs="Times New Roman"/>
          <w:sz w:val="24"/>
          <w:szCs w:val="24"/>
        </w:rPr>
        <w:t>lze nalézt pouze v zákoně o dani z přidané hodnoty v souvislosti s ustanovením o výjimkách z osvobození nájmu nemovitostí od daně</w:t>
      </w:r>
      <w:r w:rsidR="00693238">
        <w:rPr>
          <w:rFonts w:ascii="Times New Roman" w:hAnsi="Times New Roman" w:cs="Times New Roman"/>
          <w:sz w:val="24"/>
          <w:szCs w:val="24"/>
        </w:rPr>
        <w:t xml:space="preserve"> (</w:t>
      </w:r>
      <w:r w:rsidRPr="121C9EA2">
        <w:rPr>
          <w:rFonts w:ascii="Times New Roman" w:hAnsi="Times New Roman" w:cs="Times New Roman"/>
          <w:sz w:val="24"/>
          <w:szCs w:val="24"/>
        </w:rPr>
        <w:t xml:space="preserve">krátkodobým nájmem nemovité věci </w:t>
      </w:r>
      <w:r w:rsidR="00693238">
        <w:rPr>
          <w:rFonts w:ascii="Times New Roman" w:hAnsi="Times New Roman" w:cs="Times New Roman"/>
          <w:sz w:val="24"/>
          <w:szCs w:val="24"/>
        </w:rPr>
        <w:t xml:space="preserve">se </w:t>
      </w:r>
      <w:r w:rsidRPr="121C9EA2">
        <w:rPr>
          <w:rFonts w:ascii="Times New Roman" w:hAnsi="Times New Roman" w:cs="Times New Roman"/>
          <w:sz w:val="24"/>
          <w:szCs w:val="24"/>
        </w:rPr>
        <w:t>rozumí nájem pozemku, jehož součástí je stavba, stavby nebo jednotky, popřípadě spolu s vnitřním movitým vybavením nebo dodáním plynu, elektřiny, tepla, chladu nebo vody, který trvá nepřetržitě nejvýše 48 hodin</w:t>
      </w:r>
      <w:r w:rsidR="00693238">
        <w:rPr>
          <w:rFonts w:ascii="Times New Roman" w:hAnsi="Times New Roman" w:cs="Times New Roman"/>
          <w:sz w:val="24"/>
          <w:szCs w:val="24"/>
        </w:rPr>
        <w:t>)</w:t>
      </w:r>
      <w:r w:rsidRPr="121C9EA2">
        <w:rPr>
          <w:rFonts w:ascii="Times New Roman" w:hAnsi="Times New Roman" w:cs="Times New Roman"/>
          <w:sz w:val="24"/>
          <w:szCs w:val="24"/>
        </w:rPr>
        <w:t xml:space="preserve">. </w:t>
      </w:r>
    </w:p>
    <w:p w14:paraId="7235816E" w14:textId="77777777" w:rsidR="00FF439A" w:rsidRPr="00C45736" w:rsidRDefault="00FF439A" w:rsidP="003F33DF">
      <w:pPr>
        <w:spacing w:after="0"/>
        <w:contextualSpacing/>
        <w:jc w:val="both"/>
        <w:rPr>
          <w:rFonts w:ascii="Times New Roman" w:hAnsi="Times New Roman" w:cs="Times New Roman"/>
          <w:sz w:val="24"/>
          <w:szCs w:val="24"/>
        </w:rPr>
      </w:pPr>
    </w:p>
    <w:p w14:paraId="7CD9EB0E" w14:textId="5C19F28B" w:rsidR="00693238" w:rsidRPr="00C45736" w:rsidRDefault="39983DCC" w:rsidP="00693238">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Rovněž </w:t>
      </w:r>
      <w:r w:rsidR="1DF89563" w:rsidRPr="121C9EA2">
        <w:rPr>
          <w:rFonts w:ascii="Times New Roman" w:hAnsi="Times New Roman" w:cs="Times New Roman"/>
          <w:sz w:val="24"/>
          <w:szCs w:val="24"/>
        </w:rPr>
        <w:t>pojem ubytovatel</w:t>
      </w:r>
      <w:r w:rsidR="1DDFE1F4" w:rsidRPr="121C9EA2">
        <w:rPr>
          <w:rFonts w:ascii="Times New Roman" w:hAnsi="Times New Roman" w:cs="Times New Roman"/>
          <w:sz w:val="24"/>
          <w:szCs w:val="24"/>
        </w:rPr>
        <w:t xml:space="preserve"> je definován v zákonech různě</w:t>
      </w:r>
      <w:r w:rsidR="49E2EBC8" w:rsidRPr="121C9EA2">
        <w:rPr>
          <w:rFonts w:ascii="Times New Roman" w:hAnsi="Times New Roman" w:cs="Times New Roman"/>
          <w:sz w:val="24"/>
          <w:szCs w:val="24"/>
        </w:rPr>
        <w:t xml:space="preserve">, podle účelu konkrétního </w:t>
      </w:r>
      <w:r w:rsidR="008F4E52" w:rsidRPr="121C9EA2">
        <w:rPr>
          <w:rFonts w:ascii="Times New Roman" w:hAnsi="Times New Roman" w:cs="Times New Roman"/>
          <w:sz w:val="24"/>
          <w:szCs w:val="24"/>
        </w:rPr>
        <w:t xml:space="preserve">zákona, </w:t>
      </w:r>
      <w:r w:rsidR="44FD7ED4" w:rsidRPr="121C9EA2">
        <w:rPr>
          <w:rFonts w:ascii="Times New Roman" w:hAnsi="Times New Roman" w:cs="Times New Roman"/>
          <w:sz w:val="24"/>
          <w:szCs w:val="24"/>
        </w:rPr>
        <w:t>bohužel však</w:t>
      </w:r>
      <w:r w:rsidR="1DF89563" w:rsidRPr="121C9EA2">
        <w:rPr>
          <w:rFonts w:ascii="Times New Roman" w:hAnsi="Times New Roman" w:cs="Times New Roman"/>
          <w:sz w:val="24"/>
          <w:szCs w:val="24"/>
        </w:rPr>
        <w:t xml:space="preserve"> mnohdy i vzájemně protichůdně. Dle živnostenského zákona </w:t>
      </w:r>
      <w:r w:rsidR="00F50D01">
        <w:rPr>
          <w:rFonts w:ascii="Times New Roman" w:hAnsi="Times New Roman" w:cs="Times New Roman"/>
          <w:sz w:val="24"/>
          <w:szCs w:val="24"/>
        </w:rPr>
        <w:t xml:space="preserve">je ubytovatelem </w:t>
      </w:r>
      <w:r w:rsidR="1DF89563" w:rsidRPr="121C9EA2">
        <w:rPr>
          <w:rFonts w:ascii="Times New Roman" w:hAnsi="Times New Roman" w:cs="Times New Roman"/>
          <w:sz w:val="24"/>
          <w:szCs w:val="24"/>
        </w:rPr>
        <w:t>osoba, která samostatně, svým jménem, na svoj</w:t>
      </w:r>
      <w:r w:rsidR="1092BBAB" w:rsidRPr="121C9EA2">
        <w:rPr>
          <w:rFonts w:ascii="Times New Roman" w:hAnsi="Times New Roman" w:cs="Times New Roman"/>
          <w:sz w:val="24"/>
          <w:szCs w:val="24"/>
        </w:rPr>
        <w:t>i</w:t>
      </w:r>
      <w:r w:rsidR="1DF89563" w:rsidRPr="121C9EA2">
        <w:rPr>
          <w:rFonts w:ascii="Times New Roman" w:hAnsi="Times New Roman" w:cs="Times New Roman"/>
          <w:sz w:val="24"/>
          <w:szCs w:val="24"/>
        </w:rPr>
        <w:t xml:space="preserve"> odpovědnost a za účelem dosažení zisku trvale vykonává činnost naplňující (částečně či úplně) obsahovou náplň oboru „Ubytovací služby“ živnosti volné, popř. částečně vykonává činnost naplňující obsahovou náplň živnosti ohlašovací řemeslné „Hostinská činnost“ (v části týkající se ubytování).</w:t>
      </w:r>
      <w:r w:rsidR="00693238">
        <w:rPr>
          <w:rFonts w:ascii="Times New Roman" w:hAnsi="Times New Roman" w:cs="Times New Roman"/>
          <w:sz w:val="24"/>
          <w:szCs w:val="24"/>
        </w:rPr>
        <w:t xml:space="preserve"> </w:t>
      </w:r>
      <w:r w:rsidR="46B73B66" w:rsidRPr="0F860668">
        <w:rPr>
          <w:rFonts w:ascii="Times New Roman" w:hAnsi="Times New Roman" w:cs="Times New Roman"/>
          <w:sz w:val="24"/>
          <w:szCs w:val="24"/>
        </w:rPr>
        <w:t>Podle nařízení vlády</w:t>
      </w:r>
      <w:r w:rsidR="169D5350" w:rsidRPr="0F860668">
        <w:rPr>
          <w:rFonts w:ascii="Times New Roman" w:hAnsi="Times New Roman" w:cs="Times New Roman"/>
          <w:sz w:val="24"/>
          <w:szCs w:val="24"/>
        </w:rPr>
        <w:t xml:space="preserve"> č. </w:t>
      </w:r>
      <w:r w:rsidR="46B73B66" w:rsidRPr="0F860668">
        <w:rPr>
          <w:rFonts w:ascii="Times New Roman" w:hAnsi="Times New Roman" w:cs="Times New Roman"/>
          <w:sz w:val="24"/>
          <w:szCs w:val="24"/>
        </w:rPr>
        <w:t>278/2008 Sb., o obsahových náplních jednotlivých živností</w:t>
      </w:r>
      <w:r w:rsidR="001222A0" w:rsidRPr="0F860668">
        <w:rPr>
          <w:rFonts w:ascii="Times New Roman" w:hAnsi="Times New Roman" w:cs="Times New Roman"/>
          <w:sz w:val="24"/>
          <w:szCs w:val="24"/>
        </w:rPr>
        <w:t>,</w:t>
      </w:r>
      <w:r w:rsidR="46B73B66" w:rsidRPr="0F860668">
        <w:rPr>
          <w:rFonts w:ascii="Times New Roman" w:hAnsi="Times New Roman" w:cs="Times New Roman"/>
          <w:sz w:val="24"/>
          <w:szCs w:val="24"/>
        </w:rPr>
        <w:t xml:space="preserve"> </w:t>
      </w:r>
      <w:r w:rsidR="4ABBC02D" w:rsidRPr="0F860668">
        <w:rPr>
          <w:rFonts w:ascii="Times New Roman" w:hAnsi="Times New Roman" w:cs="Times New Roman"/>
          <w:sz w:val="24"/>
          <w:szCs w:val="24"/>
        </w:rPr>
        <w:t xml:space="preserve">ve znění pozdějších předpisů, </w:t>
      </w:r>
      <w:r w:rsidR="46B73B66" w:rsidRPr="0F860668">
        <w:rPr>
          <w:rFonts w:ascii="Times New Roman" w:hAnsi="Times New Roman" w:cs="Times New Roman"/>
          <w:sz w:val="24"/>
          <w:szCs w:val="24"/>
        </w:rPr>
        <w:t>j</w:t>
      </w:r>
      <w:r w:rsidR="357CD6B5" w:rsidRPr="0F860668">
        <w:rPr>
          <w:rFonts w:ascii="Times New Roman" w:hAnsi="Times New Roman" w:cs="Times New Roman"/>
          <w:sz w:val="24"/>
          <w:szCs w:val="24"/>
        </w:rPr>
        <w:t>sou</w:t>
      </w:r>
      <w:r w:rsidR="46B73B66" w:rsidRPr="0F860668">
        <w:rPr>
          <w:rFonts w:ascii="Times New Roman" w:hAnsi="Times New Roman" w:cs="Times New Roman"/>
          <w:sz w:val="24"/>
          <w:szCs w:val="24"/>
        </w:rPr>
        <w:t xml:space="preserve"> pak obsahem oboru</w:t>
      </w:r>
      <w:r w:rsidR="169D5350" w:rsidRPr="0F860668">
        <w:rPr>
          <w:rFonts w:ascii="Times New Roman" w:hAnsi="Times New Roman" w:cs="Times New Roman"/>
          <w:sz w:val="24"/>
          <w:szCs w:val="24"/>
        </w:rPr>
        <w:t xml:space="preserve"> č. </w:t>
      </w:r>
      <w:r w:rsidR="46B73B66" w:rsidRPr="0F860668">
        <w:rPr>
          <w:rFonts w:ascii="Times New Roman" w:hAnsi="Times New Roman" w:cs="Times New Roman"/>
          <w:sz w:val="24"/>
          <w:szCs w:val="24"/>
        </w:rPr>
        <w:t>55 ubytovací služby „Poskytování ubytování ve všech ubytovacích zařízeních (například hotel, motel, kemp, ubytovna) a</w:t>
      </w:r>
      <w:r w:rsidR="4FD3E953" w:rsidRPr="0F860668">
        <w:rPr>
          <w:rFonts w:ascii="Times New Roman" w:hAnsi="Times New Roman" w:cs="Times New Roman"/>
          <w:sz w:val="24"/>
          <w:szCs w:val="24"/>
        </w:rPr>
        <w:t xml:space="preserve"> v </w:t>
      </w:r>
      <w:r w:rsidR="46B73B66" w:rsidRPr="0F860668">
        <w:rPr>
          <w:rFonts w:ascii="Times New Roman" w:hAnsi="Times New Roman" w:cs="Times New Roman"/>
          <w:sz w:val="24"/>
          <w:szCs w:val="24"/>
        </w:rPr>
        <w:t>bytových domech, rodinných domech nebo ve stavbách pro rodinnou rekreaci.</w:t>
      </w:r>
      <w:r w:rsidR="4FD3E953" w:rsidRPr="0F860668">
        <w:rPr>
          <w:rFonts w:ascii="Times New Roman" w:hAnsi="Times New Roman" w:cs="Times New Roman"/>
          <w:sz w:val="24"/>
          <w:szCs w:val="24"/>
        </w:rPr>
        <w:t xml:space="preserve"> V </w:t>
      </w:r>
      <w:r w:rsidR="46B73B66" w:rsidRPr="0F860668">
        <w:rPr>
          <w:rFonts w:ascii="Times New Roman" w:hAnsi="Times New Roman" w:cs="Times New Roman"/>
          <w:sz w:val="24"/>
          <w:szCs w:val="24"/>
        </w:rPr>
        <w:t>případě ubytování</w:t>
      </w:r>
      <w:r w:rsidR="4FD3E953" w:rsidRPr="0F860668">
        <w:rPr>
          <w:rFonts w:ascii="Times New Roman" w:hAnsi="Times New Roman" w:cs="Times New Roman"/>
          <w:sz w:val="24"/>
          <w:szCs w:val="24"/>
        </w:rPr>
        <w:t xml:space="preserve"> v </w:t>
      </w:r>
      <w:r w:rsidR="46B73B66" w:rsidRPr="0F860668">
        <w:rPr>
          <w:rFonts w:ascii="Times New Roman" w:hAnsi="Times New Roman" w:cs="Times New Roman"/>
          <w:sz w:val="24"/>
          <w:szCs w:val="24"/>
        </w:rPr>
        <w:t>domech, rodinných domech nebo ve stavbách pro rodinnou rekreaci</w:t>
      </w:r>
      <w:r w:rsidR="4FD3E953" w:rsidRPr="0F860668">
        <w:rPr>
          <w:rFonts w:ascii="Times New Roman" w:hAnsi="Times New Roman" w:cs="Times New Roman"/>
          <w:sz w:val="24"/>
          <w:szCs w:val="24"/>
        </w:rPr>
        <w:t xml:space="preserve"> s </w:t>
      </w:r>
      <w:r w:rsidR="46B73B66" w:rsidRPr="0F860668">
        <w:rPr>
          <w:rFonts w:ascii="Times New Roman" w:hAnsi="Times New Roman" w:cs="Times New Roman"/>
          <w:sz w:val="24"/>
          <w:szCs w:val="24"/>
        </w:rPr>
        <w:t>kapacitou do 10 lůžek (včetně přistýlek) podávání snídaní hostům“.</w:t>
      </w:r>
      <w:r w:rsidR="00693238">
        <w:rPr>
          <w:rFonts w:ascii="Times New Roman" w:hAnsi="Times New Roman" w:cs="Times New Roman"/>
          <w:sz w:val="24"/>
          <w:szCs w:val="24"/>
        </w:rPr>
        <w:t xml:space="preserve"> </w:t>
      </w:r>
      <w:r w:rsidR="46B73B66" w:rsidRPr="00C45736">
        <w:rPr>
          <w:rFonts w:ascii="Times New Roman" w:hAnsi="Times New Roman" w:cs="Times New Roman"/>
          <w:sz w:val="24"/>
          <w:szCs w:val="24"/>
        </w:rPr>
        <w:t>Obsahovou náplň živnosti „Hostinská činnost“ představují činnosti spočívající</w:t>
      </w:r>
      <w:r w:rsidR="4FD3E953" w:rsidRPr="00C45736">
        <w:rPr>
          <w:rFonts w:ascii="Times New Roman" w:hAnsi="Times New Roman" w:cs="Times New Roman"/>
          <w:sz w:val="24"/>
          <w:szCs w:val="24"/>
        </w:rPr>
        <w:t xml:space="preserve"> v </w:t>
      </w:r>
      <w:r w:rsidR="46B73B66" w:rsidRPr="00C45736">
        <w:rPr>
          <w:rFonts w:ascii="Times New Roman" w:hAnsi="Times New Roman" w:cs="Times New Roman"/>
          <w:sz w:val="24"/>
          <w:szCs w:val="24"/>
        </w:rPr>
        <w:t>přípravě a prodeji pokrmů a nápojů</w:t>
      </w:r>
      <w:r w:rsidR="169D5350" w:rsidRPr="00C45736">
        <w:rPr>
          <w:rFonts w:ascii="Times New Roman" w:hAnsi="Times New Roman" w:cs="Times New Roman"/>
          <w:sz w:val="24"/>
          <w:szCs w:val="24"/>
        </w:rPr>
        <w:t xml:space="preserve"> k </w:t>
      </w:r>
      <w:r w:rsidR="46B73B66" w:rsidRPr="00C45736">
        <w:rPr>
          <w:rFonts w:ascii="Times New Roman" w:hAnsi="Times New Roman" w:cs="Times New Roman"/>
          <w:sz w:val="24"/>
          <w:szCs w:val="24"/>
        </w:rPr>
        <w:t>bezprostřední spotřebě</w:t>
      </w:r>
      <w:r w:rsidR="4FD3E953" w:rsidRPr="00C45736">
        <w:rPr>
          <w:rFonts w:ascii="Times New Roman" w:hAnsi="Times New Roman" w:cs="Times New Roman"/>
          <w:sz w:val="24"/>
          <w:szCs w:val="24"/>
        </w:rPr>
        <w:t xml:space="preserve"> v </w:t>
      </w:r>
      <w:r w:rsidR="46B73B66" w:rsidRPr="00C45736">
        <w:rPr>
          <w:rFonts w:ascii="Times New Roman" w:hAnsi="Times New Roman" w:cs="Times New Roman"/>
          <w:sz w:val="24"/>
          <w:szCs w:val="24"/>
        </w:rPr>
        <w:t>provozovně,</w:t>
      </w:r>
      <w:r w:rsidR="4FD3E953" w:rsidRPr="00C45736">
        <w:rPr>
          <w:rFonts w:ascii="Times New Roman" w:hAnsi="Times New Roman" w:cs="Times New Roman"/>
          <w:sz w:val="24"/>
          <w:szCs w:val="24"/>
        </w:rPr>
        <w:t xml:space="preserve"> v </w:t>
      </w:r>
      <w:r w:rsidR="46B73B66" w:rsidRPr="00C45736">
        <w:rPr>
          <w:rFonts w:ascii="Times New Roman" w:hAnsi="Times New Roman" w:cs="Times New Roman"/>
          <w:sz w:val="24"/>
          <w:szCs w:val="24"/>
        </w:rPr>
        <w:t>níž jsou prodávány.</w:t>
      </w:r>
      <w:r w:rsidR="4FD3E953" w:rsidRPr="00C45736">
        <w:rPr>
          <w:rFonts w:ascii="Times New Roman" w:hAnsi="Times New Roman" w:cs="Times New Roman"/>
          <w:sz w:val="24"/>
          <w:szCs w:val="24"/>
        </w:rPr>
        <w:t xml:space="preserve"> V </w:t>
      </w:r>
      <w:r w:rsidR="46B73B66" w:rsidRPr="00C45736">
        <w:rPr>
          <w:rFonts w:ascii="Times New Roman" w:hAnsi="Times New Roman" w:cs="Times New Roman"/>
          <w:sz w:val="24"/>
          <w:szCs w:val="24"/>
        </w:rPr>
        <w:t>rámci této živnosti je možno poskytovat ubytování ve všech ubytovacích zařízeních (např. hotel, motel, kemp, ubytovna) a</w:t>
      </w:r>
      <w:r w:rsidR="4FD3E953" w:rsidRPr="00C45736">
        <w:rPr>
          <w:rFonts w:ascii="Times New Roman" w:hAnsi="Times New Roman" w:cs="Times New Roman"/>
          <w:sz w:val="24"/>
          <w:szCs w:val="24"/>
        </w:rPr>
        <w:t xml:space="preserve"> v </w:t>
      </w:r>
      <w:r w:rsidR="46B73B66" w:rsidRPr="00C45736">
        <w:rPr>
          <w:rFonts w:ascii="Times New Roman" w:hAnsi="Times New Roman" w:cs="Times New Roman"/>
          <w:sz w:val="24"/>
          <w:szCs w:val="24"/>
        </w:rPr>
        <w:t>bytových domech, rodinných domech nebo ve stavbách pro rodinnou rekreaci.</w:t>
      </w:r>
      <w:r w:rsidR="00693238">
        <w:rPr>
          <w:rFonts w:ascii="Times New Roman" w:hAnsi="Times New Roman" w:cs="Times New Roman"/>
          <w:sz w:val="24"/>
          <w:szCs w:val="24"/>
        </w:rPr>
        <w:t xml:space="preserve"> </w:t>
      </w:r>
      <w:r w:rsidR="00693238" w:rsidRPr="121C9EA2">
        <w:rPr>
          <w:rFonts w:ascii="Times New Roman" w:hAnsi="Times New Roman" w:cs="Times New Roman"/>
          <w:sz w:val="24"/>
          <w:szCs w:val="24"/>
        </w:rPr>
        <w:t>Standardní nájem nemovitostí, bytů a nebytových prostor pod živnostenské podnikání v České republice nespadá, ubytovací služby (tedy například hotely nebo ubytovny) ale už ano, a to včetně poskytování ubytování v bytech nebo rodinných domech. Služba Airbnb do kategorie ubytovacích služeb spadá. Městský soud v Praze v srpnu roku 2021 rozhodl, že krátkodobý pronájem spadá pod ubytovací služby a měl by se danit jako podnikatelská činnost (rozsudek č. j. 6 Af 20/2020</w:t>
      </w:r>
      <w:r w:rsidR="00693238">
        <w:rPr>
          <w:rFonts w:ascii="Times New Roman" w:hAnsi="Times New Roman" w:cs="Times New Roman"/>
          <w:sz w:val="24"/>
          <w:szCs w:val="24"/>
        </w:rPr>
        <w:t xml:space="preserve"> </w:t>
      </w:r>
      <w:r w:rsidR="00693238" w:rsidRPr="121C9EA2">
        <w:rPr>
          <w:rFonts w:ascii="Times New Roman" w:hAnsi="Times New Roman" w:cs="Times New Roman"/>
          <w:sz w:val="24"/>
          <w:szCs w:val="24"/>
        </w:rPr>
        <w:t>- 28).</w:t>
      </w:r>
    </w:p>
    <w:p w14:paraId="373F31EE" w14:textId="77777777" w:rsidR="00FF439A" w:rsidRPr="00C45736" w:rsidRDefault="00FF439A" w:rsidP="003F33DF">
      <w:pPr>
        <w:spacing w:after="0"/>
        <w:contextualSpacing/>
        <w:jc w:val="both"/>
        <w:rPr>
          <w:rFonts w:ascii="Times New Roman" w:hAnsi="Times New Roman" w:cs="Times New Roman"/>
          <w:sz w:val="24"/>
          <w:szCs w:val="24"/>
        </w:rPr>
      </w:pPr>
    </w:p>
    <w:p w14:paraId="0416DB43" w14:textId="707B9F56" w:rsidR="000375B1" w:rsidRPr="00C45736" w:rsidRDefault="20A1DE7B"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Zákon o místních poplatcích namísto pojmu „ubytovatel“ používá</w:t>
      </w:r>
      <w:r w:rsidR="0E5948DD" w:rsidRPr="121C9EA2">
        <w:rPr>
          <w:rFonts w:ascii="Times New Roman" w:hAnsi="Times New Roman" w:cs="Times New Roman"/>
          <w:sz w:val="24"/>
          <w:szCs w:val="24"/>
        </w:rPr>
        <w:t xml:space="preserve"> pojem</w:t>
      </w:r>
      <w:r w:rsidRPr="121C9EA2">
        <w:rPr>
          <w:rFonts w:ascii="Times New Roman" w:hAnsi="Times New Roman" w:cs="Times New Roman"/>
          <w:sz w:val="24"/>
          <w:szCs w:val="24"/>
        </w:rPr>
        <w:t xml:space="preserve"> „plátce poplatku</w:t>
      </w:r>
      <w:r w:rsidR="4E19ED22" w:rsidRPr="121C9EA2">
        <w:rPr>
          <w:rFonts w:ascii="Times New Roman" w:hAnsi="Times New Roman" w:cs="Times New Roman"/>
          <w:sz w:val="24"/>
          <w:szCs w:val="24"/>
        </w:rPr>
        <w:t xml:space="preserve"> z </w:t>
      </w:r>
      <w:r w:rsidR="36859DC6" w:rsidRPr="121C9EA2">
        <w:rPr>
          <w:rFonts w:ascii="Times New Roman" w:hAnsi="Times New Roman" w:cs="Times New Roman"/>
          <w:sz w:val="24"/>
          <w:szCs w:val="24"/>
        </w:rPr>
        <w:t>pobytu</w:t>
      </w:r>
      <w:r w:rsidRPr="121C9EA2">
        <w:rPr>
          <w:rFonts w:ascii="Times New Roman" w:hAnsi="Times New Roman" w:cs="Times New Roman"/>
          <w:sz w:val="24"/>
          <w:szCs w:val="24"/>
        </w:rPr>
        <w:t>“, kterým je poskytovatel úplatného pobytu trvající</w:t>
      </w:r>
      <w:r w:rsidR="0BC72299" w:rsidRPr="121C9EA2">
        <w:rPr>
          <w:rFonts w:ascii="Times New Roman" w:hAnsi="Times New Roman" w:cs="Times New Roman"/>
          <w:sz w:val="24"/>
          <w:szCs w:val="24"/>
        </w:rPr>
        <w:t>ho</w:t>
      </w:r>
      <w:r w:rsidRPr="121C9EA2">
        <w:rPr>
          <w:rFonts w:ascii="Times New Roman" w:hAnsi="Times New Roman" w:cs="Times New Roman"/>
          <w:sz w:val="24"/>
          <w:szCs w:val="24"/>
        </w:rPr>
        <w:t xml:space="preserve"> nejvýše 60 po sobě jdoucích kalendářních </w:t>
      </w:r>
      <w:r w:rsidR="7D3B66B1" w:rsidRPr="121C9EA2">
        <w:rPr>
          <w:rFonts w:ascii="Times New Roman" w:hAnsi="Times New Roman" w:cs="Times New Roman"/>
          <w:sz w:val="24"/>
          <w:szCs w:val="24"/>
        </w:rPr>
        <w:t xml:space="preserve">dnů </w:t>
      </w:r>
      <w:r w:rsidRPr="121C9EA2">
        <w:rPr>
          <w:rFonts w:ascii="Times New Roman" w:hAnsi="Times New Roman" w:cs="Times New Roman"/>
          <w:sz w:val="24"/>
          <w:szCs w:val="24"/>
        </w:rPr>
        <w:t>pro jednotlivého poplatníka (ubytovaného). Zákon zároveň definuje okruh poplatníků, kteří jsou od poplatku osvobozeni.</w:t>
      </w:r>
    </w:p>
    <w:p w14:paraId="2D247AC9" w14:textId="77777777" w:rsidR="00FF439A" w:rsidRPr="00C45736" w:rsidRDefault="00FF439A" w:rsidP="003F33DF">
      <w:pPr>
        <w:spacing w:after="0"/>
        <w:contextualSpacing/>
        <w:jc w:val="both"/>
        <w:rPr>
          <w:rFonts w:ascii="Times New Roman" w:hAnsi="Times New Roman" w:cs="Times New Roman"/>
          <w:sz w:val="24"/>
          <w:szCs w:val="24"/>
        </w:rPr>
      </w:pPr>
    </w:p>
    <w:p w14:paraId="177F8341" w14:textId="336E79B0" w:rsidR="000375B1" w:rsidRPr="00C45736" w:rsidRDefault="00F50D01" w:rsidP="00FF439A">
      <w:pPr>
        <w:spacing w:after="0"/>
        <w:contextualSpacing/>
        <w:jc w:val="both"/>
        <w:rPr>
          <w:rFonts w:ascii="Times New Roman" w:hAnsi="Times New Roman" w:cs="Times New Roman"/>
          <w:sz w:val="24"/>
          <w:szCs w:val="24"/>
        </w:rPr>
      </w:pPr>
      <w:r>
        <w:rPr>
          <w:rFonts w:ascii="Times New Roman" w:hAnsi="Times New Roman" w:cs="Times New Roman"/>
          <w:sz w:val="24"/>
          <w:szCs w:val="24"/>
        </w:rPr>
        <w:t>Z</w:t>
      </w:r>
      <w:r w:rsidR="22E0590D" w:rsidRPr="00C45736">
        <w:rPr>
          <w:rFonts w:ascii="Times New Roman" w:hAnsi="Times New Roman" w:cs="Times New Roman"/>
          <w:sz w:val="24"/>
          <w:szCs w:val="24"/>
        </w:rPr>
        <w:t xml:space="preserve">ákon </w:t>
      </w:r>
      <w:r w:rsidR="7C72FD86" w:rsidRPr="00C45736">
        <w:rPr>
          <w:rFonts w:ascii="Times New Roman" w:eastAsia="Calibri" w:hAnsi="Times New Roman" w:cs="Times New Roman"/>
          <w:color w:val="000000" w:themeColor="text1"/>
          <w:sz w:val="24"/>
          <w:szCs w:val="24"/>
        </w:rPr>
        <w:t>č.</w:t>
      </w:r>
      <w:r w:rsidR="2DA433A2" w:rsidRPr="00C45736">
        <w:rPr>
          <w:rFonts w:ascii="Times New Roman" w:eastAsia="Calibri" w:hAnsi="Times New Roman" w:cs="Times New Roman"/>
          <w:color w:val="000000" w:themeColor="text1"/>
          <w:sz w:val="24"/>
          <w:szCs w:val="24"/>
        </w:rPr>
        <w:t> </w:t>
      </w:r>
      <w:r w:rsidR="7C72FD86" w:rsidRPr="00C45736">
        <w:rPr>
          <w:rFonts w:ascii="Times New Roman" w:eastAsia="Calibri" w:hAnsi="Times New Roman" w:cs="Times New Roman"/>
          <w:color w:val="000000" w:themeColor="text1"/>
          <w:sz w:val="24"/>
          <w:szCs w:val="24"/>
        </w:rPr>
        <w:t>326/1999</w:t>
      </w:r>
      <w:r w:rsidR="2DA433A2" w:rsidRPr="00C45736">
        <w:rPr>
          <w:rFonts w:ascii="Times New Roman" w:eastAsia="Calibri" w:hAnsi="Times New Roman" w:cs="Times New Roman"/>
          <w:color w:val="000000" w:themeColor="text1"/>
          <w:sz w:val="24"/>
          <w:szCs w:val="24"/>
        </w:rPr>
        <w:t> </w:t>
      </w:r>
      <w:r w:rsidR="7C72FD86" w:rsidRPr="00C45736">
        <w:rPr>
          <w:rFonts w:ascii="Times New Roman" w:eastAsia="Calibri" w:hAnsi="Times New Roman" w:cs="Times New Roman"/>
          <w:color w:val="000000" w:themeColor="text1"/>
          <w:sz w:val="24"/>
          <w:szCs w:val="24"/>
        </w:rPr>
        <w:t>Sb., o pobytu cizinců na území České republiky a o změně některých zákonů,</w:t>
      </w:r>
      <w:r w:rsidR="7C72FD86" w:rsidRPr="00C45736">
        <w:rPr>
          <w:rFonts w:ascii="Times New Roman" w:eastAsia="Calibri" w:hAnsi="Times New Roman" w:cs="Times New Roman"/>
          <w:sz w:val="24"/>
          <w:szCs w:val="24"/>
        </w:rPr>
        <w:t xml:space="preserve"> ve znění pozdějších předpisů (dále </w:t>
      </w:r>
      <w:r w:rsidR="632C38F4" w:rsidRPr="00C45736">
        <w:rPr>
          <w:rFonts w:ascii="Times New Roman" w:eastAsia="Calibri" w:hAnsi="Times New Roman" w:cs="Times New Roman"/>
          <w:sz w:val="24"/>
          <w:szCs w:val="24"/>
        </w:rPr>
        <w:t>jen „</w:t>
      </w:r>
      <w:r w:rsidR="4D6AA9BC" w:rsidRPr="00C45736">
        <w:rPr>
          <w:rFonts w:ascii="Times New Roman" w:eastAsia="Calibri" w:hAnsi="Times New Roman" w:cs="Times New Roman"/>
          <w:sz w:val="24"/>
          <w:szCs w:val="24"/>
        </w:rPr>
        <w:t>zákon o pobytu cizinců</w:t>
      </w:r>
      <w:r w:rsidR="7C72FD86" w:rsidRPr="00C45736">
        <w:rPr>
          <w:rFonts w:ascii="Times New Roman" w:eastAsia="Calibri" w:hAnsi="Times New Roman" w:cs="Times New Roman"/>
          <w:sz w:val="24"/>
          <w:szCs w:val="24"/>
        </w:rPr>
        <w:t>”)</w:t>
      </w:r>
      <w:r w:rsidR="00546FFD" w:rsidRPr="00C45736">
        <w:rPr>
          <w:rFonts w:ascii="Times New Roman" w:eastAsia="Calibri" w:hAnsi="Times New Roman" w:cs="Times New Roman"/>
          <w:sz w:val="24"/>
          <w:szCs w:val="24"/>
        </w:rPr>
        <w:t xml:space="preserve"> </w:t>
      </w:r>
      <w:r w:rsidR="54F807EA" w:rsidRPr="00C45736">
        <w:rPr>
          <w:rFonts w:ascii="Times New Roman" w:hAnsi="Times New Roman" w:cs="Times New Roman"/>
          <w:sz w:val="24"/>
          <w:szCs w:val="24"/>
        </w:rPr>
        <w:t>stanoví, že</w:t>
      </w:r>
      <w:r w:rsidR="00546FFD" w:rsidRPr="00C45736">
        <w:rPr>
          <w:rFonts w:ascii="Times New Roman" w:hAnsi="Times New Roman" w:cs="Times New Roman"/>
          <w:sz w:val="24"/>
          <w:szCs w:val="24"/>
        </w:rPr>
        <w:t xml:space="preserve"> </w:t>
      </w:r>
      <w:r w:rsidR="22E0590D" w:rsidRPr="00C45736">
        <w:rPr>
          <w:rFonts w:ascii="Times New Roman" w:hAnsi="Times New Roman" w:cs="Times New Roman"/>
          <w:sz w:val="24"/>
          <w:szCs w:val="24"/>
        </w:rPr>
        <w:t>ubytovatel</w:t>
      </w:r>
      <w:r w:rsidR="2EC903BE" w:rsidRPr="00C45736">
        <w:rPr>
          <w:rFonts w:ascii="Times New Roman" w:hAnsi="Times New Roman" w:cs="Times New Roman"/>
          <w:sz w:val="24"/>
          <w:szCs w:val="24"/>
        </w:rPr>
        <w:t>em je</w:t>
      </w:r>
      <w:r w:rsidR="00546FFD" w:rsidRPr="00C45736">
        <w:rPr>
          <w:rFonts w:ascii="Times New Roman" w:hAnsi="Times New Roman" w:cs="Times New Roman"/>
          <w:sz w:val="24"/>
          <w:szCs w:val="24"/>
        </w:rPr>
        <w:t xml:space="preserve"> </w:t>
      </w:r>
      <w:r w:rsidR="22E0590D" w:rsidRPr="00C45736">
        <w:rPr>
          <w:rFonts w:ascii="Times New Roman" w:hAnsi="Times New Roman" w:cs="Times New Roman"/>
          <w:sz w:val="24"/>
          <w:szCs w:val="24"/>
        </w:rPr>
        <w:t>ten, kdo poskytuje ubytování za úhradu nebo ubytovává více než 5 cizinců,</w:t>
      </w:r>
      <w:r w:rsidR="4D5F29D4" w:rsidRPr="00C45736">
        <w:rPr>
          <w:rFonts w:ascii="Times New Roman" w:hAnsi="Times New Roman" w:cs="Times New Roman"/>
          <w:sz w:val="24"/>
          <w:szCs w:val="24"/>
        </w:rPr>
        <w:t xml:space="preserve"> s </w:t>
      </w:r>
      <w:r w:rsidR="22E0590D" w:rsidRPr="00C45736">
        <w:rPr>
          <w:rFonts w:ascii="Times New Roman" w:hAnsi="Times New Roman" w:cs="Times New Roman"/>
          <w:sz w:val="24"/>
          <w:szCs w:val="24"/>
        </w:rPr>
        <w:t>výjimkou případu, kdy lze ubytované cizince a ubytovatele považovat za osoby blízké. Ubytováním se přitom podle téhož zákona rozumí vztah založený smlouvou o ubytování, nájemní smlouvou, podnájemní smlouvou nebo smlouvou</w:t>
      </w:r>
      <w:r w:rsidR="4D5F29D4" w:rsidRPr="00C45736">
        <w:rPr>
          <w:rFonts w:ascii="Times New Roman" w:hAnsi="Times New Roman" w:cs="Times New Roman"/>
          <w:sz w:val="24"/>
          <w:szCs w:val="24"/>
        </w:rPr>
        <w:t xml:space="preserve"> s </w:t>
      </w:r>
      <w:r w:rsidR="22E0590D" w:rsidRPr="00C45736">
        <w:rPr>
          <w:rFonts w:ascii="Times New Roman" w:hAnsi="Times New Roman" w:cs="Times New Roman"/>
          <w:sz w:val="24"/>
          <w:szCs w:val="24"/>
        </w:rPr>
        <w:t>obdobným obsahem.</w:t>
      </w:r>
    </w:p>
    <w:p w14:paraId="0B5B3FF1" w14:textId="77777777" w:rsidR="00FF439A" w:rsidRPr="00C45736" w:rsidRDefault="00FF439A" w:rsidP="003F33DF">
      <w:pPr>
        <w:spacing w:after="0"/>
        <w:contextualSpacing/>
        <w:jc w:val="both"/>
        <w:rPr>
          <w:rFonts w:ascii="Times New Roman" w:hAnsi="Times New Roman" w:cs="Times New Roman"/>
          <w:sz w:val="24"/>
          <w:szCs w:val="24"/>
        </w:rPr>
      </w:pPr>
    </w:p>
    <w:p w14:paraId="22636C19" w14:textId="36EBF028" w:rsidR="239ECDF2" w:rsidRPr="00C45736" w:rsidRDefault="75D5CD65" w:rsidP="61262929">
      <w:pPr>
        <w:spacing w:after="0" w:line="276" w:lineRule="auto"/>
        <w:contextualSpacing/>
        <w:jc w:val="both"/>
        <w:rPr>
          <w:rFonts w:ascii="Times New Roman" w:hAnsi="Times New Roman" w:cs="Times New Roman"/>
          <w:sz w:val="24"/>
          <w:szCs w:val="24"/>
        </w:rPr>
      </w:pPr>
      <w:r w:rsidRPr="22DDFD86">
        <w:rPr>
          <w:rFonts w:ascii="Times New Roman" w:hAnsi="Times New Roman" w:cs="Times New Roman"/>
          <w:sz w:val="24"/>
          <w:szCs w:val="24"/>
        </w:rPr>
        <w:t>P</w:t>
      </w:r>
      <w:r w:rsidR="6B50E60F" w:rsidRPr="22DDFD86">
        <w:rPr>
          <w:rFonts w:ascii="Times New Roman" w:hAnsi="Times New Roman" w:cs="Times New Roman"/>
          <w:sz w:val="24"/>
          <w:szCs w:val="24"/>
        </w:rPr>
        <w:t>oskytovatelé ubytování musí</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souvislosti</w:t>
      </w:r>
      <w:r w:rsidR="4FD3E953" w:rsidRPr="22DDFD86">
        <w:rPr>
          <w:rFonts w:ascii="Times New Roman" w:hAnsi="Times New Roman" w:cs="Times New Roman"/>
          <w:sz w:val="24"/>
          <w:szCs w:val="24"/>
        </w:rPr>
        <w:t xml:space="preserve"> s </w:t>
      </w:r>
      <w:r w:rsidR="6B50E60F" w:rsidRPr="22DDFD86">
        <w:rPr>
          <w:rFonts w:ascii="Times New Roman" w:hAnsi="Times New Roman" w:cs="Times New Roman"/>
          <w:sz w:val="24"/>
          <w:szCs w:val="24"/>
        </w:rPr>
        <w:t>poskytováním ubytování vést příslušné evidence o ubytovaných hostech a plnit další povinnosti</w:t>
      </w:r>
      <w:r w:rsidR="0001752D" w:rsidRPr="22DDFD86">
        <w:rPr>
          <w:rFonts w:ascii="Times New Roman" w:hAnsi="Times New Roman" w:cs="Times New Roman"/>
          <w:sz w:val="24"/>
          <w:szCs w:val="24"/>
        </w:rPr>
        <w:t xml:space="preserve"> podle příslušných zákonů</w:t>
      </w:r>
      <w:r w:rsidR="6B50E60F" w:rsidRPr="22DDFD86">
        <w:rPr>
          <w:rFonts w:ascii="Times New Roman" w:hAnsi="Times New Roman" w:cs="Times New Roman"/>
          <w:sz w:val="24"/>
          <w:szCs w:val="24"/>
        </w:rPr>
        <w:t>.</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obci, ve které je zaveden místní poplatek</w:t>
      </w:r>
      <w:r w:rsidR="4FD3E953" w:rsidRPr="22DDFD86">
        <w:rPr>
          <w:rFonts w:ascii="Times New Roman" w:hAnsi="Times New Roman" w:cs="Times New Roman"/>
          <w:sz w:val="24"/>
          <w:szCs w:val="24"/>
        </w:rPr>
        <w:t xml:space="preserve"> z </w:t>
      </w:r>
      <w:r w:rsidR="6B50E60F" w:rsidRPr="22DDFD86">
        <w:rPr>
          <w:rFonts w:ascii="Times New Roman" w:hAnsi="Times New Roman" w:cs="Times New Roman"/>
          <w:sz w:val="24"/>
          <w:szCs w:val="24"/>
        </w:rPr>
        <w:t xml:space="preserve">pobytu, musí </w:t>
      </w:r>
      <w:r w:rsidR="1D6CB5CC" w:rsidRPr="22DDFD86">
        <w:rPr>
          <w:rFonts w:ascii="Times New Roman" w:hAnsi="Times New Roman" w:cs="Times New Roman"/>
          <w:sz w:val="24"/>
          <w:szCs w:val="24"/>
        </w:rPr>
        <w:t>poskytovatel úplatného pobytu</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postavení plátce poplatku</w:t>
      </w:r>
      <w:r w:rsidR="4FD3E953" w:rsidRPr="22DDFD86">
        <w:rPr>
          <w:rFonts w:ascii="Times New Roman" w:hAnsi="Times New Roman" w:cs="Times New Roman"/>
          <w:sz w:val="24"/>
          <w:szCs w:val="24"/>
        </w:rPr>
        <w:t xml:space="preserve"> z </w:t>
      </w:r>
      <w:r w:rsidR="6B50E60F" w:rsidRPr="22DDFD86">
        <w:rPr>
          <w:rFonts w:ascii="Times New Roman" w:hAnsi="Times New Roman" w:cs="Times New Roman"/>
          <w:sz w:val="24"/>
          <w:szCs w:val="24"/>
        </w:rPr>
        <w:t>pobytu vést</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 xml:space="preserve">listinné nebo elektronické podobě evidenční knihu za každé zařízení nebo místo, kde poskytuje úplatný pobyt. Do evidenční knihy zapisuje údaje týkající se fyzické </w:t>
      </w:r>
      <w:r w:rsidR="6B50E60F" w:rsidRPr="22DDFD86">
        <w:rPr>
          <w:rFonts w:ascii="Times New Roman" w:hAnsi="Times New Roman" w:cs="Times New Roman"/>
          <w:sz w:val="24"/>
          <w:szCs w:val="24"/>
        </w:rPr>
        <w:lastRenderedPageBreak/>
        <w:t>osoby, které poskytuje úplatný pobyt.</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případě poskytování ubytování cizincům musí ubytovatel vést domovní knihu a zapisovat do ní údaje</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rozsahu stanoveném</w:t>
      </w:r>
      <w:r w:rsidR="7AA1C092" w:rsidRPr="22DDFD86">
        <w:rPr>
          <w:rFonts w:ascii="Times New Roman" w:hAnsi="Times New Roman" w:cs="Times New Roman"/>
          <w:sz w:val="24"/>
          <w:szCs w:val="24"/>
        </w:rPr>
        <w:t xml:space="preserve"> zákonem o pobytu cizinců</w:t>
      </w:r>
      <w:r w:rsidR="6B50E60F" w:rsidRPr="22DDFD86">
        <w:rPr>
          <w:rFonts w:ascii="Times New Roman" w:hAnsi="Times New Roman" w:cs="Times New Roman"/>
          <w:sz w:val="24"/>
          <w:szCs w:val="24"/>
        </w:rPr>
        <w:t>. Poskytování ubytování cizinci</w:t>
      </w:r>
      <w:r w:rsidR="4FD3E953" w:rsidRPr="22DDFD86">
        <w:rPr>
          <w:rFonts w:ascii="Times New Roman" w:hAnsi="Times New Roman" w:cs="Times New Roman"/>
          <w:sz w:val="24"/>
          <w:szCs w:val="24"/>
        </w:rPr>
        <w:t xml:space="preserve"> v </w:t>
      </w:r>
      <w:r w:rsidR="6B50E60F" w:rsidRPr="22DDFD86">
        <w:rPr>
          <w:rFonts w:ascii="Times New Roman" w:hAnsi="Times New Roman" w:cs="Times New Roman"/>
          <w:sz w:val="24"/>
          <w:szCs w:val="24"/>
        </w:rPr>
        <w:t>obci, která obecně závaznou vyhláškou zavedla místní poplatek</w:t>
      </w:r>
      <w:r w:rsidR="4FD3E953" w:rsidRPr="22DDFD86">
        <w:rPr>
          <w:rFonts w:ascii="Times New Roman" w:hAnsi="Times New Roman" w:cs="Times New Roman"/>
          <w:sz w:val="24"/>
          <w:szCs w:val="24"/>
        </w:rPr>
        <w:t xml:space="preserve"> z </w:t>
      </w:r>
      <w:r w:rsidR="6B50E60F" w:rsidRPr="22DDFD86">
        <w:rPr>
          <w:rFonts w:ascii="Times New Roman" w:hAnsi="Times New Roman" w:cs="Times New Roman"/>
          <w:sz w:val="24"/>
          <w:szCs w:val="24"/>
        </w:rPr>
        <w:t>pobytu, tak po podnikateli vyžaduje duplicitní plnění evidenčních povinností</w:t>
      </w:r>
      <w:r w:rsidR="0001752D" w:rsidRPr="22DDFD86">
        <w:rPr>
          <w:rFonts w:ascii="Times New Roman" w:hAnsi="Times New Roman" w:cs="Times New Roman"/>
          <w:sz w:val="24"/>
          <w:szCs w:val="24"/>
        </w:rPr>
        <w:t xml:space="preserve">, jednak podle zákona o místních poplatcích, </w:t>
      </w:r>
      <w:r w:rsidR="00244330" w:rsidRPr="22DDFD86">
        <w:rPr>
          <w:rFonts w:ascii="Times New Roman" w:hAnsi="Times New Roman" w:cs="Times New Roman"/>
          <w:sz w:val="24"/>
          <w:szCs w:val="24"/>
        </w:rPr>
        <w:t xml:space="preserve">jednak </w:t>
      </w:r>
      <w:r w:rsidR="0001752D" w:rsidRPr="22DDFD86">
        <w:rPr>
          <w:rFonts w:ascii="Times New Roman" w:hAnsi="Times New Roman" w:cs="Times New Roman"/>
          <w:sz w:val="24"/>
          <w:szCs w:val="24"/>
        </w:rPr>
        <w:t>podle zákona o pobytu cizinců</w:t>
      </w:r>
      <w:r w:rsidR="6B50E60F" w:rsidRPr="22DDFD86">
        <w:rPr>
          <w:rFonts w:ascii="Times New Roman" w:hAnsi="Times New Roman" w:cs="Times New Roman"/>
          <w:sz w:val="24"/>
          <w:szCs w:val="24"/>
        </w:rPr>
        <w:t xml:space="preserve">. Jsou přitom vyžadovány stejné či obdobné údaje, které musí poskytovatel zapisovat do dvou příslušných evidencí (tj. evidenční a domovní knihy). </w:t>
      </w:r>
    </w:p>
    <w:p w14:paraId="0DB202D9" w14:textId="77777777" w:rsidR="00FF439A" w:rsidRPr="00C45736" w:rsidRDefault="00FF439A" w:rsidP="003F33DF">
      <w:pPr>
        <w:spacing w:after="0" w:line="276" w:lineRule="auto"/>
        <w:contextualSpacing/>
        <w:jc w:val="both"/>
        <w:rPr>
          <w:rFonts w:ascii="Times New Roman" w:hAnsi="Times New Roman" w:cs="Times New Roman"/>
          <w:sz w:val="24"/>
          <w:szCs w:val="24"/>
        </w:rPr>
      </w:pPr>
    </w:p>
    <w:tbl>
      <w:tblPr>
        <w:tblStyle w:val="Mkatabulky"/>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835"/>
        <w:gridCol w:w="2551"/>
      </w:tblGrid>
      <w:tr w:rsidR="04D69053" w:rsidRPr="00C45736" w14:paraId="3E7C0EC1" w14:textId="77777777" w:rsidTr="00EE0F38">
        <w:trPr>
          <w:trHeight w:val="300"/>
        </w:trPr>
        <w:tc>
          <w:tcPr>
            <w:tcW w:w="3823" w:type="dxa"/>
            <w:tcMar>
              <w:left w:w="108" w:type="dxa"/>
              <w:right w:w="108" w:type="dxa"/>
            </w:tcMar>
          </w:tcPr>
          <w:p w14:paraId="645BF813" w14:textId="79974CEB" w:rsidR="04D69053" w:rsidRPr="00C45736" w:rsidRDefault="04D69053" w:rsidP="003F33DF">
            <w:pPr>
              <w:keepNext/>
              <w:keepLines/>
              <w:spacing w:line="276" w:lineRule="auto"/>
              <w:contextualSpacing/>
              <w:jc w:val="center"/>
              <w:rPr>
                <w:rFonts w:ascii="Times New Roman" w:eastAsia="Times New Roman" w:hAnsi="Times New Roman" w:cs="Times New Roman"/>
                <w:b/>
                <w:bCs/>
                <w:sz w:val="24"/>
                <w:szCs w:val="24"/>
              </w:rPr>
            </w:pPr>
            <w:r w:rsidRPr="00C45736">
              <w:rPr>
                <w:rFonts w:ascii="Times New Roman" w:eastAsia="Times New Roman" w:hAnsi="Times New Roman" w:cs="Times New Roman"/>
                <w:b/>
                <w:bCs/>
                <w:sz w:val="24"/>
                <w:szCs w:val="24"/>
              </w:rPr>
              <w:t>povinnost</w:t>
            </w:r>
          </w:p>
        </w:tc>
        <w:tc>
          <w:tcPr>
            <w:tcW w:w="2835" w:type="dxa"/>
            <w:tcMar>
              <w:left w:w="108" w:type="dxa"/>
              <w:right w:w="108" w:type="dxa"/>
            </w:tcMar>
          </w:tcPr>
          <w:p w14:paraId="7809F385" w14:textId="6EE0D2B5" w:rsidR="04D69053" w:rsidRPr="00C45736" w:rsidRDefault="04D69053" w:rsidP="003F33DF">
            <w:pPr>
              <w:keepNext/>
              <w:keepLines/>
              <w:spacing w:line="276" w:lineRule="auto"/>
              <w:contextualSpacing/>
              <w:jc w:val="center"/>
              <w:rPr>
                <w:rStyle w:val="Hypertextovodkaz"/>
                <w:rFonts w:ascii="Times New Roman" w:eastAsia="Times New Roman" w:hAnsi="Times New Roman" w:cs="Times New Roman"/>
                <w:b/>
                <w:bCs/>
                <w:sz w:val="24"/>
                <w:szCs w:val="24"/>
                <w:vertAlign w:val="superscript"/>
              </w:rPr>
            </w:pPr>
            <w:r w:rsidRPr="00C45736">
              <w:rPr>
                <w:rFonts w:ascii="Times New Roman" w:eastAsia="Times New Roman" w:hAnsi="Times New Roman" w:cs="Times New Roman"/>
                <w:b/>
                <w:bCs/>
                <w:sz w:val="24"/>
                <w:szCs w:val="24"/>
              </w:rPr>
              <w:t>Domovní kniha</w:t>
            </w:r>
            <w:hyperlink r:id="rId9" w:anchor="_ftn1" w:history="1">
              <w:r w:rsidRPr="00C45736">
                <w:rPr>
                  <w:rFonts w:ascii="Times New Roman" w:eastAsia="Times New Roman" w:hAnsi="Times New Roman" w:cs="Times New Roman"/>
                  <w:b/>
                  <w:bCs/>
                  <w:sz w:val="24"/>
                  <w:szCs w:val="24"/>
                  <w:vertAlign w:val="superscript"/>
                </w:rPr>
                <w:t>[1]</w:t>
              </w:r>
            </w:hyperlink>
          </w:p>
        </w:tc>
        <w:tc>
          <w:tcPr>
            <w:tcW w:w="2551" w:type="dxa"/>
            <w:tcMar>
              <w:left w:w="108" w:type="dxa"/>
              <w:right w:w="108" w:type="dxa"/>
            </w:tcMar>
          </w:tcPr>
          <w:p w14:paraId="790FE060" w14:textId="3299834D" w:rsidR="04D69053" w:rsidRPr="00C45736" w:rsidRDefault="04D69053" w:rsidP="003F33DF">
            <w:pPr>
              <w:keepNext/>
              <w:keepLines/>
              <w:spacing w:line="276" w:lineRule="auto"/>
              <w:contextualSpacing/>
              <w:jc w:val="center"/>
              <w:rPr>
                <w:rFonts w:ascii="Times New Roman" w:eastAsia="Times New Roman" w:hAnsi="Times New Roman" w:cs="Times New Roman"/>
                <w:b/>
                <w:bCs/>
                <w:sz w:val="24"/>
                <w:szCs w:val="24"/>
              </w:rPr>
            </w:pPr>
            <w:r w:rsidRPr="00C45736">
              <w:rPr>
                <w:rFonts w:ascii="Times New Roman" w:eastAsia="Times New Roman" w:hAnsi="Times New Roman" w:cs="Times New Roman"/>
                <w:b/>
                <w:bCs/>
                <w:sz w:val="24"/>
                <w:szCs w:val="24"/>
              </w:rPr>
              <w:t>Evidenční kniha</w:t>
            </w:r>
            <w:hyperlink r:id="rId10" w:anchor="_ftn1" w:history="1">
              <w:r w:rsidR="00BE48D7" w:rsidRPr="00C45736">
                <w:rPr>
                  <w:rFonts w:ascii="Times New Roman" w:eastAsia="Times New Roman" w:hAnsi="Times New Roman" w:cs="Times New Roman"/>
                  <w:b/>
                  <w:bCs/>
                  <w:sz w:val="24"/>
                  <w:szCs w:val="24"/>
                  <w:vertAlign w:val="superscript"/>
                </w:rPr>
                <w:t>[</w:t>
              </w:r>
            </w:hyperlink>
            <w:r w:rsidR="00937669" w:rsidRPr="00C45736">
              <w:rPr>
                <w:rFonts w:ascii="Times New Roman" w:eastAsia="Times New Roman" w:hAnsi="Times New Roman" w:cs="Times New Roman"/>
                <w:b/>
                <w:bCs/>
                <w:sz w:val="24"/>
                <w:szCs w:val="24"/>
                <w:vertAlign w:val="superscript"/>
              </w:rPr>
              <w:t>2]</w:t>
            </w:r>
          </w:p>
        </w:tc>
      </w:tr>
      <w:tr w:rsidR="04D69053" w:rsidRPr="00C45736" w14:paraId="35ABDEBB" w14:textId="77777777" w:rsidTr="00EE0F38">
        <w:trPr>
          <w:trHeight w:val="300"/>
        </w:trPr>
        <w:tc>
          <w:tcPr>
            <w:tcW w:w="3823" w:type="dxa"/>
            <w:tcMar>
              <w:left w:w="108" w:type="dxa"/>
              <w:right w:w="108" w:type="dxa"/>
            </w:tcMar>
            <w:vAlign w:val="center"/>
          </w:tcPr>
          <w:p w14:paraId="39D21C4A" w14:textId="3FA20092" w:rsidR="04D69053" w:rsidRPr="00C45736" w:rsidRDefault="04D69053" w:rsidP="003F33DF">
            <w:pPr>
              <w:keepNext/>
              <w:keepLines/>
              <w:spacing w:line="276" w:lineRule="auto"/>
              <w:contextualSpacing/>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zapisuje se</w:t>
            </w:r>
          </w:p>
        </w:tc>
        <w:tc>
          <w:tcPr>
            <w:tcW w:w="2835" w:type="dxa"/>
            <w:tcMar>
              <w:left w:w="108" w:type="dxa"/>
              <w:right w:w="108" w:type="dxa"/>
            </w:tcMar>
            <w:vAlign w:val="center"/>
          </w:tcPr>
          <w:p w14:paraId="2C9D259C" w14:textId="141DB413"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cizinec (nebo jeho opatrovník)</w:t>
            </w:r>
          </w:p>
        </w:tc>
        <w:tc>
          <w:tcPr>
            <w:tcW w:w="2551" w:type="dxa"/>
            <w:tcMar>
              <w:left w:w="108" w:type="dxa"/>
              <w:right w:w="108" w:type="dxa"/>
            </w:tcMar>
            <w:vAlign w:val="center"/>
          </w:tcPr>
          <w:p w14:paraId="07DD3D12" w14:textId="77777777" w:rsidR="007457E5"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osoba, která není</w:t>
            </w:r>
            <w:r w:rsidR="00AE428E" w:rsidRPr="00C45736">
              <w:rPr>
                <w:rFonts w:ascii="Times New Roman" w:eastAsia="Times New Roman" w:hAnsi="Times New Roman" w:cs="Times New Roman"/>
                <w:sz w:val="24"/>
                <w:szCs w:val="24"/>
              </w:rPr>
              <w:t xml:space="preserve"> </w:t>
            </w:r>
          </w:p>
          <w:p w14:paraId="5E2C8214" w14:textId="0FC807BB" w:rsidR="04D69053" w:rsidRPr="00C45736" w:rsidRDefault="00AE428E"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v </w:t>
            </w:r>
            <w:r w:rsidR="04D69053" w:rsidRPr="00C45736">
              <w:rPr>
                <w:rFonts w:ascii="Times New Roman" w:eastAsia="Times New Roman" w:hAnsi="Times New Roman" w:cs="Times New Roman"/>
                <w:sz w:val="24"/>
                <w:szCs w:val="24"/>
              </w:rPr>
              <w:t>obci přihlášená</w:t>
            </w:r>
          </w:p>
        </w:tc>
      </w:tr>
      <w:tr w:rsidR="04D69053" w:rsidRPr="00C45736" w14:paraId="1F292523" w14:textId="77777777" w:rsidTr="00EE0F38">
        <w:trPr>
          <w:trHeight w:val="300"/>
        </w:trPr>
        <w:tc>
          <w:tcPr>
            <w:tcW w:w="3823" w:type="dxa"/>
            <w:tcMar>
              <w:left w:w="108" w:type="dxa"/>
              <w:right w:w="108" w:type="dxa"/>
            </w:tcMar>
          </w:tcPr>
          <w:p w14:paraId="35C84CA7" w14:textId="1C192C90"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jméno a příjmení</w:t>
            </w:r>
          </w:p>
        </w:tc>
        <w:tc>
          <w:tcPr>
            <w:tcW w:w="2835" w:type="dxa"/>
            <w:tcMar>
              <w:left w:w="108" w:type="dxa"/>
              <w:right w:w="108" w:type="dxa"/>
            </w:tcMar>
            <w:vAlign w:val="center"/>
          </w:tcPr>
          <w:p w14:paraId="3FD69904" w14:textId="2F3E37DB"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3AEA3521" w14:textId="58729034"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r>
      <w:tr w:rsidR="04D69053" w:rsidRPr="00C45736" w14:paraId="2926873B" w14:textId="77777777" w:rsidTr="00EE0F38">
        <w:trPr>
          <w:trHeight w:val="300"/>
        </w:trPr>
        <w:tc>
          <w:tcPr>
            <w:tcW w:w="3823" w:type="dxa"/>
            <w:tcMar>
              <w:left w:w="108" w:type="dxa"/>
              <w:right w:w="108" w:type="dxa"/>
            </w:tcMar>
          </w:tcPr>
          <w:p w14:paraId="078B2E30" w14:textId="5743189B"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datum narození</w:t>
            </w:r>
          </w:p>
        </w:tc>
        <w:tc>
          <w:tcPr>
            <w:tcW w:w="2835" w:type="dxa"/>
            <w:tcMar>
              <w:left w:w="108" w:type="dxa"/>
              <w:right w:w="108" w:type="dxa"/>
            </w:tcMar>
            <w:vAlign w:val="center"/>
          </w:tcPr>
          <w:p w14:paraId="1CDC7B53" w14:textId="6D546E39"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7CA9E947" w14:textId="1BB2A091"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r>
      <w:tr w:rsidR="04D69053" w:rsidRPr="00C45736" w14:paraId="45A478BE" w14:textId="77777777" w:rsidTr="00EE0F38">
        <w:trPr>
          <w:trHeight w:val="300"/>
        </w:trPr>
        <w:tc>
          <w:tcPr>
            <w:tcW w:w="3823" w:type="dxa"/>
            <w:tcMar>
              <w:left w:w="108" w:type="dxa"/>
              <w:right w:w="108" w:type="dxa"/>
            </w:tcMar>
          </w:tcPr>
          <w:p w14:paraId="5A2D1A85" w14:textId="521002B2"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státní občanství</w:t>
            </w:r>
          </w:p>
        </w:tc>
        <w:tc>
          <w:tcPr>
            <w:tcW w:w="2835" w:type="dxa"/>
            <w:tcMar>
              <w:left w:w="108" w:type="dxa"/>
              <w:right w:w="108" w:type="dxa"/>
            </w:tcMar>
            <w:vAlign w:val="center"/>
          </w:tcPr>
          <w:p w14:paraId="146E7A9B" w14:textId="0AA7848A"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0598C262" w14:textId="3EACCCEB"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 xml:space="preserve">- </w:t>
            </w:r>
          </w:p>
        </w:tc>
      </w:tr>
      <w:tr w:rsidR="04D69053" w:rsidRPr="00C45736" w14:paraId="66CA15B1" w14:textId="77777777" w:rsidTr="00EE0F38">
        <w:trPr>
          <w:trHeight w:val="300"/>
        </w:trPr>
        <w:tc>
          <w:tcPr>
            <w:tcW w:w="3823" w:type="dxa"/>
            <w:tcMar>
              <w:left w:w="108" w:type="dxa"/>
              <w:right w:w="108" w:type="dxa"/>
            </w:tcMar>
          </w:tcPr>
          <w:p w14:paraId="0A984640" w14:textId="4533D43A"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trvalé bydliště</w:t>
            </w:r>
          </w:p>
        </w:tc>
        <w:tc>
          <w:tcPr>
            <w:tcW w:w="2835" w:type="dxa"/>
            <w:tcMar>
              <w:left w:w="108" w:type="dxa"/>
              <w:right w:w="108" w:type="dxa"/>
            </w:tcMar>
            <w:vAlign w:val="center"/>
          </w:tcPr>
          <w:p w14:paraId="2EBD457C" w14:textId="7FCE4E43"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5E2AEC8F" w14:textId="150C6EE2" w:rsidR="04D69053" w:rsidRPr="00C45736" w:rsidRDefault="04D69053" w:rsidP="003F33DF">
            <w:pPr>
              <w:keepNext/>
              <w:keepLines/>
              <w:spacing w:line="276" w:lineRule="auto"/>
              <w:contextualSpacing/>
              <w:jc w:val="center"/>
              <w:rPr>
                <w:rStyle w:val="Hypertextovodkaz"/>
                <w:rFonts w:ascii="Times New Roman" w:eastAsia="Times New Roman" w:hAnsi="Times New Roman" w:cs="Times New Roman"/>
                <w:sz w:val="24"/>
                <w:szCs w:val="24"/>
                <w:vertAlign w:val="superscript"/>
              </w:rPr>
            </w:pPr>
            <w:r w:rsidRPr="00C45736">
              <w:rPr>
                <w:rFonts w:ascii="Times New Roman" w:eastAsia="Times New Roman" w:hAnsi="Times New Roman" w:cs="Times New Roman"/>
                <w:sz w:val="24"/>
                <w:szCs w:val="24"/>
              </w:rPr>
              <w:t>X</w:t>
            </w:r>
            <w:hyperlink r:id="rId11" w:anchor="_ftn2" w:history="1">
              <w:r w:rsidRPr="00C45736">
                <w:rPr>
                  <w:rFonts w:ascii="Times New Roman" w:eastAsia="Times New Roman" w:hAnsi="Times New Roman" w:cs="Times New Roman"/>
                  <w:sz w:val="24"/>
                  <w:szCs w:val="24"/>
                  <w:vertAlign w:val="superscript"/>
                </w:rPr>
                <w:t>[</w:t>
              </w:r>
            </w:hyperlink>
            <w:r w:rsidR="0061077D" w:rsidRPr="00C45736">
              <w:rPr>
                <w:rFonts w:ascii="Times New Roman" w:eastAsia="Times New Roman" w:hAnsi="Times New Roman" w:cs="Times New Roman"/>
                <w:sz w:val="24"/>
                <w:szCs w:val="24"/>
                <w:vertAlign w:val="superscript"/>
              </w:rPr>
              <w:t>3]</w:t>
            </w:r>
          </w:p>
        </w:tc>
      </w:tr>
      <w:tr w:rsidR="04D69053" w:rsidRPr="00C45736" w14:paraId="5D53C644" w14:textId="77777777" w:rsidTr="00EE0F38">
        <w:trPr>
          <w:trHeight w:val="300"/>
        </w:trPr>
        <w:tc>
          <w:tcPr>
            <w:tcW w:w="3823" w:type="dxa"/>
            <w:tcMar>
              <w:left w:w="108" w:type="dxa"/>
              <w:right w:w="108" w:type="dxa"/>
            </w:tcMar>
          </w:tcPr>
          <w:p w14:paraId="5C90F869" w14:textId="78575AF4"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číslo (cestovního) dokladu (a víza)</w:t>
            </w:r>
          </w:p>
        </w:tc>
        <w:tc>
          <w:tcPr>
            <w:tcW w:w="2835" w:type="dxa"/>
            <w:tcMar>
              <w:left w:w="108" w:type="dxa"/>
              <w:right w:w="108" w:type="dxa"/>
            </w:tcMar>
            <w:vAlign w:val="center"/>
          </w:tcPr>
          <w:p w14:paraId="76418BE5" w14:textId="4FBBC4E6"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72BC4D4C" w14:textId="279FBAE4" w:rsidR="04D69053" w:rsidRPr="00C45736" w:rsidRDefault="04D69053" w:rsidP="003F33DF">
            <w:pPr>
              <w:keepNext/>
              <w:keepLines/>
              <w:spacing w:line="276" w:lineRule="auto"/>
              <w:contextualSpacing/>
              <w:jc w:val="center"/>
              <w:rPr>
                <w:rStyle w:val="Hypertextovodkaz"/>
                <w:rFonts w:ascii="Times New Roman" w:eastAsia="Times New Roman" w:hAnsi="Times New Roman" w:cs="Times New Roman"/>
                <w:sz w:val="24"/>
                <w:szCs w:val="24"/>
                <w:vertAlign w:val="superscript"/>
              </w:rPr>
            </w:pPr>
            <w:r w:rsidRPr="00C45736">
              <w:rPr>
                <w:rFonts w:ascii="Times New Roman" w:eastAsia="Times New Roman" w:hAnsi="Times New Roman" w:cs="Times New Roman"/>
                <w:sz w:val="24"/>
                <w:szCs w:val="24"/>
              </w:rPr>
              <w:t>X</w:t>
            </w:r>
            <w:hyperlink r:id="rId12" w:anchor="_ftn3" w:history="1">
              <w:r w:rsidRPr="00C45736">
                <w:rPr>
                  <w:rFonts w:ascii="Times New Roman" w:eastAsia="Times New Roman" w:hAnsi="Times New Roman" w:cs="Times New Roman"/>
                  <w:sz w:val="24"/>
                  <w:szCs w:val="24"/>
                  <w:vertAlign w:val="superscript"/>
                </w:rPr>
                <w:t>[</w:t>
              </w:r>
            </w:hyperlink>
            <w:r w:rsidR="0061077D" w:rsidRPr="00C45736">
              <w:rPr>
                <w:rFonts w:ascii="Times New Roman" w:eastAsia="Times New Roman" w:hAnsi="Times New Roman" w:cs="Times New Roman"/>
                <w:sz w:val="24"/>
                <w:szCs w:val="24"/>
                <w:vertAlign w:val="superscript"/>
              </w:rPr>
              <w:t>4]</w:t>
            </w:r>
          </w:p>
        </w:tc>
      </w:tr>
      <w:tr w:rsidR="04D69053" w:rsidRPr="00C45736" w14:paraId="257DA1AE" w14:textId="77777777" w:rsidTr="00EE0F38">
        <w:trPr>
          <w:trHeight w:val="300"/>
        </w:trPr>
        <w:tc>
          <w:tcPr>
            <w:tcW w:w="3823" w:type="dxa"/>
            <w:tcMar>
              <w:left w:w="108" w:type="dxa"/>
              <w:right w:w="108" w:type="dxa"/>
            </w:tcMar>
          </w:tcPr>
          <w:p w14:paraId="148B386E" w14:textId="3A19EBFB"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počátek pobytu</w:t>
            </w:r>
          </w:p>
        </w:tc>
        <w:tc>
          <w:tcPr>
            <w:tcW w:w="2835" w:type="dxa"/>
            <w:tcMar>
              <w:left w:w="108" w:type="dxa"/>
              <w:right w:w="108" w:type="dxa"/>
            </w:tcMar>
            <w:vAlign w:val="center"/>
          </w:tcPr>
          <w:p w14:paraId="662C52B2" w14:textId="5C2098FA"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48304538" w14:textId="5BF13CD7"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r>
      <w:tr w:rsidR="04D69053" w:rsidRPr="00C45736" w14:paraId="5D5CB3F7" w14:textId="77777777" w:rsidTr="00EE0F38">
        <w:trPr>
          <w:trHeight w:val="300"/>
        </w:trPr>
        <w:tc>
          <w:tcPr>
            <w:tcW w:w="3823" w:type="dxa"/>
            <w:tcMar>
              <w:left w:w="108" w:type="dxa"/>
              <w:right w:w="108" w:type="dxa"/>
            </w:tcMar>
          </w:tcPr>
          <w:p w14:paraId="319EA976" w14:textId="3BD00655"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předpokládaná doba pobytu</w:t>
            </w:r>
          </w:p>
        </w:tc>
        <w:tc>
          <w:tcPr>
            <w:tcW w:w="2835" w:type="dxa"/>
            <w:tcMar>
              <w:left w:w="108" w:type="dxa"/>
              <w:right w:w="108" w:type="dxa"/>
            </w:tcMar>
            <w:vAlign w:val="center"/>
          </w:tcPr>
          <w:p w14:paraId="1BFE3985" w14:textId="5DE64948"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78402C4E" w14:textId="48327B7F"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w:t>
            </w:r>
          </w:p>
        </w:tc>
      </w:tr>
      <w:tr w:rsidR="04D69053" w:rsidRPr="00C45736" w14:paraId="2958CA7F" w14:textId="77777777" w:rsidTr="00EE0F38">
        <w:trPr>
          <w:trHeight w:val="300"/>
        </w:trPr>
        <w:tc>
          <w:tcPr>
            <w:tcW w:w="3823" w:type="dxa"/>
            <w:tcMar>
              <w:left w:w="108" w:type="dxa"/>
              <w:right w:w="108" w:type="dxa"/>
            </w:tcMar>
          </w:tcPr>
          <w:p w14:paraId="60628E0B" w14:textId="7312D2A9"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konec ubytování (pobytu)</w:t>
            </w:r>
          </w:p>
        </w:tc>
        <w:tc>
          <w:tcPr>
            <w:tcW w:w="2835" w:type="dxa"/>
            <w:tcMar>
              <w:left w:w="108" w:type="dxa"/>
              <w:right w:w="108" w:type="dxa"/>
            </w:tcMar>
            <w:vAlign w:val="center"/>
          </w:tcPr>
          <w:p w14:paraId="177D0EA9" w14:textId="0C31B3C5"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71CE42B1" w14:textId="0896C552"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r>
      <w:tr w:rsidR="04D69053" w:rsidRPr="00C45736" w14:paraId="7AE42EA0" w14:textId="77777777" w:rsidTr="00EE0F38">
        <w:trPr>
          <w:trHeight w:val="300"/>
        </w:trPr>
        <w:tc>
          <w:tcPr>
            <w:tcW w:w="3823" w:type="dxa"/>
            <w:tcMar>
              <w:left w:w="108" w:type="dxa"/>
              <w:right w:w="108" w:type="dxa"/>
            </w:tcMar>
          </w:tcPr>
          <w:p w14:paraId="5F49CD45" w14:textId="0466B62C"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účel pobytu</w:t>
            </w:r>
          </w:p>
        </w:tc>
        <w:tc>
          <w:tcPr>
            <w:tcW w:w="2835" w:type="dxa"/>
            <w:tcMar>
              <w:left w:w="108" w:type="dxa"/>
              <w:right w:w="108" w:type="dxa"/>
            </w:tcMar>
            <w:vAlign w:val="center"/>
          </w:tcPr>
          <w:p w14:paraId="70C1525E" w14:textId="2B0979E6"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c>
          <w:tcPr>
            <w:tcW w:w="2551" w:type="dxa"/>
            <w:tcMar>
              <w:left w:w="108" w:type="dxa"/>
              <w:right w:w="108" w:type="dxa"/>
            </w:tcMar>
            <w:vAlign w:val="center"/>
          </w:tcPr>
          <w:p w14:paraId="492A9427" w14:textId="37E8FF64"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w:t>
            </w:r>
          </w:p>
        </w:tc>
      </w:tr>
      <w:tr w:rsidR="04D69053" w:rsidRPr="00C45736" w14:paraId="038885CE" w14:textId="77777777" w:rsidTr="00EE0F38">
        <w:trPr>
          <w:trHeight w:val="300"/>
        </w:trPr>
        <w:tc>
          <w:tcPr>
            <w:tcW w:w="3823" w:type="dxa"/>
            <w:tcMar>
              <w:left w:w="108" w:type="dxa"/>
              <w:right w:w="108" w:type="dxa"/>
            </w:tcMar>
          </w:tcPr>
          <w:p w14:paraId="48AAED57" w14:textId="1C26F5CE"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doba uchovávání záznamů</w:t>
            </w:r>
          </w:p>
        </w:tc>
        <w:tc>
          <w:tcPr>
            <w:tcW w:w="2835" w:type="dxa"/>
            <w:tcMar>
              <w:left w:w="108" w:type="dxa"/>
              <w:right w:w="108" w:type="dxa"/>
            </w:tcMar>
            <w:vAlign w:val="center"/>
          </w:tcPr>
          <w:p w14:paraId="00B1311E" w14:textId="0C32AF65"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6 let</w:t>
            </w:r>
          </w:p>
        </w:tc>
        <w:tc>
          <w:tcPr>
            <w:tcW w:w="2551" w:type="dxa"/>
            <w:tcMar>
              <w:left w:w="108" w:type="dxa"/>
              <w:right w:w="108" w:type="dxa"/>
            </w:tcMar>
            <w:vAlign w:val="center"/>
          </w:tcPr>
          <w:p w14:paraId="09A8351F" w14:textId="5D5ACE70"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6 let</w:t>
            </w:r>
          </w:p>
        </w:tc>
      </w:tr>
      <w:tr w:rsidR="04D69053" w:rsidRPr="00C45736" w14:paraId="61873CCD" w14:textId="77777777" w:rsidTr="00EE0F38">
        <w:trPr>
          <w:trHeight w:val="300"/>
        </w:trPr>
        <w:tc>
          <w:tcPr>
            <w:tcW w:w="3823" w:type="dxa"/>
            <w:tcMar>
              <w:left w:w="108" w:type="dxa"/>
              <w:right w:w="108" w:type="dxa"/>
            </w:tcMar>
          </w:tcPr>
          <w:p w14:paraId="73428BBF" w14:textId="35A45379" w:rsidR="04D69053" w:rsidRPr="00C45736" w:rsidRDefault="5FBE46B6" w:rsidP="008F4E52">
            <w:pPr>
              <w:keepNext/>
              <w:keepLines/>
              <w:spacing w:line="276" w:lineRule="auto"/>
              <w:contextualSpacing/>
              <w:rPr>
                <w:rFonts w:ascii="Times New Roman" w:eastAsia="Times New Roman" w:hAnsi="Times New Roman" w:cs="Times New Roman"/>
                <w:sz w:val="24"/>
                <w:szCs w:val="24"/>
              </w:rPr>
            </w:pPr>
            <w:r w:rsidRPr="0F860668">
              <w:rPr>
                <w:rFonts w:ascii="Times New Roman" w:eastAsia="Times New Roman" w:hAnsi="Times New Roman" w:cs="Times New Roman"/>
                <w:sz w:val="24"/>
                <w:szCs w:val="24"/>
              </w:rPr>
              <w:t>výše vybraného poplatku nebo důvod osvobození</w:t>
            </w:r>
          </w:p>
        </w:tc>
        <w:tc>
          <w:tcPr>
            <w:tcW w:w="2835" w:type="dxa"/>
            <w:tcMar>
              <w:left w:w="108" w:type="dxa"/>
              <w:right w:w="108" w:type="dxa"/>
            </w:tcMar>
            <w:vAlign w:val="center"/>
          </w:tcPr>
          <w:p w14:paraId="321B9667" w14:textId="0AA3D09C"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w:t>
            </w:r>
          </w:p>
        </w:tc>
        <w:tc>
          <w:tcPr>
            <w:tcW w:w="2551" w:type="dxa"/>
            <w:tcMar>
              <w:left w:w="108" w:type="dxa"/>
              <w:right w:w="108" w:type="dxa"/>
            </w:tcMar>
            <w:vAlign w:val="center"/>
          </w:tcPr>
          <w:p w14:paraId="41FBE83E" w14:textId="7DC6C538" w:rsidR="04D69053" w:rsidRPr="00C45736" w:rsidRDefault="04D69053" w:rsidP="003F33DF">
            <w:pPr>
              <w:keepNext/>
              <w:keepLines/>
              <w:spacing w:line="276" w:lineRule="auto"/>
              <w:contextualSpacing/>
              <w:jc w:val="center"/>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X</w:t>
            </w:r>
          </w:p>
        </w:tc>
      </w:tr>
    </w:tbl>
    <w:p w14:paraId="0FCAC7E6" w14:textId="77777777" w:rsidR="002B3589" w:rsidRPr="00C45736" w:rsidRDefault="002B3589" w:rsidP="00FF439A">
      <w:pPr>
        <w:spacing w:after="0" w:line="257" w:lineRule="auto"/>
        <w:contextualSpacing/>
        <w:jc w:val="both"/>
        <w:rPr>
          <w:rFonts w:ascii="Times New Roman" w:eastAsia="Times New Roman" w:hAnsi="Times New Roman" w:cs="Times New Roman"/>
          <w:sz w:val="24"/>
          <w:szCs w:val="24"/>
        </w:rPr>
      </w:pPr>
    </w:p>
    <w:p w14:paraId="2DB1CFA0" w14:textId="1D2AD8C5" w:rsidR="239ECDF2" w:rsidRPr="00C45736" w:rsidRDefault="4175AEA0" w:rsidP="003F33DF">
      <w:pPr>
        <w:spacing w:after="0" w:line="257" w:lineRule="auto"/>
        <w:contextualSpacing/>
        <w:jc w:val="both"/>
        <w:rPr>
          <w:rFonts w:ascii="Times New Roman" w:eastAsia="Times New Roman" w:hAnsi="Times New Roman" w:cs="Times New Roman"/>
          <w:i/>
          <w:iCs/>
          <w:sz w:val="24"/>
          <w:szCs w:val="24"/>
        </w:rPr>
      </w:pPr>
      <w:r w:rsidRPr="00C45736">
        <w:rPr>
          <w:rFonts w:ascii="Times New Roman" w:eastAsia="Times New Roman" w:hAnsi="Times New Roman" w:cs="Times New Roman"/>
          <w:i/>
          <w:iCs/>
          <w:sz w:val="24"/>
          <w:szCs w:val="24"/>
        </w:rPr>
        <w:t>Vysvětlivky:</w:t>
      </w:r>
    </w:p>
    <w:p w14:paraId="7412FB66" w14:textId="2C92DD70" w:rsidR="00BE48D7" w:rsidRPr="00C45736" w:rsidRDefault="00F63347" w:rsidP="003F33DF">
      <w:pPr>
        <w:spacing w:after="0" w:line="276" w:lineRule="auto"/>
        <w:contextualSpacing/>
        <w:jc w:val="both"/>
        <w:rPr>
          <w:rFonts w:ascii="Times New Roman" w:eastAsia="Times New Roman" w:hAnsi="Times New Roman" w:cs="Times New Roman"/>
          <w:i/>
          <w:iCs/>
          <w:sz w:val="24"/>
          <w:szCs w:val="24"/>
        </w:rPr>
      </w:pPr>
      <w:hyperlink r:id="rId13" w:anchor="_ftnref1">
        <w:r w:rsidR="18E45270" w:rsidRPr="00C45736">
          <w:rPr>
            <w:rFonts w:ascii="Times New Roman" w:eastAsia="Times New Roman" w:hAnsi="Times New Roman" w:cs="Times New Roman"/>
            <w:i/>
            <w:iCs/>
            <w:sz w:val="24"/>
            <w:szCs w:val="24"/>
            <w:vertAlign w:val="superscript"/>
          </w:rPr>
          <w:t>[1]</w:t>
        </w:r>
      </w:hyperlink>
      <w:r w:rsidR="374C9312" w:rsidRPr="00C45736">
        <w:rPr>
          <w:rFonts w:ascii="Times New Roman" w:eastAsia="Times New Roman" w:hAnsi="Times New Roman" w:cs="Times New Roman"/>
          <w:i/>
          <w:iCs/>
          <w:sz w:val="24"/>
          <w:szCs w:val="24"/>
        </w:rPr>
        <w:t xml:space="preserve"> § </w:t>
      </w:r>
      <w:r w:rsidR="25C8AAA9" w:rsidRPr="00C45736">
        <w:rPr>
          <w:rFonts w:ascii="Times New Roman" w:eastAsia="Times New Roman" w:hAnsi="Times New Roman" w:cs="Times New Roman"/>
          <w:i/>
          <w:iCs/>
          <w:sz w:val="24"/>
          <w:szCs w:val="24"/>
        </w:rPr>
        <w:t>100 písm. f) zákona o pobytu cizinců</w:t>
      </w:r>
      <w:r w:rsidR="08F08C75" w:rsidRPr="00C45736">
        <w:rPr>
          <w:rFonts w:ascii="Times New Roman" w:eastAsia="Times New Roman" w:hAnsi="Times New Roman" w:cs="Times New Roman"/>
          <w:i/>
          <w:iCs/>
          <w:sz w:val="24"/>
          <w:szCs w:val="24"/>
        </w:rPr>
        <w:t>.</w:t>
      </w:r>
    </w:p>
    <w:p w14:paraId="1743744A" w14:textId="108F291E" w:rsidR="00BE48D7" w:rsidRPr="00C45736" w:rsidRDefault="00F63347" w:rsidP="003F33DF">
      <w:pPr>
        <w:spacing w:after="0" w:line="276" w:lineRule="auto"/>
        <w:contextualSpacing/>
        <w:jc w:val="both"/>
        <w:rPr>
          <w:rFonts w:ascii="Times New Roman" w:eastAsia="Times New Roman" w:hAnsi="Times New Roman" w:cs="Times New Roman"/>
          <w:i/>
          <w:iCs/>
          <w:sz w:val="24"/>
          <w:szCs w:val="24"/>
        </w:rPr>
      </w:pPr>
      <w:hyperlink r:id="rId14" w:anchor="_ftnref2">
        <w:r w:rsidR="18E45270" w:rsidRPr="00C45736">
          <w:rPr>
            <w:rFonts w:ascii="Times New Roman" w:eastAsia="Times New Roman" w:hAnsi="Times New Roman" w:cs="Times New Roman"/>
            <w:i/>
            <w:iCs/>
            <w:sz w:val="24"/>
            <w:szCs w:val="24"/>
            <w:vertAlign w:val="superscript"/>
          </w:rPr>
          <w:t>[2]</w:t>
        </w:r>
      </w:hyperlink>
      <w:r w:rsidR="374C9312" w:rsidRPr="00C45736">
        <w:rPr>
          <w:rFonts w:ascii="Times New Roman" w:eastAsia="Times New Roman" w:hAnsi="Times New Roman" w:cs="Times New Roman"/>
          <w:i/>
          <w:iCs/>
          <w:sz w:val="24"/>
          <w:szCs w:val="24"/>
        </w:rPr>
        <w:t xml:space="preserve"> § </w:t>
      </w:r>
      <w:r w:rsidR="25C8AAA9" w:rsidRPr="00C45736">
        <w:rPr>
          <w:rFonts w:ascii="Times New Roman" w:eastAsia="Times New Roman" w:hAnsi="Times New Roman" w:cs="Times New Roman"/>
          <w:i/>
          <w:iCs/>
          <w:sz w:val="24"/>
          <w:szCs w:val="24"/>
        </w:rPr>
        <w:t>3g</w:t>
      </w:r>
      <w:r w:rsidR="374C9312" w:rsidRPr="00C45736">
        <w:rPr>
          <w:rFonts w:ascii="Times New Roman" w:eastAsia="Times New Roman" w:hAnsi="Times New Roman" w:cs="Times New Roman"/>
          <w:i/>
          <w:iCs/>
          <w:sz w:val="24"/>
          <w:szCs w:val="24"/>
        </w:rPr>
        <w:t xml:space="preserve"> odst. </w:t>
      </w:r>
      <w:r w:rsidR="25C8AAA9" w:rsidRPr="00C45736">
        <w:rPr>
          <w:rFonts w:ascii="Times New Roman" w:eastAsia="Times New Roman" w:hAnsi="Times New Roman" w:cs="Times New Roman"/>
          <w:i/>
          <w:iCs/>
          <w:sz w:val="24"/>
          <w:szCs w:val="24"/>
        </w:rPr>
        <w:t>1 zákona o místních poplatcích</w:t>
      </w:r>
      <w:r w:rsidR="04E92B23" w:rsidRPr="00C45736">
        <w:rPr>
          <w:rFonts w:ascii="Times New Roman" w:eastAsia="Times New Roman" w:hAnsi="Times New Roman" w:cs="Times New Roman"/>
          <w:i/>
          <w:iCs/>
          <w:sz w:val="24"/>
          <w:szCs w:val="24"/>
        </w:rPr>
        <w:t>.</w:t>
      </w:r>
    </w:p>
    <w:p w14:paraId="2CBFEEE1" w14:textId="06FB5921" w:rsidR="239ECDF2" w:rsidRPr="00C45736" w:rsidRDefault="00F63347" w:rsidP="003F33DF">
      <w:pPr>
        <w:spacing w:after="0" w:line="257" w:lineRule="auto"/>
        <w:contextualSpacing/>
        <w:jc w:val="both"/>
        <w:rPr>
          <w:rFonts w:ascii="Times New Roman" w:eastAsia="Times New Roman" w:hAnsi="Times New Roman" w:cs="Times New Roman"/>
          <w:i/>
          <w:iCs/>
          <w:sz w:val="24"/>
          <w:szCs w:val="24"/>
        </w:rPr>
      </w:pPr>
      <w:hyperlink r:id="rId15" w:anchor="_ftnref2" w:history="1">
        <w:r w:rsidR="4175AEA0" w:rsidRPr="00C45736">
          <w:rPr>
            <w:rFonts w:ascii="Times New Roman" w:eastAsia="Times New Roman" w:hAnsi="Times New Roman" w:cs="Times New Roman"/>
            <w:i/>
            <w:iCs/>
            <w:sz w:val="24"/>
            <w:szCs w:val="24"/>
            <w:vertAlign w:val="superscript"/>
          </w:rPr>
          <w:t>[</w:t>
        </w:r>
      </w:hyperlink>
      <w:r w:rsidR="0061077D" w:rsidRPr="00C45736">
        <w:rPr>
          <w:rFonts w:ascii="Times New Roman" w:eastAsia="Times New Roman" w:hAnsi="Times New Roman" w:cs="Times New Roman"/>
          <w:i/>
          <w:iCs/>
          <w:sz w:val="24"/>
          <w:szCs w:val="24"/>
          <w:vertAlign w:val="superscript"/>
        </w:rPr>
        <w:t>3]</w:t>
      </w:r>
      <w:r w:rsidR="4175AEA0" w:rsidRPr="00C45736">
        <w:rPr>
          <w:rFonts w:ascii="Times New Roman" w:eastAsia="Times New Roman" w:hAnsi="Times New Roman" w:cs="Times New Roman"/>
          <w:i/>
          <w:iCs/>
          <w:sz w:val="24"/>
          <w:szCs w:val="24"/>
        </w:rPr>
        <w:t xml:space="preserve"> Pracuje</w:t>
      </w:r>
      <w:r w:rsidR="00AE428E" w:rsidRPr="00C45736">
        <w:rPr>
          <w:rFonts w:ascii="Times New Roman" w:eastAsia="Times New Roman" w:hAnsi="Times New Roman" w:cs="Times New Roman"/>
          <w:i/>
          <w:iCs/>
          <w:sz w:val="24"/>
          <w:szCs w:val="24"/>
        </w:rPr>
        <w:t xml:space="preserve"> s </w:t>
      </w:r>
      <w:r w:rsidR="4175AEA0" w:rsidRPr="00C45736">
        <w:rPr>
          <w:rFonts w:ascii="Times New Roman" w:eastAsia="Times New Roman" w:hAnsi="Times New Roman" w:cs="Times New Roman"/>
          <w:i/>
          <w:iCs/>
          <w:sz w:val="24"/>
          <w:szCs w:val="24"/>
        </w:rPr>
        <w:t>pojmy adresa místa přihlášení nebo obdobného místa</w:t>
      </w:r>
      <w:r w:rsidR="00AE428E" w:rsidRPr="00C45736">
        <w:rPr>
          <w:rFonts w:ascii="Times New Roman" w:eastAsia="Times New Roman" w:hAnsi="Times New Roman" w:cs="Times New Roman"/>
          <w:i/>
          <w:iCs/>
          <w:sz w:val="24"/>
          <w:szCs w:val="24"/>
        </w:rPr>
        <w:t xml:space="preserve"> v </w:t>
      </w:r>
      <w:r w:rsidR="4175AEA0" w:rsidRPr="00C45736">
        <w:rPr>
          <w:rFonts w:ascii="Times New Roman" w:eastAsia="Times New Roman" w:hAnsi="Times New Roman" w:cs="Times New Roman"/>
          <w:i/>
          <w:iCs/>
          <w:sz w:val="24"/>
          <w:szCs w:val="24"/>
        </w:rPr>
        <w:t>zahraničí.</w:t>
      </w:r>
    </w:p>
    <w:p w14:paraId="0955FC71" w14:textId="7DC6DC8B" w:rsidR="239ECDF2" w:rsidRPr="00C45736" w:rsidRDefault="00F63347" w:rsidP="00FF439A">
      <w:pPr>
        <w:spacing w:after="0" w:line="257" w:lineRule="auto"/>
        <w:contextualSpacing/>
        <w:jc w:val="both"/>
        <w:rPr>
          <w:rFonts w:ascii="Times New Roman" w:eastAsia="Times New Roman" w:hAnsi="Times New Roman" w:cs="Times New Roman"/>
          <w:i/>
          <w:iCs/>
          <w:sz w:val="24"/>
          <w:szCs w:val="24"/>
        </w:rPr>
      </w:pPr>
      <w:hyperlink r:id="rId16" w:anchor="_ftnref3" w:history="1">
        <w:r w:rsidR="4175AEA0" w:rsidRPr="00C45736">
          <w:rPr>
            <w:rFonts w:ascii="Times New Roman" w:eastAsia="Times New Roman" w:hAnsi="Times New Roman" w:cs="Times New Roman"/>
            <w:i/>
            <w:iCs/>
            <w:sz w:val="24"/>
            <w:szCs w:val="24"/>
            <w:vertAlign w:val="superscript"/>
          </w:rPr>
          <w:t>[</w:t>
        </w:r>
      </w:hyperlink>
      <w:r w:rsidR="0061077D" w:rsidRPr="00C45736">
        <w:rPr>
          <w:rFonts w:ascii="Times New Roman" w:eastAsia="Times New Roman" w:hAnsi="Times New Roman" w:cs="Times New Roman"/>
          <w:i/>
          <w:iCs/>
          <w:sz w:val="24"/>
          <w:szCs w:val="24"/>
          <w:vertAlign w:val="superscript"/>
        </w:rPr>
        <w:t>4]</w:t>
      </w:r>
      <w:r w:rsidR="4175AEA0" w:rsidRPr="00C45736">
        <w:rPr>
          <w:rFonts w:ascii="Times New Roman" w:eastAsia="Times New Roman" w:hAnsi="Times New Roman" w:cs="Times New Roman"/>
          <w:i/>
          <w:iCs/>
          <w:sz w:val="24"/>
          <w:szCs w:val="24"/>
        </w:rPr>
        <w:t xml:space="preserve"> Číslo a druh průkazu totožnosti, přičemž je zde dán taxativní výčet toho, co se za průkaz totožnosti považuje.</w:t>
      </w:r>
    </w:p>
    <w:p w14:paraId="4FF15D8A" w14:textId="77777777" w:rsidR="002B3589" w:rsidRPr="00C45736" w:rsidRDefault="002B3589" w:rsidP="003F33DF">
      <w:pPr>
        <w:spacing w:after="0" w:line="257" w:lineRule="auto"/>
        <w:contextualSpacing/>
        <w:jc w:val="both"/>
        <w:rPr>
          <w:rFonts w:ascii="Times New Roman" w:eastAsia="Times New Roman" w:hAnsi="Times New Roman" w:cs="Times New Roman"/>
          <w:sz w:val="24"/>
          <w:szCs w:val="24"/>
        </w:rPr>
      </w:pPr>
    </w:p>
    <w:p w14:paraId="47B2E243" w14:textId="70029A38" w:rsidR="239ECDF2" w:rsidRPr="00C45736" w:rsidRDefault="7B40E6E7" w:rsidP="00FF439A">
      <w:pPr>
        <w:spacing w:after="0" w:line="276" w:lineRule="auto"/>
        <w:contextualSpacing/>
        <w:jc w:val="both"/>
        <w:rPr>
          <w:rFonts w:ascii="Times New Roman" w:eastAsia="Times New Roman" w:hAnsi="Times New Roman" w:cs="Times New Roman"/>
          <w:sz w:val="24"/>
          <w:szCs w:val="24"/>
        </w:rPr>
      </w:pPr>
      <w:r w:rsidRPr="121C9EA2">
        <w:rPr>
          <w:rFonts w:ascii="Times New Roman" w:eastAsia="Times New Roman" w:hAnsi="Times New Roman" w:cs="Times New Roman"/>
          <w:sz w:val="24"/>
          <w:szCs w:val="24"/>
        </w:rPr>
        <w:t>Poskytovatelé ubytování, kteří provozují hromadná ubytovací zařízení cestovního ruchu (</w:t>
      </w:r>
      <w:r w:rsidR="599926BE" w:rsidRPr="121C9EA2">
        <w:rPr>
          <w:rFonts w:ascii="Times New Roman" w:eastAsia="Times New Roman" w:hAnsi="Times New Roman" w:cs="Times New Roman"/>
          <w:sz w:val="24"/>
          <w:szCs w:val="24"/>
        </w:rPr>
        <w:t>dále jen „</w:t>
      </w:r>
      <w:r w:rsidRPr="121C9EA2">
        <w:rPr>
          <w:rFonts w:ascii="Times New Roman" w:eastAsia="Times New Roman" w:hAnsi="Times New Roman" w:cs="Times New Roman"/>
          <w:sz w:val="24"/>
          <w:szCs w:val="24"/>
        </w:rPr>
        <w:t>HUZ</w:t>
      </w:r>
      <w:r w:rsidR="599926BE" w:rsidRPr="121C9EA2">
        <w:rPr>
          <w:rFonts w:ascii="Times New Roman" w:eastAsia="Times New Roman" w:hAnsi="Times New Roman" w:cs="Times New Roman"/>
          <w:sz w:val="24"/>
          <w:szCs w:val="24"/>
        </w:rPr>
        <w:t>“</w:t>
      </w:r>
      <w:r w:rsidRPr="121C9EA2">
        <w:rPr>
          <w:rFonts w:ascii="Times New Roman" w:eastAsia="Times New Roman" w:hAnsi="Times New Roman" w:cs="Times New Roman"/>
          <w:sz w:val="24"/>
          <w:szCs w:val="24"/>
        </w:rPr>
        <w:t>), mají</w:t>
      </w:r>
      <w:r w:rsidR="653E16A6" w:rsidRPr="121C9EA2">
        <w:rPr>
          <w:rFonts w:ascii="Times New Roman" w:eastAsia="Times New Roman" w:hAnsi="Times New Roman" w:cs="Times New Roman"/>
          <w:sz w:val="24"/>
          <w:szCs w:val="24"/>
        </w:rPr>
        <w:t>,</w:t>
      </w:r>
      <w:r w:rsidRPr="121C9EA2">
        <w:rPr>
          <w:rFonts w:ascii="Times New Roman" w:eastAsia="Times New Roman" w:hAnsi="Times New Roman" w:cs="Times New Roman"/>
          <w:sz w:val="24"/>
          <w:szCs w:val="24"/>
        </w:rPr>
        <w:t xml:space="preserve"> </w:t>
      </w:r>
      <w:r w:rsidR="00693238">
        <w:rPr>
          <w:rFonts w:ascii="Times New Roman" w:eastAsia="Times New Roman" w:hAnsi="Times New Roman" w:cs="Times New Roman"/>
          <w:sz w:val="24"/>
          <w:szCs w:val="24"/>
        </w:rPr>
        <w:t xml:space="preserve">kromě </w:t>
      </w:r>
      <w:r w:rsidRPr="121C9EA2">
        <w:rPr>
          <w:rFonts w:ascii="Times New Roman" w:eastAsia="Times New Roman" w:hAnsi="Times New Roman" w:cs="Times New Roman"/>
          <w:sz w:val="24"/>
          <w:szCs w:val="24"/>
        </w:rPr>
        <w:t>již uvedeného</w:t>
      </w:r>
      <w:r w:rsidR="15C6E183" w:rsidRPr="121C9EA2">
        <w:rPr>
          <w:rFonts w:ascii="Times New Roman" w:eastAsia="Times New Roman" w:hAnsi="Times New Roman" w:cs="Times New Roman"/>
          <w:sz w:val="24"/>
          <w:szCs w:val="24"/>
        </w:rPr>
        <w:t>,</w:t>
      </w:r>
      <w:r w:rsidRPr="121C9EA2">
        <w:rPr>
          <w:rFonts w:ascii="Times New Roman" w:eastAsia="Times New Roman" w:hAnsi="Times New Roman" w:cs="Times New Roman"/>
          <w:sz w:val="24"/>
          <w:szCs w:val="24"/>
        </w:rPr>
        <w:t xml:space="preserve"> ještě zpravodajskou povinnost vůči Českému statistickému úřadu</w:t>
      </w:r>
      <w:r w:rsidR="599926BE" w:rsidRPr="121C9EA2">
        <w:rPr>
          <w:rFonts w:ascii="Times New Roman" w:eastAsia="Times New Roman" w:hAnsi="Times New Roman" w:cs="Times New Roman"/>
          <w:sz w:val="24"/>
          <w:szCs w:val="24"/>
        </w:rPr>
        <w:t xml:space="preserve"> (dále jen „ČSÚ“)</w:t>
      </w:r>
      <w:r w:rsidRPr="121C9EA2">
        <w:rPr>
          <w:rFonts w:ascii="Times New Roman" w:eastAsia="Times New Roman" w:hAnsi="Times New Roman" w:cs="Times New Roman"/>
          <w:sz w:val="24"/>
          <w:szCs w:val="24"/>
        </w:rPr>
        <w:t xml:space="preserve">, jejímž prostřednictvím </w:t>
      </w:r>
      <w:r w:rsidR="599926BE" w:rsidRPr="121C9EA2">
        <w:rPr>
          <w:rFonts w:ascii="Times New Roman" w:eastAsia="Times New Roman" w:hAnsi="Times New Roman" w:cs="Times New Roman"/>
          <w:sz w:val="24"/>
          <w:szCs w:val="24"/>
        </w:rPr>
        <w:t xml:space="preserve">ČSÚ </w:t>
      </w:r>
      <w:r w:rsidRPr="121C9EA2">
        <w:rPr>
          <w:rFonts w:ascii="Times New Roman" w:eastAsia="Times New Roman" w:hAnsi="Times New Roman" w:cs="Times New Roman"/>
          <w:sz w:val="24"/>
          <w:szCs w:val="24"/>
        </w:rPr>
        <w:t>získává údaje o návštěvnosti</w:t>
      </w:r>
      <w:r w:rsidR="00EE0F38">
        <w:rPr>
          <w:rFonts w:ascii="Times New Roman" w:eastAsia="Times New Roman" w:hAnsi="Times New Roman" w:cs="Times New Roman"/>
          <w:sz w:val="24"/>
          <w:szCs w:val="24"/>
        </w:rPr>
        <w:t xml:space="preserve"> - </w:t>
      </w:r>
      <w:r w:rsidRPr="121C9EA2">
        <w:rPr>
          <w:rFonts w:ascii="Times New Roman" w:eastAsia="Times New Roman" w:hAnsi="Times New Roman" w:cs="Times New Roman"/>
          <w:sz w:val="24"/>
          <w:szCs w:val="24"/>
        </w:rPr>
        <w:t>měsíční dotazník o hostech</w:t>
      </w:r>
      <w:r w:rsidR="6DB54D66" w:rsidRPr="121C9EA2">
        <w:rPr>
          <w:rFonts w:ascii="Times New Roman" w:eastAsia="Times New Roman" w:hAnsi="Times New Roman" w:cs="Times New Roman"/>
          <w:sz w:val="24"/>
          <w:szCs w:val="24"/>
        </w:rPr>
        <w:t xml:space="preserve"> v </w:t>
      </w:r>
      <w:r w:rsidRPr="121C9EA2">
        <w:rPr>
          <w:rFonts w:ascii="Times New Roman" w:eastAsia="Times New Roman" w:hAnsi="Times New Roman" w:cs="Times New Roman"/>
          <w:sz w:val="24"/>
          <w:szCs w:val="24"/>
        </w:rPr>
        <w:t>hromadných ubytovacích zařízeních, čtvrtletní dotazník o</w:t>
      </w:r>
      <w:r w:rsidR="38D70832" w:rsidRPr="121C9EA2">
        <w:rPr>
          <w:rFonts w:ascii="Times New Roman" w:eastAsia="Times New Roman" w:hAnsi="Times New Roman" w:cs="Times New Roman"/>
          <w:sz w:val="24"/>
          <w:szCs w:val="24"/>
        </w:rPr>
        <w:t> </w:t>
      </w:r>
      <w:r w:rsidRPr="121C9EA2">
        <w:rPr>
          <w:rFonts w:ascii="Times New Roman" w:eastAsia="Times New Roman" w:hAnsi="Times New Roman" w:cs="Times New Roman"/>
          <w:sz w:val="24"/>
          <w:szCs w:val="24"/>
        </w:rPr>
        <w:t>hostech</w:t>
      </w:r>
      <w:r w:rsidR="6DB54D66" w:rsidRPr="121C9EA2">
        <w:rPr>
          <w:rFonts w:ascii="Times New Roman" w:eastAsia="Times New Roman" w:hAnsi="Times New Roman" w:cs="Times New Roman"/>
          <w:sz w:val="24"/>
          <w:szCs w:val="24"/>
        </w:rPr>
        <w:t xml:space="preserve"> v </w:t>
      </w:r>
      <w:r w:rsidRPr="121C9EA2">
        <w:rPr>
          <w:rFonts w:ascii="Times New Roman" w:eastAsia="Times New Roman" w:hAnsi="Times New Roman" w:cs="Times New Roman"/>
          <w:sz w:val="24"/>
          <w:szCs w:val="24"/>
        </w:rPr>
        <w:t>hromadných ubytovacích zařízeních)</w:t>
      </w:r>
      <w:r w:rsidR="00EE0F38">
        <w:rPr>
          <w:rFonts w:ascii="Times New Roman" w:eastAsia="Times New Roman" w:hAnsi="Times New Roman" w:cs="Times New Roman"/>
          <w:sz w:val="24"/>
          <w:szCs w:val="24"/>
        </w:rPr>
        <w:t>,</w:t>
      </w:r>
      <w:r w:rsidR="351C4344" w:rsidRPr="121C9EA2">
        <w:rPr>
          <w:rFonts w:ascii="Times New Roman" w:eastAsia="Times New Roman" w:hAnsi="Times New Roman" w:cs="Times New Roman"/>
          <w:sz w:val="24"/>
          <w:szCs w:val="24"/>
        </w:rPr>
        <w:t xml:space="preserve"> </w:t>
      </w:r>
      <w:r w:rsidR="1C20A1FA" w:rsidRPr="121C9EA2">
        <w:rPr>
          <w:rFonts w:ascii="Times New Roman" w:eastAsia="Times New Roman" w:hAnsi="Times New Roman" w:cs="Times New Roman"/>
          <w:sz w:val="24"/>
          <w:szCs w:val="24"/>
        </w:rPr>
        <w:t>viz „Program statistických zjišťování na rok 2023“, dostupné v </w:t>
      </w:r>
      <w:hyperlink r:id="rId17" w:history="1">
        <w:r w:rsidR="00192668" w:rsidRPr="00EE0F38">
          <w:rPr>
            <w:rStyle w:val="Hypertextovodkaz"/>
            <w:rFonts w:ascii="Times New Roman" w:hAnsi="Times New Roman" w:cs="Times New Roman"/>
            <w:sz w:val="24"/>
            <w:szCs w:val="24"/>
          </w:rPr>
          <w:t>Program</w:t>
        </w:r>
        <w:r w:rsidR="00192668">
          <w:rPr>
            <w:rStyle w:val="Hypertextovodkaz"/>
            <w:rFonts w:ascii="Times New Roman" w:hAnsi="Times New Roman" w:cs="Times New Roman"/>
            <w:sz w:val="24"/>
            <w:szCs w:val="24"/>
          </w:rPr>
          <w:t>u</w:t>
        </w:r>
        <w:r w:rsidR="00192668" w:rsidRPr="00EE0F38">
          <w:rPr>
            <w:rStyle w:val="Hypertextovodkaz"/>
            <w:rFonts w:ascii="Times New Roman" w:hAnsi="Times New Roman" w:cs="Times New Roman"/>
            <w:sz w:val="24"/>
            <w:szCs w:val="24"/>
          </w:rPr>
          <w:t xml:space="preserve"> statistických zjišťování na rok 2023 | ČSÚ (czso.cz)</w:t>
        </w:r>
      </w:hyperlink>
      <w:r w:rsidRPr="00192668">
        <w:rPr>
          <w:rFonts w:ascii="Times New Roman" w:eastAsia="Times New Roman" w:hAnsi="Times New Roman" w:cs="Times New Roman"/>
          <w:sz w:val="24"/>
          <w:szCs w:val="24"/>
        </w:rPr>
        <w:t xml:space="preserve">. </w:t>
      </w:r>
      <w:r w:rsidR="00192668">
        <w:rPr>
          <w:rFonts w:ascii="Times New Roman" w:eastAsia="Times New Roman" w:hAnsi="Times New Roman" w:cs="Times New Roman"/>
          <w:sz w:val="24"/>
          <w:szCs w:val="24"/>
        </w:rPr>
        <w:t xml:space="preserve"> </w:t>
      </w:r>
    </w:p>
    <w:p w14:paraId="7DE0F669"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rPr>
      </w:pPr>
    </w:p>
    <w:p w14:paraId="4C4E25D5" w14:textId="4D2E2450" w:rsidR="239ECDF2" w:rsidRPr="00C45736" w:rsidRDefault="41858AD8" w:rsidP="00FF439A">
      <w:pPr>
        <w:spacing w:after="0" w:line="276" w:lineRule="auto"/>
        <w:contextualSpacing/>
        <w:jc w:val="both"/>
        <w:rPr>
          <w:rFonts w:ascii="Times New Roman" w:eastAsia="Times New Roman" w:hAnsi="Times New Roman" w:cs="Times New Roman"/>
          <w:sz w:val="24"/>
          <w:szCs w:val="24"/>
        </w:rPr>
      </w:pPr>
      <w:r w:rsidRPr="22DDFD86">
        <w:rPr>
          <w:rFonts w:ascii="Times New Roman" w:eastAsia="Times New Roman" w:hAnsi="Times New Roman" w:cs="Times New Roman"/>
          <w:sz w:val="24"/>
          <w:szCs w:val="24"/>
        </w:rPr>
        <w:t>Poskytovatelé ubytování mají</w:t>
      </w:r>
      <w:r w:rsidR="00AE428E" w:rsidRPr="22DDFD86">
        <w:rPr>
          <w:rFonts w:ascii="Times New Roman" w:eastAsia="Times New Roman" w:hAnsi="Times New Roman" w:cs="Times New Roman"/>
          <w:sz w:val="24"/>
          <w:szCs w:val="24"/>
        </w:rPr>
        <w:t xml:space="preserve"> v </w:t>
      </w:r>
      <w:r w:rsidRPr="22DDFD86">
        <w:rPr>
          <w:rFonts w:ascii="Times New Roman" w:eastAsia="Times New Roman" w:hAnsi="Times New Roman" w:cs="Times New Roman"/>
          <w:sz w:val="24"/>
          <w:szCs w:val="24"/>
        </w:rPr>
        <w:t>řadě případů také další povinnosti administrativního charakteru</w:t>
      </w:r>
      <w:r w:rsidR="5834ACF9" w:rsidRPr="22DDFD86">
        <w:rPr>
          <w:rFonts w:ascii="Times New Roman" w:eastAsia="Times New Roman" w:hAnsi="Times New Roman" w:cs="Times New Roman"/>
          <w:sz w:val="24"/>
          <w:szCs w:val="24"/>
        </w:rPr>
        <w:t>,</w:t>
      </w:r>
      <w:r w:rsidR="001C595B" w:rsidRPr="22DDFD86">
        <w:rPr>
          <w:rFonts w:ascii="Times New Roman" w:eastAsia="Times New Roman" w:hAnsi="Times New Roman" w:cs="Times New Roman"/>
          <w:sz w:val="24"/>
          <w:szCs w:val="24"/>
        </w:rPr>
        <w:t xml:space="preserve"> </w:t>
      </w:r>
      <w:r w:rsidRPr="22DDFD86">
        <w:rPr>
          <w:rFonts w:ascii="Times New Roman" w:eastAsia="Times New Roman" w:hAnsi="Times New Roman" w:cs="Times New Roman"/>
          <w:sz w:val="24"/>
          <w:szCs w:val="24"/>
        </w:rPr>
        <w:t xml:space="preserve">např. podle </w:t>
      </w:r>
      <w:r w:rsidR="00E84FEE" w:rsidRPr="22DDFD86">
        <w:rPr>
          <w:rFonts w:ascii="Times New Roman" w:eastAsia="Times New Roman" w:hAnsi="Times New Roman" w:cs="Times New Roman"/>
          <w:sz w:val="24"/>
          <w:szCs w:val="24"/>
        </w:rPr>
        <w:t>§ </w:t>
      </w:r>
      <w:r w:rsidRPr="22DDFD86">
        <w:rPr>
          <w:rFonts w:ascii="Times New Roman" w:eastAsia="Times New Roman" w:hAnsi="Times New Roman" w:cs="Times New Roman"/>
          <w:sz w:val="24"/>
          <w:szCs w:val="24"/>
        </w:rPr>
        <w:t>17</w:t>
      </w:r>
      <w:r w:rsidR="00E84FEE" w:rsidRPr="22DDFD86">
        <w:rPr>
          <w:rFonts w:ascii="Times New Roman" w:eastAsia="Times New Roman" w:hAnsi="Times New Roman" w:cs="Times New Roman"/>
          <w:sz w:val="24"/>
          <w:szCs w:val="24"/>
        </w:rPr>
        <w:t xml:space="preserve"> odst. </w:t>
      </w:r>
      <w:r w:rsidRPr="22DDFD86">
        <w:rPr>
          <w:rFonts w:ascii="Times New Roman" w:eastAsia="Times New Roman" w:hAnsi="Times New Roman" w:cs="Times New Roman"/>
          <w:sz w:val="24"/>
          <w:szCs w:val="24"/>
        </w:rPr>
        <w:t xml:space="preserve">3 živnostenského zákona jsou povinni </w:t>
      </w:r>
      <w:r w:rsidR="00E84FEE" w:rsidRPr="22DDFD86">
        <w:rPr>
          <w:rFonts w:ascii="Times New Roman" w:eastAsia="Times New Roman" w:hAnsi="Times New Roman" w:cs="Times New Roman"/>
          <w:sz w:val="24"/>
          <w:szCs w:val="24"/>
        </w:rPr>
        <w:t xml:space="preserve">předem </w:t>
      </w:r>
      <w:r w:rsidRPr="22DDFD86">
        <w:rPr>
          <w:rFonts w:ascii="Times New Roman" w:eastAsia="Times New Roman" w:hAnsi="Times New Roman" w:cs="Times New Roman"/>
          <w:sz w:val="24"/>
          <w:szCs w:val="24"/>
        </w:rPr>
        <w:t>oznámit živnostenskému úřadu zahájení provozování živnosti</w:t>
      </w:r>
      <w:r w:rsidR="00AE428E" w:rsidRPr="22DDFD86">
        <w:rPr>
          <w:rFonts w:ascii="Times New Roman" w:eastAsia="Times New Roman" w:hAnsi="Times New Roman" w:cs="Times New Roman"/>
          <w:sz w:val="24"/>
          <w:szCs w:val="24"/>
        </w:rPr>
        <w:t xml:space="preserve"> v </w:t>
      </w:r>
      <w:r w:rsidRPr="22DDFD86">
        <w:rPr>
          <w:rFonts w:ascii="Times New Roman" w:eastAsia="Times New Roman" w:hAnsi="Times New Roman" w:cs="Times New Roman"/>
          <w:sz w:val="24"/>
          <w:szCs w:val="24"/>
        </w:rPr>
        <w:t>provozovně. Ubytovatel</w:t>
      </w:r>
      <w:r w:rsidR="00AE428E" w:rsidRPr="22DDFD86">
        <w:rPr>
          <w:rFonts w:ascii="Times New Roman" w:eastAsia="Times New Roman" w:hAnsi="Times New Roman" w:cs="Times New Roman"/>
          <w:sz w:val="24"/>
          <w:szCs w:val="24"/>
        </w:rPr>
        <w:t xml:space="preserve"> v </w:t>
      </w:r>
      <w:r w:rsidRPr="22DDFD86">
        <w:rPr>
          <w:rFonts w:ascii="Times New Roman" w:eastAsia="Times New Roman" w:hAnsi="Times New Roman" w:cs="Times New Roman"/>
          <w:sz w:val="24"/>
          <w:szCs w:val="24"/>
        </w:rPr>
        <w:t>postavení plátce místního poplatku</w:t>
      </w:r>
      <w:r w:rsidR="00AE428E" w:rsidRPr="22DDFD86">
        <w:rPr>
          <w:rFonts w:ascii="Times New Roman" w:eastAsia="Times New Roman" w:hAnsi="Times New Roman" w:cs="Times New Roman"/>
          <w:sz w:val="24"/>
          <w:szCs w:val="24"/>
        </w:rPr>
        <w:t xml:space="preserve"> z </w:t>
      </w:r>
      <w:r w:rsidRPr="22DDFD86">
        <w:rPr>
          <w:rFonts w:ascii="Times New Roman" w:eastAsia="Times New Roman" w:hAnsi="Times New Roman" w:cs="Times New Roman"/>
          <w:sz w:val="24"/>
          <w:szCs w:val="24"/>
        </w:rPr>
        <w:t>pobytu je pak ve smyslu</w:t>
      </w:r>
      <w:r w:rsidR="00E84FEE" w:rsidRPr="22DDFD86">
        <w:rPr>
          <w:rFonts w:ascii="Times New Roman" w:eastAsia="Times New Roman" w:hAnsi="Times New Roman" w:cs="Times New Roman"/>
          <w:sz w:val="24"/>
          <w:szCs w:val="24"/>
        </w:rPr>
        <w:t xml:space="preserve"> § </w:t>
      </w:r>
      <w:r w:rsidRPr="22DDFD86">
        <w:rPr>
          <w:rFonts w:ascii="Times New Roman" w:eastAsia="Times New Roman" w:hAnsi="Times New Roman" w:cs="Times New Roman"/>
          <w:sz w:val="24"/>
          <w:szCs w:val="24"/>
        </w:rPr>
        <w:t>14a</w:t>
      </w:r>
      <w:r w:rsidR="00E84FEE" w:rsidRPr="22DDFD86">
        <w:rPr>
          <w:rFonts w:ascii="Times New Roman" w:eastAsia="Times New Roman" w:hAnsi="Times New Roman" w:cs="Times New Roman"/>
          <w:sz w:val="24"/>
          <w:szCs w:val="24"/>
        </w:rPr>
        <w:t xml:space="preserve"> odst. </w:t>
      </w:r>
      <w:r w:rsidRPr="22DDFD86">
        <w:rPr>
          <w:rFonts w:ascii="Times New Roman" w:eastAsia="Times New Roman" w:hAnsi="Times New Roman" w:cs="Times New Roman"/>
          <w:sz w:val="24"/>
          <w:szCs w:val="24"/>
        </w:rPr>
        <w:t xml:space="preserve">1 zákona o místních poplatcích povinen podat správci poplatku ohlášení, </w:t>
      </w:r>
      <w:r w:rsidR="008F762E">
        <w:rPr>
          <w:rFonts w:ascii="Times New Roman" w:eastAsia="Times New Roman" w:hAnsi="Times New Roman" w:cs="Times New Roman"/>
          <w:sz w:val="24"/>
          <w:szCs w:val="24"/>
        </w:rPr>
        <w:t xml:space="preserve">pokud obec </w:t>
      </w:r>
      <w:r w:rsidRPr="22DDFD86">
        <w:rPr>
          <w:rFonts w:ascii="Times New Roman" w:eastAsia="Times New Roman" w:hAnsi="Times New Roman" w:cs="Times New Roman"/>
          <w:sz w:val="24"/>
          <w:szCs w:val="24"/>
        </w:rPr>
        <w:t>tuto povinnost</w:t>
      </w:r>
      <w:r w:rsidR="00AE428E" w:rsidRPr="22DDFD86">
        <w:rPr>
          <w:rFonts w:ascii="Times New Roman" w:eastAsia="Times New Roman" w:hAnsi="Times New Roman" w:cs="Times New Roman"/>
          <w:sz w:val="24"/>
          <w:szCs w:val="24"/>
        </w:rPr>
        <w:t xml:space="preserve"> </w:t>
      </w:r>
      <w:r w:rsidR="008F762E">
        <w:rPr>
          <w:rFonts w:ascii="Times New Roman" w:eastAsia="Times New Roman" w:hAnsi="Times New Roman" w:cs="Times New Roman"/>
          <w:sz w:val="24"/>
          <w:szCs w:val="24"/>
        </w:rPr>
        <w:t xml:space="preserve">nevyloučí </w:t>
      </w:r>
      <w:r w:rsidR="00AE428E" w:rsidRPr="22DDFD86">
        <w:rPr>
          <w:rFonts w:ascii="Times New Roman" w:eastAsia="Times New Roman" w:hAnsi="Times New Roman" w:cs="Times New Roman"/>
          <w:sz w:val="24"/>
          <w:szCs w:val="24"/>
        </w:rPr>
        <w:t>v </w:t>
      </w:r>
      <w:r w:rsidRPr="22DDFD86">
        <w:rPr>
          <w:rFonts w:ascii="Times New Roman" w:eastAsia="Times New Roman" w:hAnsi="Times New Roman" w:cs="Times New Roman"/>
          <w:sz w:val="24"/>
          <w:szCs w:val="24"/>
        </w:rPr>
        <w:t xml:space="preserve">obecně závazné vyhlášce. </w:t>
      </w:r>
    </w:p>
    <w:p w14:paraId="76FC95B1"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rPr>
      </w:pPr>
    </w:p>
    <w:p w14:paraId="5461EE9A" w14:textId="424E77A5" w:rsidR="000F670A" w:rsidRPr="00C45736" w:rsidRDefault="41858AD8" w:rsidP="00FF439A">
      <w:pPr>
        <w:spacing w:after="0"/>
        <w:contextualSpacing/>
        <w:jc w:val="both"/>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Popsaný stav je</w:t>
      </w:r>
      <w:r w:rsidR="00AE428E" w:rsidRPr="00C45736">
        <w:rPr>
          <w:rFonts w:ascii="Times New Roman" w:eastAsia="Times New Roman" w:hAnsi="Times New Roman" w:cs="Times New Roman"/>
          <w:sz w:val="24"/>
          <w:szCs w:val="24"/>
        </w:rPr>
        <w:t xml:space="preserve"> v </w:t>
      </w:r>
      <w:r w:rsidRPr="00C45736">
        <w:rPr>
          <w:rFonts w:ascii="Times New Roman" w:eastAsia="Times New Roman" w:hAnsi="Times New Roman" w:cs="Times New Roman"/>
          <w:sz w:val="24"/>
          <w:szCs w:val="24"/>
        </w:rPr>
        <w:t>mnoha ohledech nemoderní a neodpovídá současným trendům digitalizace, resp. rozvoji elektronické komunikace ve společnosti. Plnění uváděných povinností</w:t>
      </w:r>
      <w:r w:rsidR="00AE428E" w:rsidRPr="00C45736">
        <w:rPr>
          <w:rFonts w:ascii="Times New Roman" w:eastAsia="Times New Roman" w:hAnsi="Times New Roman" w:cs="Times New Roman"/>
          <w:sz w:val="24"/>
          <w:szCs w:val="24"/>
        </w:rPr>
        <w:t xml:space="preserve"> s </w:t>
      </w:r>
      <w:r w:rsidRPr="00C45736">
        <w:rPr>
          <w:rFonts w:ascii="Times New Roman" w:eastAsia="Times New Roman" w:hAnsi="Times New Roman" w:cs="Times New Roman"/>
          <w:sz w:val="24"/>
          <w:szCs w:val="24"/>
        </w:rPr>
        <w:t>sebou nese náklady na straně poskytovatele ubytování.</w:t>
      </w:r>
      <w:r w:rsidR="000F670A" w:rsidRPr="00C45736">
        <w:rPr>
          <w:rFonts w:ascii="Times New Roman" w:eastAsia="Times New Roman" w:hAnsi="Times New Roman" w:cs="Times New Roman"/>
          <w:sz w:val="24"/>
          <w:szCs w:val="24"/>
        </w:rPr>
        <w:t xml:space="preserve"> Důsledkem stávajícího stavu tak je nadbytečná administrativní zátěž poskytovatelů ubytování.</w:t>
      </w:r>
      <w:r w:rsidR="00AE428E" w:rsidRPr="00C45736">
        <w:rPr>
          <w:rFonts w:ascii="Times New Roman" w:eastAsia="Times New Roman" w:hAnsi="Times New Roman" w:cs="Times New Roman"/>
          <w:sz w:val="24"/>
          <w:szCs w:val="24"/>
        </w:rPr>
        <w:t xml:space="preserve"> V </w:t>
      </w:r>
      <w:r w:rsidR="000F670A" w:rsidRPr="00C45736">
        <w:rPr>
          <w:rFonts w:ascii="Times New Roman" w:eastAsia="Times New Roman" w:hAnsi="Times New Roman" w:cs="Times New Roman"/>
          <w:sz w:val="24"/>
          <w:szCs w:val="24"/>
        </w:rPr>
        <w:t>současné době musí poskytovatelé ubytování realizovat pro splnění svých zákonných povinností několik úkonů, které by bylo možno sloučit.</w:t>
      </w:r>
    </w:p>
    <w:p w14:paraId="5750CBDB" w14:textId="77777777" w:rsidR="00FF439A" w:rsidRPr="00C45736" w:rsidRDefault="00FF439A" w:rsidP="003F33DF">
      <w:pPr>
        <w:spacing w:after="0"/>
        <w:contextualSpacing/>
        <w:jc w:val="both"/>
        <w:rPr>
          <w:rFonts w:ascii="Times New Roman" w:eastAsia="Times New Roman" w:hAnsi="Times New Roman" w:cs="Times New Roman"/>
          <w:sz w:val="24"/>
          <w:szCs w:val="24"/>
        </w:rPr>
      </w:pPr>
    </w:p>
    <w:p w14:paraId="020D235E" w14:textId="58EC174C" w:rsidR="0007109C" w:rsidRPr="00C45736" w:rsidRDefault="26FAFE0D" w:rsidP="0F860668">
      <w:pPr>
        <w:spacing w:after="0"/>
        <w:contextualSpacing/>
        <w:jc w:val="both"/>
        <w:rPr>
          <w:rFonts w:ascii="Times New Roman" w:eastAsia="Times New Roman" w:hAnsi="Times New Roman" w:cs="Times New Roman"/>
          <w:sz w:val="24"/>
          <w:szCs w:val="24"/>
        </w:rPr>
      </w:pPr>
      <w:r w:rsidRPr="121C9EA2">
        <w:rPr>
          <w:rFonts w:ascii="Times New Roman" w:eastAsia="Times New Roman" w:hAnsi="Times New Roman" w:cs="Times New Roman"/>
          <w:sz w:val="24"/>
          <w:szCs w:val="24"/>
        </w:rPr>
        <w:t>Dalším problémem současného stavu je, že v</w:t>
      </w:r>
      <w:r w:rsidR="136119A3" w:rsidRPr="121C9EA2">
        <w:rPr>
          <w:rFonts w:ascii="Times New Roman" w:eastAsia="Times New Roman" w:hAnsi="Times New Roman" w:cs="Times New Roman"/>
          <w:sz w:val="24"/>
          <w:szCs w:val="24"/>
        </w:rPr>
        <w:t> Č</w:t>
      </w:r>
      <w:r w:rsidR="46AD5833" w:rsidRPr="121C9EA2">
        <w:rPr>
          <w:rFonts w:ascii="Times New Roman" w:eastAsia="Times New Roman" w:hAnsi="Times New Roman" w:cs="Times New Roman"/>
          <w:sz w:val="24"/>
          <w:szCs w:val="24"/>
        </w:rPr>
        <w:t>eské republice</w:t>
      </w:r>
      <w:r w:rsidR="136119A3" w:rsidRPr="121C9EA2">
        <w:rPr>
          <w:rFonts w:ascii="Times New Roman" w:eastAsia="Times New Roman" w:hAnsi="Times New Roman" w:cs="Times New Roman"/>
          <w:sz w:val="24"/>
          <w:szCs w:val="24"/>
        </w:rPr>
        <w:t xml:space="preserve"> neexistuje komplexní přehled o</w:t>
      </w:r>
      <w:r w:rsidR="004E7EA4">
        <w:rPr>
          <w:rFonts w:ascii="Times New Roman" w:eastAsia="Times New Roman" w:hAnsi="Times New Roman" w:cs="Times New Roman"/>
          <w:sz w:val="24"/>
          <w:szCs w:val="24"/>
        </w:rPr>
        <w:t> </w:t>
      </w:r>
      <w:r w:rsidR="136119A3" w:rsidRPr="121C9EA2">
        <w:rPr>
          <w:rFonts w:ascii="Times New Roman" w:eastAsia="Times New Roman" w:hAnsi="Times New Roman" w:cs="Times New Roman"/>
          <w:sz w:val="24"/>
          <w:szCs w:val="24"/>
        </w:rPr>
        <w:t>všech poskytovatelích ubytování</w:t>
      </w:r>
      <w:r w:rsidR="599926BE" w:rsidRPr="121C9EA2">
        <w:rPr>
          <w:rFonts w:ascii="Times New Roman" w:eastAsia="Times New Roman" w:hAnsi="Times New Roman" w:cs="Times New Roman"/>
          <w:sz w:val="24"/>
          <w:szCs w:val="24"/>
        </w:rPr>
        <w:t xml:space="preserve">. </w:t>
      </w:r>
      <w:r w:rsidR="136119A3" w:rsidRPr="121C9EA2">
        <w:rPr>
          <w:rFonts w:ascii="Times New Roman" w:eastAsia="Times New Roman" w:hAnsi="Times New Roman" w:cs="Times New Roman"/>
          <w:sz w:val="24"/>
          <w:szCs w:val="24"/>
        </w:rPr>
        <w:t>ČSÚ disponuje pouze přehledem HUZ, navíc se jedná o</w:t>
      </w:r>
      <w:r w:rsidR="004E7EA4">
        <w:rPr>
          <w:rFonts w:ascii="Times New Roman" w:eastAsia="Times New Roman" w:hAnsi="Times New Roman" w:cs="Times New Roman"/>
          <w:sz w:val="24"/>
          <w:szCs w:val="24"/>
        </w:rPr>
        <w:t> </w:t>
      </w:r>
      <w:r w:rsidR="136119A3" w:rsidRPr="121C9EA2">
        <w:rPr>
          <w:rFonts w:ascii="Times New Roman" w:eastAsia="Times New Roman" w:hAnsi="Times New Roman" w:cs="Times New Roman"/>
          <w:sz w:val="24"/>
          <w:szCs w:val="24"/>
        </w:rPr>
        <w:t xml:space="preserve">HUZ, které </w:t>
      </w:r>
      <w:r w:rsidR="78E74BB2" w:rsidRPr="121C9EA2">
        <w:rPr>
          <w:rFonts w:ascii="Times New Roman" w:eastAsia="Times New Roman" w:hAnsi="Times New Roman" w:cs="Times New Roman"/>
          <w:sz w:val="24"/>
          <w:szCs w:val="24"/>
        </w:rPr>
        <w:t xml:space="preserve">se </w:t>
      </w:r>
      <w:r w:rsidR="136119A3" w:rsidRPr="121C9EA2">
        <w:rPr>
          <w:rFonts w:ascii="Times New Roman" w:eastAsia="Times New Roman" w:hAnsi="Times New Roman" w:cs="Times New Roman"/>
          <w:sz w:val="24"/>
          <w:szCs w:val="24"/>
        </w:rPr>
        <w:t>ČSÚ přihlásí se ke statistickému šetření</w:t>
      </w:r>
      <w:r w:rsidR="15AB08AD" w:rsidRPr="121C9EA2">
        <w:rPr>
          <w:rFonts w:ascii="Times New Roman" w:eastAsia="Times New Roman" w:hAnsi="Times New Roman" w:cs="Times New Roman"/>
          <w:strike/>
          <w:sz w:val="24"/>
          <w:szCs w:val="24"/>
        </w:rPr>
        <w:t>.</w:t>
      </w:r>
      <w:r w:rsidR="1C4FF199" w:rsidRPr="121C9EA2">
        <w:rPr>
          <w:rFonts w:ascii="Times New Roman" w:eastAsia="Times New Roman" w:hAnsi="Times New Roman" w:cs="Times New Roman"/>
          <w:sz w:val="24"/>
          <w:szCs w:val="24"/>
        </w:rPr>
        <w:t xml:space="preserve"> V </w:t>
      </w:r>
      <w:r w:rsidR="136119A3" w:rsidRPr="121C9EA2">
        <w:rPr>
          <w:rFonts w:ascii="Times New Roman" w:eastAsia="Times New Roman" w:hAnsi="Times New Roman" w:cs="Times New Roman"/>
          <w:sz w:val="24"/>
          <w:szCs w:val="24"/>
        </w:rPr>
        <w:t>Č</w:t>
      </w:r>
      <w:r w:rsidR="1C6CECDE" w:rsidRPr="121C9EA2">
        <w:rPr>
          <w:rFonts w:ascii="Times New Roman" w:eastAsia="Times New Roman" w:hAnsi="Times New Roman" w:cs="Times New Roman"/>
          <w:sz w:val="24"/>
          <w:szCs w:val="24"/>
        </w:rPr>
        <w:t>eské republice</w:t>
      </w:r>
      <w:r w:rsidR="136119A3" w:rsidRPr="121C9EA2">
        <w:rPr>
          <w:rFonts w:ascii="Times New Roman" w:eastAsia="Times New Roman" w:hAnsi="Times New Roman" w:cs="Times New Roman"/>
          <w:sz w:val="24"/>
          <w:szCs w:val="24"/>
        </w:rPr>
        <w:t xml:space="preserve"> bylo </w:t>
      </w:r>
      <w:r w:rsidR="798CD42E" w:rsidRPr="121C9EA2">
        <w:rPr>
          <w:rFonts w:ascii="Times New Roman" w:eastAsia="Times New Roman" w:hAnsi="Times New Roman" w:cs="Times New Roman"/>
          <w:sz w:val="24"/>
          <w:szCs w:val="24"/>
        </w:rPr>
        <w:t>po</w:t>
      </w:r>
      <w:r w:rsidR="136119A3" w:rsidRPr="121C9EA2">
        <w:rPr>
          <w:rFonts w:ascii="Times New Roman" w:eastAsia="Times New Roman" w:hAnsi="Times New Roman" w:cs="Times New Roman"/>
          <w:sz w:val="24"/>
          <w:szCs w:val="24"/>
        </w:rPr>
        <w:t>dle dat ČSÚ</w:t>
      </w:r>
      <w:r w:rsidR="1C4FF199" w:rsidRPr="121C9EA2">
        <w:rPr>
          <w:rFonts w:ascii="Times New Roman" w:eastAsia="Times New Roman" w:hAnsi="Times New Roman" w:cs="Times New Roman"/>
          <w:sz w:val="24"/>
          <w:szCs w:val="24"/>
        </w:rPr>
        <w:t xml:space="preserve"> v </w:t>
      </w:r>
      <w:r w:rsidR="136119A3" w:rsidRPr="121C9EA2">
        <w:rPr>
          <w:rFonts w:ascii="Times New Roman" w:eastAsia="Times New Roman" w:hAnsi="Times New Roman" w:cs="Times New Roman"/>
          <w:sz w:val="24"/>
          <w:szCs w:val="24"/>
        </w:rPr>
        <w:t>r</w:t>
      </w:r>
      <w:r w:rsidRPr="121C9EA2">
        <w:rPr>
          <w:rFonts w:ascii="Times New Roman" w:eastAsia="Times New Roman" w:hAnsi="Times New Roman" w:cs="Times New Roman"/>
          <w:sz w:val="24"/>
          <w:szCs w:val="24"/>
        </w:rPr>
        <w:t>oce</w:t>
      </w:r>
      <w:r w:rsidR="136119A3" w:rsidRPr="121C9EA2">
        <w:rPr>
          <w:rFonts w:ascii="Times New Roman" w:eastAsia="Times New Roman" w:hAnsi="Times New Roman" w:cs="Times New Roman"/>
          <w:sz w:val="24"/>
          <w:szCs w:val="24"/>
        </w:rPr>
        <w:t xml:space="preserve"> </w:t>
      </w:r>
      <w:r w:rsidR="0C3105DB" w:rsidRPr="121C9EA2">
        <w:rPr>
          <w:rFonts w:ascii="Times New Roman" w:eastAsia="Times New Roman" w:hAnsi="Times New Roman" w:cs="Times New Roman"/>
          <w:sz w:val="24"/>
          <w:szCs w:val="24"/>
        </w:rPr>
        <w:t xml:space="preserve">2022 </w:t>
      </w:r>
      <w:r w:rsidR="136119A3" w:rsidRPr="121C9EA2">
        <w:rPr>
          <w:rFonts w:ascii="Times New Roman" w:eastAsia="Times New Roman" w:hAnsi="Times New Roman" w:cs="Times New Roman"/>
          <w:sz w:val="24"/>
          <w:szCs w:val="24"/>
        </w:rPr>
        <w:t xml:space="preserve">provozováno </w:t>
      </w:r>
      <w:r w:rsidR="0C3105DB" w:rsidRPr="121C9EA2">
        <w:rPr>
          <w:rFonts w:ascii="Times New Roman" w:eastAsia="Times New Roman" w:hAnsi="Times New Roman" w:cs="Times New Roman"/>
          <w:sz w:val="24"/>
          <w:szCs w:val="24"/>
        </w:rPr>
        <w:t>10 652</w:t>
      </w:r>
      <w:r w:rsidR="136119A3" w:rsidRPr="121C9EA2">
        <w:rPr>
          <w:rFonts w:ascii="Times New Roman" w:eastAsia="Times New Roman" w:hAnsi="Times New Roman" w:cs="Times New Roman"/>
          <w:sz w:val="24"/>
          <w:szCs w:val="24"/>
        </w:rPr>
        <w:t xml:space="preserve"> HUZ</w:t>
      </w:r>
      <w:r w:rsidR="1C4FF199" w:rsidRPr="121C9EA2">
        <w:rPr>
          <w:rFonts w:ascii="Times New Roman" w:eastAsia="Times New Roman" w:hAnsi="Times New Roman" w:cs="Times New Roman"/>
          <w:sz w:val="24"/>
          <w:szCs w:val="24"/>
        </w:rPr>
        <w:t xml:space="preserve"> s</w:t>
      </w:r>
      <w:r w:rsidR="0C3105DB" w:rsidRPr="121C9EA2">
        <w:rPr>
          <w:rFonts w:ascii="Times New Roman" w:eastAsia="Times New Roman" w:hAnsi="Times New Roman" w:cs="Times New Roman"/>
          <w:sz w:val="24"/>
          <w:szCs w:val="24"/>
        </w:rPr>
        <w:t> 227 695</w:t>
      </w:r>
      <w:r w:rsidR="136119A3" w:rsidRPr="121C9EA2">
        <w:rPr>
          <w:rFonts w:ascii="Times New Roman" w:eastAsia="Times New Roman" w:hAnsi="Times New Roman" w:cs="Times New Roman"/>
          <w:sz w:val="24"/>
          <w:szCs w:val="24"/>
        </w:rPr>
        <w:t xml:space="preserve"> pokoji a </w:t>
      </w:r>
      <w:r w:rsidR="0C3105DB" w:rsidRPr="121C9EA2">
        <w:rPr>
          <w:rFonts w:ascii="Times New Roman" w:eastAsia="Times New Roman" w:hAnsi="Times New Roman" w:cs="Times New Roman"/>
          <w:sz w:val="24"/>
          <w:szCs w:val="24"/>
        </w:rPr>
        <w:t>586</w:t>
      </w:r>
      <w:r w:rsidR="00A2540E">
        <w:rPr>
          <w:rFonts w:ascii="Times New Roman" w:eastAsia="Times New Roman" w:hAnsi="Times New Roman" w:cs="Times New Roman"/>
          <w:sz w:val="24"/>
          <w:szCs w:val="24"/>
        </w:rPr>
        <w:t> </w:t>
      </w:r>
      <w:r w:rsidR="0C3105DB" w:rsidRPr="121C9EA2">
        <w:rPr>
          <w:rFonts w:ascii="Times New Roman" w:eastAsia="Times New Roman" w:hAnsi="Times New Roman" w:cs="Times New Roman"/>
          <w:sz w:val="24"/>
          <w:szCs w:val="24"/>
        </w:rPr>
        <w:t>836</w:t>
      </w:r>
      <w:r w:rsidR="00A2540E">
        <w:rPr>
          <w:rFonts w:ascii="Times New Roman" w:eastAsia="Times New Roman" w:hAnsi="Times New Roman" w:cs="Times New Roman"/>
          <w:sz w:val="24"/>
          <w:szCs w:val="24"/>
        </w:rPr>
        <w:t xml:space="preserve"> </w:t>
      </w:r>
      <w:r w:rsidR="136119A3" w:rsidRPr="121C9EA2">
        <w:rPr>
          <w:rFonts w:ascii="Times New Roman" w:eastAsia="Times New Roman" w:hAnsi="Times New Roman" w:cs="Times New Roman"/>
          <w:sz w:val="24"/>
          <w:szCs w:val="24"/>
        </w:rPr>
        <w:t xml:space="preserve">lůžky. </w:t>
      </w:r>
    </w:p>
    <w:p w14:paraId="6FAC4972" w14:textId="77777777" w:rsidR="00FF439A" w:rsidRPr="00C45736" w:rsidRDefault="00FF439A" w:rsidP="003F33DF">
      <w:pPr>
        <w:spacing w:after="0"/>
        <w:contextualSpacing/>
        <w:jc w:val="both"/>
        <w:rPr>
          <w:rFonts w:ascii="Times New Roman" w:eastAsia="Times New Roman" w:hAnsi="Times New Roman" w:cs="Times New Roman"/>
          <w:sz w:val="24"/>
          <w:szCs w:val="24"/>
        </w:rPr>
      </w:pPr>
    </w:p>
    <w:p w14:paraId="36DA015A" w14:textId="268CE1E1" w:rsidR="009313E9" w:rsidRPr="00C45736" w:rsidRDefault="2CF28738" w:rsidP="121C9EA2">
      <w:pPr>
        <w:spacing w:after="0" w:line="276" w:lineRule="auto"/>
        <w:contextualSpacing/>
        <w:jc w:val="both"/>
        <w:rPr>
          <w:rFonts w:ascii="Times New Roman" w:eastAsia="Times New Roman" w:hAnsi="Times New Roman" w:cs="Times New Roman"/>
          <w:sz w:val="24"/>
          <w:szCs w:val="24"/>
        </w:rPr>
      </w:pPr>
      <w:r w:rsidRPr="121C9EA2">
        <w:rPr>
          <w:rFonts w:ascii="Times New Roman" w:eastAsia="Times New Roman" w:hAnsi="Times New Roman" w:cs="Times New Roman"/>
          <w:sz w:val="24"/>
          <w:szCs w:val="24"/>
        </w:rPr>
        <w:t xml:space="preserve">Obecním </w:t>
      </w:r>
      <w:r w:rsidR="2A83E4DA" w:rsidRPr="121C9EA2">
        <w:rPr>
          <w:rFonts w:ascii="Times New Roman" w:eastAsia="Times New Roman" w:hAnsi="Times New Roman" w:cs="Times New Roman"/>
          <w:sz w:val="24"/>
          <w:szCs w:val="24"/>
        </w:rPr>
        <w:t xml:space="preserve">a krajským </w:t>
      </w:r>
      <w:r w:rsidRPr="121C9EA2">
        <w:rPr>
          <w:rFonts w:ascii="Times New Roman" w:eastAsia="Times New Roman" w:hAnsi="Times New Roman" w:cs="Times New Roman"/>
          <w:sz w:val="24"/>
          <w:szCs w:val="24"/>
        </w:rPr>
        <w:t>samosprávám, organizacím destinačního managementu</w:t>
      </w:r>
      <w:r w:rsidR="006F709D" w:rsidRPr="121C9EA2">
        <w:rPr>
          <w:rStyle w:val="Znakapoznpodarou"/>
          <w:rFonts w:ascii="Times New Roman" w:eastAsia="Times New Roman" w:hAnsi="Times New Roman" w:cs="Times New Roman"/>
          <w:sz w:val="24"/>
          <w:szCs w:val="24"/>
          <w:lang w:eastAsia="cs-CZ"/>
        </w:rPr>
        <w:footnoteReference w:id="4"/>
      </w:r>
      <w:r w:rsidRPr="121C9EA2">
        <w:rPr>
          <w:rFonts w:ascii="Times New Roman" w:eastAsia="Times New Roman" w:hAnsi="Times New Roman" w:cs="Times New Roman"/>
          <w:sz w:val="24"/>
          <w:szCs w:val="24"/>
        </w:rPr>
        <w:t xml:space="preserve">, státním institucím, ale i sdružením zastupujícím podnikatele tak chybí </w:t>
      </w:r>
      <w:r w:rsidR="60E24C65" w:rsidRPr="121C9EA2">
        <w:rPr>
          <w:rFonts w:ascii="Times New Roman" w:eastAsia="Times New Roman" w:hAnsi="Times New Roman" w:cs="Times New Roman"/>
          <w:sz w:val="24"/>
          <w:szCs w:val="24"/>
        </w:rPr>
        <w:t>a</w:t>
      </w:r>
      <w:r w:rsidR="745691CA" w:rsidRPr="121C9EA2">
        <w:rPr>
          <w:rFonts w:ascii="Times New Roman" w:eastAsia="Times New Roman" w:hAnsi="Times New Roman" w:cs="Times New Roman"/>
          <w:sz w:val="24"/>
          <w:szCs w:val="24"/>
        </w:rPr>
        <w:t>ktuální data o</w:t>
      </w:r>
      <w:r w:rsidR="38D70832" w:rsidRPr="121C9EA2">
        <w:rPr>
          <w:rFonts w:ascii="Times New Roman" w:eastAsia="Times New Roman" w:hAnsi="Times New Roman" w:cs="Times New Roman"/>
          <w:sz w:val="24"/>
          <w:szCs w:val="24"/>
        </w:rPr>
        <w:t> </w:t>
      </w:r>
      <w:r w:rsidR="745691CA" w:rsidRPr="121C9EA2">
        <w:rPr>
          <w:rFonts w:ascii="Times New Roman" w:eastAsia="Times New Roman" w:hAnsi="Times New Roman" w:cs="Times New Roman"/>
          <w:sz w:val="24"/>
          <w:szCs w:val="24"/>
        </w:rPr>
        <w:t>návštěvnosti území, poskytovatelích ubytovacích služeb a provozovnách, které slouží</w:t>
      </w:r>
      <w:r w:rsidR="4EC19B9C" w:rsidRPr="121C9EA2">
        <w:rPr>
          <w:rFonts w:ascii="Times New Roman" w:eastAsia="Times New Roman" w:hAnsi="Times New Roman" w:cs="Times New Roman"/>
          <w:sz w:val="24"/>
          <w:szCs w:val="24"/>
        </w:rPr>
        <w:t xml:space="preserve"> k </w:t>
      </w:r>
      <w:r w:rsidR="745691CA" w:rsidRPr="121C9EA2">
        <w:rPr>
          <w:rFonts w:ascii="Times New Roman" w:eastAsia="Times New Roman" w:hAnsi="Times New Roman" w:cs="Times New Roman"/>
          <w:sz w:val="24"/>
          <w:szCs w:val="24"/>
        </w:rPr>
        <w:t>poskytování ubytovacích služeb. To se významně projevilo především</w:t>
      </w:r>
      <w:r w:rsidR="008F4E52">
        <w:rPr>
          <w:rFonts w:ascii="Times New Roman" w:eastAsia="Times New Roman" w:hAnsi="Times New Roman" w:cs="Times New Roman"/>
          <w:sz w:val="24"/>
          <w:szCs w:val="24"/>
        </w:rPr>
        <w:t xml:space="preserve"> </w:t>
      </w:r>
      <w:r w:rsidR="224A8346" w:rsidRPr="121C9EA2">
        <w:rPr>
          <w:rFonts w:ascii="Times New Roman" w:eastAsia="Times New Roman" w:hAnsi="Times New Roman" w:cs="Times New Roman"/>
          <w:sz w:val="24"/>
          <w:szCs w:val="24"/>
        </w:rPr>
        <w:t>v </w:t>
      </w:r>
      <w:r w:rsidR="745691CA" w:rsidRPr="121C9EA2">
        <w:rPr>
          <w:rFonts w:ascii="Times New Roman" w:eastAsia="Times New Roman" w:hAnsi="Times New Roman" w:cs="Times New Roman"/>
          <w:sz w:val="24"/>
          <w:szCs w:val="24"/>
        </w:rPr>
        <w:t>průběhu pandemie COVID</w:t>
      </w:r>
      <w:r w:rsidR="08C2EB4B" w:rsidRPr="121C9EA2">
        <w:rPr>
          <w:rFonts w:ascii="Times New Roman" w:eastAsia="Times New Roman" w:hAnsi="Times New Roman" w:cs="Times New Roman"/>
          <w:sz w:val="24"/>
          <w:szCs w:val="24"/>
        </w:rPr>
        <w:t>-</w:t>
      </w:r>
      <w:r w:rsidR="745691CA" w:rsidRPr="121C9EA2">
        <w:rPr>
          <w:rFonts w:ascii="Times New Roman" w:eastAsia="Times New Roman" w:hAnsi="Times New Roman" w:cs="Times New Roman"/>
          <w:sz w:val="24"/>
          <w:szCs w:val="24"/>
        </w:rPr>
        <w:t>19, kdy bylo nutné mít aktuální data o vývoji cestovního ruchu pro rychlé a operativní plánování a rozhodování</w:t>
      </w:r>
      <w:r w:rsidRPr="121C9EA2">
        <w:rPr>
          <w:rFonts w:ascii="Times New Roman" w:eastAsia="Times New Roman" w:hAnsi="Times New Roman" w:cs="Times New Roman"/>
          <w:sz w:val="24"/>
          <w:szCs w:val="24"/>
        </w:rPr>
        <w:t xml:space="preserve"> </w:t>
      </w:r>
      <w:r w:rsidR="07547324" w:rsidRPr="121C9EA2">
        <w:rPr>
          <w:rFonts w:ascii="Times New Roman" w:eastAsia="Times New Roman" w:hAnsi="Times New Roman" w:cs="Times New Roman"/>
          <w:sz w:val="24"/>
          <w:szCs w:val="24"/>
        </w:rPr>
        <w:t>o</w:t>
      </w:r>
      <w:r w:rsidRPr="121C9EA2">
        <w:rPr>
          <w:rFonts w:ascii="Times New Roman" w:eastAsia="Times New Roman" w:hAnsi="Times New Roman" w:cs="Times New Roman"/>
          <w:sz w:val="24"/>
          <w:szCs w:val="24"/>
        </w:rPr>
        <w:t xml:space="preserve"> přijímání relevantních epidemiologických opatření</w:t>
      </w:r>
      <w:r w:rsidRPr="008F4E52">
        <w:rPr>
          <w:rFonts w:ascii="Times New Roman" w:eastAsia="Times New Roman" w:hAnsi="Times New Roman" w:cs="Times New Roman"/>
          <w:strike/>
          <w:sz w:val="24"/>
          <w:szCs w:val="24"/>
        </w:rPr>
        <w:t>ch</w:t>
      </w:r>
      <w:r w:rsidR="07547324" w:rsidRPr="121C9EA2">
        <w:rPr>
          <w:rFonts w:ascii="Times New Roman" w:eastAsia="Times New Roman" w:hAnsi="Times New Roman" w:cs="Times New Roman"/>
          <w:sz w:val="24"/>
          <w:szCs w:val="24"/>
        </w:rPr>
        <w:t xml:space="preserve"> souvisejících s onemocněním COVID-19</w:t>
      </w:r>
      <w:r w:rsidR="745691CA" w:rsidRPr="121C9EA2">
        <w:rPr>
          <w:rFonts w:ascii="Times New Roman" w:eastAsia="Times New Roman" w:hAnsi="Times New Roman" w:cs="Times New Roman"/>
          <w:sz w:val="24"/>
          <w:szCs w:val="24"/>
        </w:rPr>
        <w:t>. Nebylo tak možné posoudit hloubku dopadu preventivních opatření na sektor ubytovacích služeb ani efektivně nastavit nápravná a podpůrná opatření. Současně neznalost provozoven ubytovacích zařízení mohla způsobit bezpečnostní problémy spojené</w:t>
      </w:r>
      <w:r w:rsidR="224A8346" w:rsidRPr="121C9EA2">
        <w:rPr>
          <w:rFonts w:ascii="Times New Roman" w:eastAsia="Times New Roman" w:hAnsi="Times New Roman" w:cs="Times New Roman"/>
          <w:sz w:val="24"/>
          <w:szCs w:val="24"/>
        </w:rPr>
        <w:t xml:space="preserve"> s </w:t>
      </w:r>
      <w:r w:rsidR="745691CA" w:rsidRPr="121C9EA2">
        <w:rPr>
          <w:rFonts w:ascii="Times New Roman" w:eastAsia="Times New Roman" w:hAnsi="Times New Roman" w:cs="Times New Roman"/>
          <w:sz w:val="24"/>
          <w:szCs w:val="24"/>
        </w:rPr>
        <w:t>obcházením opatření proti šíření pandemie.</w:t>
      </w:r>
    </w:p>
    <w:p w14:paraId="3D39F7A8"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rPr>
      </w:pPr>
    </w:p>
    <w:p w14:paraId="6472AB24" w14:textId="35DCDAA7" w:rsidR="009313E9" w:rsidRPr="00C45736" w:rsidRDefault="40E7FB38" w:rsidP="00FF439A">
      <w:pPr>
        <w:spacing w:after="0" w:line="276" w:lineRule="auto"/>
        <w:contextualSpacing/>
        <w:jc w:val="both"/>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 xml:space="preserve">Jak již bylo naznačeno, stát nemá přehled o všech poskytovatelích ubytování. Neexistence přehledu pak znemožňuje např. efektivní výkon kontrolní činnosti, protože stát, potažmo kontrolní orgány, nemají informace o tom, kde všude </w:t>
      </w:r>
      <w:r w:rsidRPr="121C9EA2">
        <w:rPr>
          <w:rFonts w:ascii="Times New Roman" w:eastAsia="Times New Roman" w:hAnsi="Times New Roman" w:cs="Times New Roman"/>
          <w:sz w:val="24"/>
          <w:szCs w:val="24"/>
        </w:rPr>
        <w:t>se</w:t>
      </w:r>
      <w:r w:rsidRPr="00C45736">
        <w:rPr>
          <w:rFonts w:ascii="Times New Roman" w:eastAsia="Times New Roman" w:hAnsi="Times New Roman" w:cs="Times New Roman"/>
          <w:sz w:val="24"/>
          <w:szCs w:val="24"/>
        </w:rPr>
        <w:t xml:space="preserve"> </w:t>
      </w:r>
      <w:r w:rsidR="140BB1A7" w:rsidRPr="00C45736">
        <w:rPr>
          <w:rFonts w:ascii="Times New Roman" w:eastAsia="Times New Roman" w:hAnsi="Times New Roman" w:cs="Times New Roman"/>
          <w:sz w:val="24"/>
          <w:szCs w:val="24"/>
        </w:rPr>
        <w:t xml:space="preserve">jsou </w:t>
      </w:r>
      <w:r w:rsidRPr="00C45736">
        <w:rPr>
          <w:rFonts w:ascii="Times New Roman" w:eastAsia="Times New Roman" w:hAnsi="Times New Roman" w:cs="Times New Roman"/>
          <w:sz w:val="24"/>
          <w:szCs w:val="24"/>
        </w:rPr>
        <w:t xml:space="preserve">ubytovací služby </w:t>
      </w:r>
      <w:r w:rsidR="7B5F7DDE" w:rsidRPr="00C45736">
        <w:rPr>
          <w:rFonts w:ascii="Times New Roman" w:eastAsia="Times New Roman" w:hAnsi="Times New Roman" w:cs="Times New Roman"/>
          <w:sz w:val="24"/>
          <w:szCs w:val="24"/>
        </w:rPr>
        <w:t>poskytovány</w:t>
      </w:r>
      <w:r w:rsidRPr="00C45736">
        <w:rPr>
          <w:rFonts w:ascii="Times New Roman" w:eastAsia="Times New Roman" w:hAnsi="Times New Roman" w:cs="Times New Roman"/>
          <w:sz w:val="24"/>
          <w:szCs w:val="24"/>
        </w:rPr>
        <w:t xml:space="preserve"> (problémy zejména</w:t>
      </w:r>
      <w:r w:rsidR="1C4FF199" w:rsidRPr="00C45736">
        <w:rPr>
          <w:rFonts w:ascii="Times New Roman" w:eastAsia="Times New Roman" w:hAnsi="Times New Roman" w:cs="Times New Roman"/>
          <w:sz w:val="24"/>
          <w:szCs w:val="24"/>
        </w:rPr>
        <w:t xml:space="preserve"> v </w:t>
      </w:r>
      <w:r w:rsidRPr="00C45736">
        <w:rPr>
          <w:rFonts w:ascii="Times New Roman" w:eastAsia="Times New Roman" w:hAnsi="Times New Roman" w:cs="Times New Roman"/>
          <w:sz w:val="24"/>
          <w:szCs w:val="24"/>
        </w:rPr>
        <w:t xml:space="preserve">bytových domech apod.). Kromě toho musí dotčené subjekty </w:t>
      </w:r>
      <w:r w:rsidR="22903956" w:rsidRPr="00C45736">
        <w:rPr>
          <w:rFonts w:ascii="Times New Roman" w:eastAsia="Times New Roman" w:hAnsi="Times New Roman" w:cs="Times New Roman"/>
          <w:sz w:val="24"/>
          <w:szCs w:val="24"/>
        </w:rPr>
        <w:t>–</w:t>
      </w:r>
      <w:r w:rsidRPr="00C45736">
        <w:rPr>
          <w:rFonts w:ascii="Times New Roman" w:eastAsia="Times New Roman" w:hAnsi="Times New Roman" w:cs="Times New Roman"/>
          <w:sz w:val="24"/>
          <w:szCs w:val="24"/>
        </w:rPr>
        <w:t xml:space="preserve"> Česká centrála cestovního ruchu – CzechTourism, organizace destinačního managementu, případně i obce a kraje, které chtějí sledovat vývoj návštěvnosti na svém území</w:t>
      </w:r>
      <w:r w:rsidR="22903956" w:rsidRPr="00C45736">
        <w:rPr>
          <w:rFonts w:ascii="Times New Roman" w:eastAsia="Times New Roman" w:hAnsi="Times New Roman" w:cs="Times New Roman"/>
          <w:sz w:val="24"/>
          <w:szCs w:val="24"/>
        </w:rPr>
        <w:t>,</w:t>
      </w:r>
      <w:r w:rsidRPr="00C45736">
        <w:rPr>
          <w:rFonts w:ascii="Times New Roman" w:eastAsia="Times New Roman" w:hAnsi="Times New Roman" w:cs="Times New Roman"/>
          <w:sz w:val="24"/>
          <w:szCs w:val="24"/>
        </w:rPr>
        <w:t xml:space="preserve"> vynakládat nemalé finanční prostředky na sběr dat.</w:t>
      </w:r>
    </w:p>
    <w:p w14:paraId="1D9E8D0F"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rPr>
      </w:pPr>
    </w:p>
    <w:p w14:paraId="71729BF9" w14:textId="54AC13C9" w:rsidR="001E3FE7" w:rsidRPr="00C45736" w:rsidRDefault="001E3FE7"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rPr>
        <w:t xml:space="preserve">V současnosti se data o návštěvnosti HUZ sbírají prostřednictvím měsíčních a čtvrtletních dotazníků. IUZ systematicky sledována nejsou. </w:t>
      </w:r>
      <w:r w:rsidRPr="00C45736">
        <w:rPr>
          <w:rFonts w:ascii="Times New Roman" w:eastAsia="Times New Roman" w:hAnsi="Times New Roman" w:cs="Times New Roman"/>
          <w:sz w:val="24"/>
          <w:szCs w:val="24"/>
          <w:lang w:eastAsia="cs-CZ"/>
        </w:rPr>
        <w:t xml:space="preserve">Data ohledně počtu individuálních návštěvníků jsou odhadována na základě cenzů a navazujících šetření (dotazníková šetření na hranicích, resp. poblíž vnitřních hranic </w:t>
      </w:r>
      <w:r w:rsidR="002D3B98" w:rsidRPr="00C45736">
        <w:rPr>
          <w:rFonts w:ascii="Times New Roman" w:eastAsia="Times New Roman" w:hAnsi="Times New Roman" w:cs="Times New Roman"/>
          <w:sz w:val="24"/>
          <w:szCs w:val="24"/>
          <w:lang w:eastAsia="cs-CZ"/>
        </w:rPr>
        <w:t>Schengenského prostoru</w:t>
      </w:r>
      <w:r w:rsidR="061E2CA4" w:rsidRPr="00C45736">
        <w:rPr>
          <w:rFonts w:ascii="Times New Roman" w:eastAsia="Times New Roman" w:hAnsi="Times New Roman" w:cs="Times New Roman"/>
          <w:sz w:val="24"/>
          <w:szCs w:val="24"/>
          <w:lang w:eastAsia="cs-CZ"/>
        </w:rPr>
        <w:t>, případně i výzkumy využívající anonymizovaná signální data od mobilních operátorů</w:t>
      </w:r>
      <w:r w:rsidR="002D3B98" w:rsidRPr="00C45736">
        <w:rPr>
          <w:rFonts w:ascii="Times New Roman" w:eastAsia="Times New Roman" w:hAnsi="Times New Roman" w:cs="Times New Roman"/>
          <w:sz w:val="24"/>
          <w:szCs w:val="24"/>
          <w:lang w:eastAsia="cs-CZ"/>
        </w:rPr>
        <w:t>)</w:t>
      </w:r>
      <w:r w:rsidRPr="00C45736">
        <w:rPr>
          <w:rFonts w:ascii="Times New Roman" w:eastAsia="Times New Roman" w:hAnsi="Times New Roman" w:cs="Times New Roman"/>
          <w:sz w:val="24"/>
          <w:szCs w:val="24"/>
          <w:lang w:eastAsia="cs-CZ"/>
        </w:rPr>
        <w:t>.</w:t>
      </w:r>
    </w:p>
    <w:p w14:paraId="687FDC69"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rPr>
      </w:pPr>
    </w:p>
    <w:p w14:paraId="6A7BCA4D" w14:textId="0F9E1915" w:rsidR="239ECDF2" w:rsidRPr="00C45736" w:rsidRDefault="00352175" w:rsidP="00FF439A">
      <w:pPr>
        <w:spacing w:after="0" w:line="276" w:lineRule="auto"/>
        <w:contextualSpacing/>
        <w:jc w:val="both"/>
        <w:rPr>
          <w:rFonts w:ascii="Times New Roman" w:eastAsia="Times New Roman" w:hAnsi="Times New Roman" w:cs="Times New Roman"/>
          <w:sz w:val="24"/>
          <w:szCs w:val="24"/>
          <w:lang w:eastAsia="cs-CZ"/>
        </w:rPr>
      </w:pPr>
      <w:r w:rsidRPr="4B264EE5">
        <w:rPr>
          <w:rFonts w:ascii="Times New Roman" w:eastAsia="Times New Roman" w:hAnsi="Times New Roman" w:cs="Times New Roman"/>
          <w:sz w:val="24"/>
          <w:szCs w:val="24"/>
          <w:lang w:eastAsia="cs-CZ"/>
        </w:rPr>
        <w:t>Problém se týká jak územn</w:t>
      </w:r>
      <w:r w:rsidR="00AE2FFE" w:rsidRPr="4B264EE5">
        <w:rPr>
          <w:rFonts w:ascii="Times New Roman" w:eastAsia="Times New Roman" w:hAnsi="Times New Roman" w:cs="Times New Roman"/>
          <w:sz w:val="24"/>
          <w:szCs w:val="24"/>
          <w:lang w:eastAsia="cs-CZ"/>
        </w:rPr>
        <w:t>ích</w:t>
      </w:r>
      <w:r w:rsidRPr="4B264EE5">
        <w:rPr>
          <w:rFonts w:ascii="Times New Roman" w:eastAsia="Times New Roman" w:hAnsi="Times New Roman" w:cs="Times New Roman"/>
          <w:sz w:val="24"/>
          <w:szCs w:val="24"/>
          <w:lang w:eastAsia="cs-CZ"/>
        </w:rPr>
        <w:t xml:space="preserve"> samosprávných celků, které nemohou využít údaje statistického charakteru o rozvoji cestovního ruchu na svém území</w:t>
      </w:r>
      <w:r w:rsidR="00AF6EB9" w:rsidRPr="4B264EE5">
        <w:rPr>
          <w:rFonts w:ascii="Times New Roman" w:eastAsia="Times New Roman" w:hAnsi="Times New Roman" w:cs="Times New Roman"/>
          <w:sz w:val="24"/>
          <w:szCs w:val="24"/>
          <w:lang w:eastAsia="cs-CZ"/>
        </w:rPr>
        <w:t xml:space="preserve"> k </w:t>
      </w:r>
      <w:r w:rsidRPr="4B264EE5">
        <w:rPr>
          <w:rFonts w:ascii="Times New Roman" w:eastAsia="Times New Roman" w:hAnsi="Times New Roman" w:cs="Times New Roman"/>
          <w:sz w:val="24"/>
          <w:szCs w:val="24"/>
          <w:lang w:eastAsia="cs-CZ"/>
        </w:rPr>
        <w:t xml:space="preserve">plánování budování veřejné </w:t>
      </w:r>
      <w:r w:rsidRPr="4B264EE5">
        <w:rPr>
          <w:rFonts w:ascii="Times New Roman" w:eastAsia="Times New Roman" w:hAnsi="Times New Roman" w:cs="Times New Roman"/>
          <w:sz w:val="24"/>
          <w:szCs w:val="24"/>
          <w:lang w:eastAsia="cs-CZ"/>
        </w:rPr>
        <w:lastRenderedPageBreak/>
        <w:t xml:space="preserve">infrastruktury a základních služeb apod., </w:t>
      </w:r>
      <w:r w:rsidR="00AF17B9" w:rsidRPr="4B264EE5">
        <w:rPr>
          <w:rFonts w:ascii="Times New Roman" w:eastAsia="Times New Roman" w:hAnsi="Times New Roman" w:cs="Times New Roman"/>
          <w:sz w:val="24"/>
          <w:szCs w:val="24"/>
          <w:lang w:eastAsia="cs-CZ"/>
        </w:rPr>
        <w:t>tak i</w:t>
      </w:r>
      <w:r w:rsidRPr="4B264EE5">
        <w:rPr>
          <w:rFonts w:ascii="Times New Roman" w:eastAsia="Times New Roman" w:hAnsi="Times New Roman" w:cs="Times New Roman"/>
          <w:sz w:val="24"/>
          <w:szCs w:val="24"/>
          <w:lang w:eastAsia="cs-CZ"/>
        </w:rPr>
        <w:t xml:space="preserve"> státu </w:t>
      </w:r>
      <w:r w:rsidR="00AF17B9" w:rsidRPr="4B264EE5">
        <w:rPr>
          <w:rFonts w:ascii="Times New Roman" w:eastAsia="Times New Roman" w:hAnsi="Times New Roman" w:cs="Times New Roman"/>
          <w:sz w:val="24"/>
          <w:szCs w:val="24"/>
          <w:lang w:eastAsia="cs-CZ"/>
        </w:rPr>
        <w:t>a</w:t>
      </w:r>
      <w:r w:rsidRPr="4B264EE5">
        <w:rPr>
          <w:rFonts w:ascii="Times New Roman" w:eastAsia="Times New Roman" w:hAnsi="Times New Roman" w:cs="Times New Roman"/>
          <w:sz w:val="24"/>
          <w:szCs w:val="24"/>
          <w:lang w:eastAsia="cs-CZ"/>
        </w:rPr>
        <w:t xml:space="preserve"> organizací destinačního managementu, které</w:t>
      </w:r>
      <w:r w:rsidR="00C45736" w:rsidRPr="4B264EE5">
        <w:rPr>
          <w:rFonts w:ascii="Times New Roman" w:eastAsia="Times New Roman" w:hAnsi="Times New Roman" w:cs="Times New Roman"/>
          <w:sz w:val="24"/>
          <w:szCs w:val="24"/>
          <w:lang w:eastAsia="cs-CZ"/>
        </w:rPr>
        <w:t xml:space="preserve"> </w:t>
      </w:r>
      <w:r w:rsidR="00F0759D" w:rsidRPr="4B264EE5">
        <w:rPr>
          <w:rFonts w:ascii="Times New Roman" w:eastAsia="Times New Roman" w:hAnsi="Times New Roman" w:cs="Times New Roman"/>
          <w:sz w:val="24"/>
          <w:szCs w:val="24"/>
          <w:lang w:eastAsia="cs-CZ"/>
        </w:rPr>
        <w:t>nejsou schopny</w:t>
      </w:r>
      <w:r w:rsidR="00AE428E" w:rsidRPr="4B264EE5">
        <w:rPr>
          <w:rFonts w:ascii="Times New Roman" w:eastAsia="Times New Roman" w:hAnsi="Times New Roman" w:cs="Times New Roman"/>
          <w:sz w:val="24"/>
          <w:szCs w:val="24"/>
          <w:lang w:eastAsia="cs-CZ"/>
        </w:rPr>
        <w:t xml:space="preserve"> v </w:t>
      </w:r>
      <w:r w:rsidRPr="4B264EE5">
        <w:rPr>
          <w:rFonts w:ascii="Times New Roman" w:eastAsia="Times New Roman" w:hAnsi="Times New Roman" w:cs="Times New Roman"/>
          <w:sz w:val="24"/>
          <w:szCs w:val="24"/>
          <w:lang w:eastAsia="cs-CZ"/>
        </w:rPr>
        <w:t>plné míře plánovat své marketingové aktivity na podporu příjezdového či domácího cestovního ruchu. Neznalost dat o skutečném počtu návštěvníků</w:t>
      </w:r>
      <w:r w:rsidR="00AE428E" w:rsidRPr="4B264EE5">
        <w:rPr>
          <w:rFonts w:ascii="Times New Roman" w:eastAsia="Times New Roman" w:hAnsi="Times New Roman" w:cs="Times New Roman"/>
          <w:sz w:val="24"/>
          <w:szCs w:val="24"/>
          <w:lang w:eastAsia="cs-CZ"/>
        </w:rPr>
        <w:t xml:space="preserve"> v </w:t>
      </w:r>
      <w:r w:rsidRPr="4B264EE5">
        <w:rPr>
          <w:rFonts w:ascii="Times New Roman" w:eastAsia="Times New Roman" w:hAnsi="Times New Roman" w:cs="Times New Roman"/>
          <w:sz w:val="24"/>
          <w:szCs w:val="24"/>
          <w:lang w:eastAsia="cs-CZ"/>
        </w:rPr>
        <w:t>regionech ztěžuje usměrňování návštěvnosti a předcházení možným negativním dopadům</w:t>
      </w:r>
      <w:r w:rsidR="00322865">
        <w:rPr>
          <w:rFonts w:ascii="Times New Roman" w:eastAsia="Times New Roman" w:hAnsi="Times New Roman" w:cs="Times New Roman"/>
          <w:sz w:val="24"/>
          <w:szCs w:val="24"/>
          <w:lang w:eastAsia="cs-CZ"/>
        </w:rPr>
        <w:t>.</w:t>
      </w:r>
      <w:r w:rsidR="00322865" w:rsidRPr="4B264EE5">
        <w:rPr>
          <w:rFonts w:ascii="Times New Roman" w:eastAsia="Times New Roman" w:hAnsi="Times New Roman" w:cs="Times New Roman"/>
          <w:sz w:val="24"/>
          <w:szCs w:val="24"/>
          <w:lang w:eastAsia="cs-CZ"/>
        </w:rPr>
        <w:t xml:space="preserve"> </w:t>
      </w:r>
      <w:r w:rsidR="00322865">
        <w:rPr>
          <w:rFonts w:ascii="Times New Roman" w:eastAsia="Times New Roman" w:hAnsi="Times New Roman" w:cs="Times New Roman"/>
          <w:sz w:val="24"/>
          <w:szCs w:val="24"/>
          <w:lang w:eastAsia="cs-CZ"/>
        </w:rPr>
        <w:t>Na jedné straně tak máme oblasti, jež jsou přetížené overturismem, a na druhé jsou pak území, která, byť se nacházejí v teoreticky atraktivních lokalitách, jsou z hlediska cestovního ruchu naprosto opomíjena. S tím následně souvisí nedostatečný rozvoj turistických služeb nebo poddimenzované ubytovací kapacity v místech se zvýšenou návštěvností.</w:t>
      </w:r>
      <w:r w:rsidRPr="4B264EE5">
        <w:rPr>
          <w:rFonts w:ascii="Times New Roman" w:eastAsia="Times New Roman" w:hAnsi="Times New Roman" w:cs="Times New Roman"/>
          <w:sz w:val="24"/>
          <w:szCs w:val="24"/>
          <w:lang w:eastAsia="cs-CZ"/>
        </w:rPr>
        <w:t xml:space="preserve"> Současně není možné využít přehledu poskytovatelů ubytování</w:t>
      </w:r>
      <w:r w:rsidR="00AF6EB9" w:rsidRPr="4B264EE5">
        <w:rPr>
          <w:rFonts w:ascii="Times New Roman" w:eastAsia="Times New Roman" w:hAnsi="Times New Roman" w:cs="Times New Roman"/>
          <w:sz w:val="24"/>
          <w:szCs w:val="24"/>
          <w:lang w:eastAsia="cs-CZ"/>
        </w:rPr>
        <w:t xml:space="preserve"> k </w:t>
      </w:r>
      <w:r w:rsidRPr="4B264EE5">
        <w:rPr>
          <w:rFonts w:ascii="Times New Roman" w:eastAsia="Times New Roman" w:hAnsi="Times New Roman" w:cs="Times New Roman"/>
          <w:sz w:val="24"/>
          <w:szCs w:val="24"/>
          <w:lang w:eastAsia="cs-CZ"/>
        </w:rPr>
        <w:t xml:space="preserve">jejich zapojení do plánování a organizace cestovního ruchu. Relevantní údaje statistického charakteru </w:t>
      </w:r>
      <w:r w:rsidR="004F5E8B" w:rsidRPr="4B264EE5">
        <w:rPr>
          <w:rFonts w:ascii="Times New Roman" w:eastAsia="Times New Roman" w:hAnsi="Times New Roman" w:cs="Times New Roman"/>
          <w:sz w:val="24"/>
          <w:szCs w:val="24"/>
          <w:lang w:eastAsia="cs-CZ"/>
        </w:rPr>
        <w:t>by mohly</w:t>
      </w:r>
      <w:r w:rsidRPr="4B264EE5">
        <w:rPr>
          <w:rFonts w:ascii="Times New Roman" w:eastAsia="Times New Roman" w:hAnsi="Times New Roman" w:cs="Times New Roman"/>
          <w:sz w:val="24"/>
          <w:szCs w:val="24"/>
          <w:lang w:eastAsia="cs-CZ"/>
        </w:rPr>
        <w:t xml:space="preserve"> být využity také</w:t>
      </w:r>
      <w:r w:rsidR="00AF6EB9" w:rsidRPr="4B264EE5">
        <w:rPr>
          <w:rFonts w:ascii="Times New Roman" w:eastAsia="Times New Roman" w:hAnsi="Times New Roman" w:cs="Times New Roman"/>
          <w:sz w:val="24"/>
          <w:szCs w:val="24"/>
          <w:lang w:eastAsia="cs-CZ"/>
        </w:rPr>
        <w:t xml:space="preserve"> k </w:t>
      </w:r>
      <w:r w:rsidRPr="4B264EE5">
        <w:rPr>
          <w:rFonts w:ascii="Times New Roman" w:eastAsia="Times New Roman" w:hAnsi="Times New Roman" w:cs="Times New Roman"/>
          <w:sz w:val="24"/>
          <w:szCs w:val="24"/>
          <w:lang w:eastAsia="cs-CZ"/>
        </w:rPr>
        <w:t>plánování dalších aktivit</w:t>
      </w:r>
      <w:r w:rsidR="00AE428E" w:rsidRPr="4B264EE5">
        <w:rPr>
          <w:rFonts w:ascii="Times New Roman" w:eastAsia="Times New Roman" w:hAnsi="Times New Roman" w:cs="Times New Roman"/>
          <w:sz w:val="24"/>
          <w:szCs w:val="24"/>
          <w:lang w:eastAsia="cs-CZ"/>
        </w:rPr>
        <w:t xml:space="preserve"> v </w:t>
      </w:r>
      <w:r w:rsidRPr="4B264EE5">
        <w:rPr>
          <w:rFonts w:ascii="Times New Roman" w:eastAsia="Times New Roman" w:hAnsi="Times New Roman" w:cs="Times New Roman"/>
          <w:sz w:val="24"/>
          <w:szCs w:val="24"/>
          <w:lang w:eastAsia="cs-CZ"/>
        </w:rPr>
        <w:t>území</w:t>
      </w:r>
      <w:r w:rsidR="00AE428E" w:rsidRPr="4B264EE5">
        <w:rPr>
          <w:rFonts w:ascii="Times New Roman" w:eastAsia="Times New Roman" w:hAnsi="Times New Roman" w:cs="Times New Roman"/>
          <w:sz w:val="24"/>
          <w:szCs w:val="24"/>
          <w:lang w:eastAsia="cs-CZ"/>
        </w:rPr>
        <w:t xml:space="preserve"> v </w:t>
      </w:r>
      <w:r w:rsidRPr="4B264EE5">
        <w:rPr>
          <w:rFonts w:ascii="Times New Roman" w:eastAsia="Times New Roman" w:hAnsi="Times New Roman" w:cs="Times New Roman"/>
          <w:sz w:val="24"/>
          <w:szCs w:val="24"/>
          <w:lang w:eastAsia="cs-CZ"/>
        </w:rPr>
        <w:t>rámci různých politik. Současně neznalost skutečné výkonnosti destinace ztěžuje vyhodnocování efektivity a přínosů aktivit realizovaných na podporu cestovního ruchu, což</w:t>
      </w:r>
      <w:r w:rsidR="00AE428E" w:rsidRPr="4B264EE5">
        <w:rPr>
          <w:rFonts w:ascii="Times New Roman" w:eastAsia="Times New Roman" w:hAnsi="Times New Roman" w:cs="Times New Roman"/>
          <w:sz w:val="24"/>
          <w:szCs w:val="24"/>
          <w:lang w:eastAsia="cs-CZ"/>
        </w:rPr>
        <w:t xml:space="preserve"> v </w:t>
      </w:r>
      <w:r w:rsidRPr="4B264EE5">
        <w:rPr>
          <w:rFonts w:ascii="Times New Roman" w:eastAsia="Times New Roman" w:hAnsi="Times New Roman" w:cs="Times New Roman"/>
          <w:sz w:val="24"/>
          <w:szCs w:val="24"/>
          <w:lang w:eastAsia="cs-CZ"/>
        </w:rPr>
        <w:t>konečném důsledku může mít dopad na snižující se ochotu cestovní ruch na daném území rozvíjet.</w:t>
      </w:r>
    </w:p>
    <w:p w14:paraId="4D728B6D"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0DC8C379" w14:textId="3A2D0CE7" w:rsidR="00F0759D" w:rsidRPr="00C45736" w:rsidRDefault="70AA98C0"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B</w:t>
      </w:r>
      <w:r w:rsidR="53B6A16E" w:rsidRPr="121C9EA2">
        <w:rPr>
          <w:rFonts w:ascii="Times New Roman" w:eastAsia="Times New Roman" w:hAnsi="Times New Roman" w:cs="Times New Roman"/>
          <w:sz w:val="24"/>
          <w:szCs w:val="24"/>
          <w:lang w:eastAsia="cs-CZ"/>
        </w:rPr>
        <w:t xml:space="preserve">eze změny stávající </w:t>
      </w:r>
      <w:r w:rsidR="6A4B5FD7" w:rsidRPr="121C9EA2">
        <w:rPr>
          <w:rFonts w:ascii="Times New Roman" w:eastAsia="Times New Roman" w:hAnsi="Times New Roman" w:cs="Times New Roman"/>
          <w:sz w:val="24"/>
          <w:szCs w:val="24"/>
          <w:lang w:eastAsia="cs-CZ"/>
        </w:rPr>
        <w:t xml:space="preserve">právní </w:t>
      </w:r>
      <w:r w:rsidR="53B6A16E" w:rsidRPr="121C9EA2">
        <w:rPr>
          <w:rFonts w:ascii="Times New Roman" w:eastAsia="Times New Roman" w:hAnsi="Times New Roman" w:cs="Times New Roman"/>
          <w:sz w:val="24"/>
          <w:szCs w:val="24"/>
          <w:lang w:eastAsia="cs-CZ"/>
        </w:rPr>
        <w:t xml:space="preserve">úpravy lze očekávat, že problém </w:t>
      </w:r>
      <w:r w:rsidR="4C9C3419" w:rsidRPr="121C9EA2">
        <w:rPr>
          <w:rFonts w:ascii="Times New Roman" w:eastAsia="Times New Roman" w:hAnsi="Times New Roman" w:cs="Times New Roman"/>
          <w:sz w:val="24"/>
          <w:szCs w:val="24"/>
          <w:lang w:eastAsia="cs-CZ"/>
        </w:rPr>
        <w:t xml:space="preserve">dostupnosti údajů </w:t>
      </w:r>
      <w:r w:rsidR="53B6A16E" w:rsidRPr="121C9EA2">
        <w:rPr>
          <w:rFonts w:ascii="Times New Roman" w:eastAsia="Times New Roman" w:hAnsi="Times New Roman" w:cs="Times New Roman"/>
          <w:sz w:val="24"/>
          <w:szCs w:val="24"/>
          <w:lang w:eastAsia="cs-CZ"/>
        </w:rPr>
        <w:t>bude přetrvávat. Dotčeným subjektům budou chybět aktuální a relevantní údaje pro rozhodování</w:t>
      </w:r>
      <w:r w:rsidR="224A8346" w:rsidRPr="121C9EA2">
        <w:rPr>
          <w:rFonts w:ascii="Times New Roman" w:eastAsia="Times New Roman" w:hAnsi="Times New Roman" w:cs="Times New Roman"/>
          <w:sz w:val="24"/>
          <w:szCs w:val="24"/>
          <w:lang w:eastAsia="cs-CZ"/>
        </w:rPr>
        <w:t xml:space="preserve"> v </w:t>
      </w:r>
      <w:r w:rsidR="53B6A16E" w:rsidRPr="121C9EA2">
        <w:rPr>
          <w:rFonts w:ascii="Times New Roman" w:eastAsia="Times New Roman" w:hAnsi="Times New Roman" w:cs="Times New Roman"/>
          <w:sz w:val="24"/>
          <w:szCs w:val="24"/>
          <w:lang w:eastAsia="cs-CZ"/>
        </w:rPr>
        <w:t>klíčových otázkách týkajících se nejenom cestovního ruchu</w:t>
      </w:r>
      <w:r w:rsidR="19E7585C" w:rsidRPr="121C9EA2">
        <w:rPr>
          <w:rFonts w:ascii="Times New Roman" w:eastAsia="Times New Roman" w:hAnsi="Times New Roman" w:cs="Times New Roman"/>
          <w:sz w:val="24"/>
          <w:szCs w:val="24"/>
          <w:lang w:eastAsia="cs-CZ"/>
        </w:rPr>
        <w:t>, ale také např. dopravní infrastruktury, bezpečnosti (především drobné kriminality) či kapacit zdravotnictví</w:t>
      </w:r>
      <w:r w:rsidR="53B6A16E" w:rsidRPr="121C9EA2">
        <w:rPr>
          <w:rFonts w:ascii="Times New Roman" w:eastAsia="Times New Roman" w:hAnsi="Times New Roman" w:cs="Times New Roman"/>
          <w:sz w:val="24"/>
          <w:szCs w:val="24"/>
          <w:lang w:eastAsia="cs-CZ"/>
        </w:rPr>
        <w:t>. Na sběr dat budou nadále vynakládány často nemalé finanční prostředky</w:t>
      </w:r>
      <w:r w:rsidR="224A8346" w:rsidRPr="121C9EA2">
        <w:rPr>
          <w:rFonts w:ascii="Times New Roman" w:eastAsia="Times New Roman" w:hAnsi="Times New Roman" w:cs="Times New Roman"/>
          <w:sz w:val="24"/>
          <w:szCs w:val="24"/>
          <w:lang w:eastAsia="cs-CZ"/>
        </w:rPr>
        <w:t xml:space="preserve"> z </w:t>
      </w:r>
      <w:r w:rsidR="53B6A16E" w:rsidRPr="121C9EA2">
        <w:rPr>
          <w:rFonts w:ascii="Times New Roman" w:eastAsia="Times New Roman" w:hAnsi="Times New Roman" w:cs="Times New Roman"/>
          <w:sz w:val="24"/>
          <w:szCs w:val="24"/>
          <w:lang w:eastAsia="cs-CZ"/>
        </w:rPr>
        <w:t>veřejných zdrojů.</w:t>
      </w:r>
    </w:p>
    <w:p w14:paraId="0E3DD1B4"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36A35859" w14:textId="3779090C" w:rsidR="00406F65" w:rsidRPr="00C45736" w:rsidRDefault="2306834C" w:rsidP="00FF439A">
      <w:pPr>
        <w:spacing w:after="0"/>
        <w:contextualSpacing/>
        <w:jc w:val="both"/>
        <w:rPr>
          <w:rFonts w:ascii="Times New Roman" w:eastAsia="Times New Roman" w:hAnsi="Times New Roman" w:cs="Times New Roman"/>
          <w:sz w:val="24"/>
          <w:szCs w:val="24"/>
        </w:rPr>
      </w:pPr>
      <w:r w:rsidRPr="121C9EA2">
        <w:rPr>
          <w:rFonts w:ascii="Times New Roman" w:eastAsia="Times New Roman" w:hAnsi="Times New Roman" w:cs="Times New Roman"/>
          <w:sz w:val="24"/>
          <w:szCs w:val="24"/>
        </w:rPr>
        <w:t>Předkládaná novela má dále za cíl upřesnit některá stávající ustanovení zákona</w:t>
      </w:r>
      <w:r w:rsidR="0326CBA7" w:rsidRPr="121C9EA2">
        <w:rPr>
          <w:rFonts w:ascii="Times New Roman" w:eastAsia="Times New Roman" w:hAnsi="Times New Roman" w:cs="Times New Roman"/>
          <w:sz w:val="24"/>
          <w:szCs w:val="24"/>
        </w:rPr>
        <w:t>, odstranit určité výkladové nejasnosti</w:t>
      </w:r>
      <w:r w:rsidRPr="121C9EA2">
        <w:rPr>
          <w:rFonts w:ascii="Times New Roman" w:eastAsia="Times New Roman" w:hAnsi="Times New Roman" w:cs="Times New Roman"/>
          <w:sz w:val="24"/>
          <w:szCs w:val="24"/>
        </w:rPr>
        <w:t xml:space="preserve"> a snížit administrativní zátěž podnika</w:t>
      </w:r>
      <w:r w:rsidR="52F64AB7" w:rsidRPr="121C9EA2">
        <w:rPr>
          <w:rFonts w:ascii="Times New Roman" w:eastAsia="Times New Roman" w:hAnsi="Times New Roman" w:cs="Times New Roman"/>
          <w:sz w:val="24"/>
          <w:szCs w:val="24"/>
        </w:rPr>
        <w:t>telů provozujících cestovní kancelář nebo cestovní agenturu.</w:t>
      </w:r>
    </w:p>
    <w:p w14:paraId="395CE2F5" w14:textId="77777777" w:rsidR="00FF439A" w:rsidRPr="00C45736" w:rsidRDefault="00FF439A" w:rsidP="003F33DF">
      <w:pPr>
        <w:spacing w:after="0"/>
        <w:contextualSpacing/>
        <w:jc w:val="both"/>
        <w:rPr>
          <w:rFonts w:ascii="Times New Roman" w:eastAsia="Times New Roman" w:hAnsi="Times New Roman" w:cs="Times New Roman"/>
          <w:sz w:val="24"/>
          <w:szCs w:val="24"/>
        </w:rPr>
      </w:pPr>
    </w:p>
    <w:p w14:paraId="43DC108A" w14:textId="2445DC34" w:rsidR="003D1AB7" w:rsidRPr="00C45736" w:rsidRDefault="00494B7C" w:rsidP="00FF439A">
      <w:pPr>
        <w:spacing w:after="0"/>
        <w:contextualSpacing/>
        <w:jc w:val="both"/>
        <w:rPr>
          <w:rFonts w:ascii="Times New Roman" w:eastAsia="Times New Roman" w:hAnsi="Times New Roman" w:cs="Times New Roman"/>
          <w:b/>
          <w:bCs/>
          <w:sz w:val="24"/>
          <w:szCs w:val="24"/>
          <w:highlight w:val="cyan"/>
        </w:rPr>
      </w:pPr>
      <w:r w:rsidRPr="6A767908">
        <w:rPr>
          <w:rFonts w:ascii="Times New Roman" w:eastAsia="Times New Roman" w:hAnsi="Times New Roman" w:cs="Times New Roman"/>
          <w:sz w:val="24"/>
          <w:szCs w:val="24"/>
        </w:rPr>
        <w:t>S</w:t>
      </w:r>
      <w:r w:rsidR="0091717C" w:rsidRPr="6A767908">
        <w:rPr>
          <w:rFonts w:ascii="Times New Roman" w:eastAsia="Times New Roman" w:hAnsi="Times New Roman" w:cs="Times New Roman"/>
          <w:sz w:val="24"/>
          <w:szCs w:val="24"/>
        </w:rPr>
        <w:t>távající právní úprava</w:t>
      </w:r>
      <w:r w:rsidRPr="6A767908">
        <w:rPr>
          <w:rFonts w:ascii="Times New Roman" w:eastAsia="Times New Roman" w:hAnsi="Times New Roman" w:cs="Times New Roman"/>
          <w:sz w:val="24"/>
          <w:szCs w:val="24"/>
        </w:rPr>
        <w:t xml:space="preserve"> </w:t>
      </w:r>
      <w:r w:rsidR="000F58BE" w:rsidRPr="6A767908">
        <w:rPr>
          <w:rFonts w:ascii="Times New Roman" w:eastAsia="Times New Roman" w:hAnsi="Times New Roman" w:cs="Times New Roman"/>
          <w:sz w:val="24"/>
          <w:szCs w:val="24"/>
        </w:rPr>
        <w:t>nemá žádný vliv na</w:t>
      </w:r>
      <w:r w:rsidRPr="6A767908">
        <w:rPr>
          <w:rFonts w:ascii="Times New Roman" w:eastAsia="Times New Roman" w:hAnsi="Times New Roman" w:cs="Times New Roman"/>
          <w:sz w:val="24"/>
          <w:szCs w:val="24"/>
        </w:rPr>
        <w:t xml:space="preserve"> rovnost žen a mužů a není ani diskriminační vůči žádné skupině</w:t>
      </w:r>
      <w:r w:rsidR="00FA2783" w:rsidRPr="6A767908">
        <w:rPr>
          <w:rFonts w:ascii="Times New Roman" w:eastAsia="Times New Roman" w:hAnsi="Times New Roman" w:cs="Times New Roman"/>
          <w:sz w:val="24"/>
          <w:szCs w:val="24"/>
        </w:rPr>
        <w:t xml:space="preserve"> nebo jednotlivci</w:t>
      </w:r>
      <w:r w:rsidRPr="6A767908">
        <w:rPr>
          <w:rFonts w:ascii="Times New Roman" w:eastAsia="Times New Roman" w:hAnsi="Times New Roman" w:cs="Times New Roman"/>
          <w:sz w:val="24"/>
          <w:szCs w:val="24"/>
        </w:rPr>
        <w:t>, neboť všem stanoví stejná práva a povinnosti.</w:t>
      </w:r>
      <w:r w:rsidR="00C866F2" w:rsidRPr="6A767908">
        <w:rPr>
          <w:rFonts w:ascii="Times New Roman" w:eastAsia="Times New Roman" w:hAnsi="Times New Roman" w:cs="Times New Roman"/>
          <w:sz w:val="24"/>
          <w:szCs w:val="24"/>
        </w:rPr>
        <w:t xml:space="preserve"> </w:t>
      </w:r>
    </w:p>
    <w:p w14:paraId="246457C2" w14:textId="2E22995B" w:rsidR="00FF439A" w:rsidRDefault="00FF439A" w:rsidP="003F33DF">
      <w:pPr>
        <w:spacing w:after="0"/>
        <w:contextualSpacing/>
        <w:jc w:val="both"/>
        <w:rPr>
          <w:rFonts w:ascii="Times New Roman" w:eastAsia="Times New Roman" w:hAnsi="Times New Roman" w:cs="Times New Roman"/>
          <w:b/>
          <w:bCs/>
          <w:sz w:val="24"/>
          <w:szCs w:val="24"/>
          <w:highlight w:val="cyan"/>
        </w:rPr>
      </w:pPr>
    </w:p>
    <w:p w14:paraId="0061F6ED" w14:textId="77777777" w:rsidR="00041A8A" w:rsidRPr="00C45736" w:rsidRDefault="00041A8A" w:rsidP="003F33DF">
      <w:pPr>
        <w:spacing w:after="0"/>
        <w:contextualSpacing/>
        <w:jc w:val="both"/>
        <w:rPr>
          <w:rFonts w:ascii="Times New Roman" w:eastAsia="Times New Roman" w:hAnsi="Times New Roman" w:cs="Times New Roman"/>
          <w:b/>
          <w:bCs/>
          <w:sz w:val="24"/>
          <w:szCs w:val="24"/>
          <w:highlight w:val="cyan"/>
        </w:rPr>
      </w:pPr>
    </w:p>
    <w:p w14:paraId="65DFEFC2" w14:textId="070B4B67" w:rsidR="08579693" w:rsidRPr="00C45736" w:rsidRDefault="08579693" w:rsidP="008F4E52">
      <w:pPr>
        <w:keepNext/>
        <w:keepLines/>
        <w:spacing w:after="0"/>
        <w:contextualSpacing/>
        <w:jc w:val="both"/>
        <w:rPr>
          <w:rFonts w:ascii="Times New Roman" w:eastAsiaTheme="minorEastAsia" w:hAnsi="Times New Roman" w:cs="Times New Roman"/>
          <w:b/>
          <w:bCs/>
          <w:sz w:val="24"/>
          <w:szCs w:val="24"/>
        </w:rPr>
      </w:pPr>
      <w:r w:rsidRPr="00C45736">
        <w:rPr>
          <w:rFonts w:ascii="Times New Roman" w:eastAsia="Times New Roman" w:hAnsi="Times New Roman" w:cs="Times New Roman"/>
          <w:b/>
          <w:bCs/>
          <w:sz w:val="24"/>
          <w:szCs w:val="24"/>
        </w:rPr>
        <w:t>2.</w:t>
      </w:r>
      <w:r w:rsidR="009F1BB1">
        <w:rPr>
          <w:rFonts w:ascii="Times New Roman" w:eastAsia="Times New Roman" w:hAnsi="Times New Roman" w:cs="Times New Roman"/>
          <w:b/>
          <w:bCs/>
          <w:sz w:val="24"/>
          <w:szCs w:val="24"/>
        </w:rPr>
        <w:t xml:space="preserve"> </w:t>
      </w:r>
      <w:r w:rsidRPr="00C45736">
        <w:rPr>
          <w:rFonts w:ascii="Times New Roman" w:eastAsia="Times New Roman" w:hAnsi="Times New Roman" w:cs="Times New Roman"/>
          <w:b/>
          <w:bCs/>
          <w:sz w:val="24"/>
          <w:szCs w:val="24"/>
        </w:rPr>
        <w:t xml:space="preserve"> </w:t>
      </w:r>
      <w:r w:rsidR="126054A4" w:rsidRPr="00C45736">
        <w:rPr>
          <w:rFonts w:ascii="Times New Roman" w:eastAsiaTheme="minorEastAsia" w:hAnsi="Times New Roman" w:cs="Times New Roman"/>
          <w:b/>
          <w:bCs/>
          <w:sz w:val="24"/>
          <w:szCs w:val="24"/>
        </w:rPr>
        <w:t>O</w:t>
      </w:r>
      <w:r w:rsidRPr="00C45736">
        <w:rPr>
          <w:rFonts w:ascii="Times New Roman" w:eastAsiaTheme="minorEastAsia" w:hAnsi="Times New Roman" w:cs="Times New Roman"/>
          <w:b/>
          <w:bCs/>
          <w:sz w:val="24"/>
          <w:szCs w:val="24"/>
        </w:rPr>
        <w:t>důvodnění hlavních principů navrhované právní úpravy</w:t>
      </w:r>
    </w:p>
    <w:p w14:paraId="44DF3EC1" w14:textId="77777777" w:rsidR="00FF439A" w:rsidRPr="00C45736" w:rsidRDefault="00FF439A" w:rsidP="008F4E52">
      <w:pPr>
        <w:keepNext/>
        <w:keepLines/>
        <w:spacing w:after="0"/>
        <w:contextualSpacing/>
        <w:jc w:val="both"/>
        <w:rPr>
          <w:rFonts w:ascii="Times New Roman" w:eastAsia="Calibri" w:hAnsi="Times New Roman" w:cs="Times New Roman"/>
          <w:i/>
          <w:iCs/>
          <w:sz w:val="24"/>
          <w:szCs w:val="24"/>
          <w:highlight w:val="cyan"/>
        </w:rPr>
      </w:pPr>
    </w:p>
    <w:p w14:paraId="2A69FDA1" w14:textId="345C1934" w:rsidR="00611750" w:rsidRPr="00C45736" w:rsidRDefault="42E16F2D"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Hlavními cíli zvažované právní úpravy je především snížení administrativní zátěže podnikatelů, vytvoření nástroje pro správu místního poplatku z pobytu a jeho lepší výběr a </w:t>
      </w:r>
      <w:r w:rsidR="2F40495D" w:rsidRPr="00C45736">
        <w:rPr>
          <w:rFonts w:ascii="Times New Roman" w:eastAsia="Times New Roman" w:hAnsi="Times New Roman" w:cs="Times New Roman"/>
          <w:sz w:val="24"/>
          <w:szCs w:val="24"/>
          <w:lang w:eastAsia="cs-CZ"/>
        </w:rPr>
        <w:t>zefektivnění získávání statistických informací bez duplicitního vykazování</w:t>
      </w:r>
      <w:r w:rsidRPr="00C45736">
        <w:rPr>
          <w:rFonts w:ascii="Times New Roman" w:eastAsia="Times New Roman" w:hAnsi="Times New Roman" w:cs="Times New Roman"/>
          <w:sz w:val="24"/>
          <w:szCs w:val="24"/>
          <w:lang w:eastAsia="cs-CZ"/>
        </w:rPr>
        <w:t>, plánování a rozvoj cestovního ruchu jak na území celé Č</w:t>
      </w:r>
      <w:r w:rsidR="3B8827F7" w:rsidRPr="00C45736">
        <w:rPr>
          <w:rFonts w:ascii="Times New Roman" w:eastAsia="Times New Roman" w:hAnsi="Times New Roman" w:cs="Times New Roman"/>
          <w:sz w:val="24"/>
          <w:szCs w:val="24"/>
          <w:lang w:eastAsia="cs-CZ"/>
        </w:rPr>
        <w:t>eské republiky</w:t>
      </w:r>
      <w:r w:rsidRPr="00C45736">
        <w:rPr>
          <w:rFonts w:ascii="Times New Roman" w:eastAsia="Times New Roman" w:hAnsi="Times New Roman" w:cs="Times New Roman"/>
          <w:sz w:val="24"/>
          <w:szCs w:val="24"/>
          <w:lang w:eastAsia="cs-CZ"/>
        </w:rPr>
        <w:t>, tak i v jednotlivých lokalitách</w:t>
      </w:r>
      <w:r w:rsidR="00F2395B">
        <w:rPr>
          <w:rFonts w:ascii="Times New Roman" w:eastAsia="Times New Roman" w:hAnsi="Times New Roman" w:cs="Times New Roman"/>
          <w:sz w:val="24"/>
          <w:szCs w:val="24"/>
          <w:lang w:eastAsia="cs-CZ"/>
        </w:rPr>
        <w:t xml:space="preserve"> </w:t>
      </w:r>
      <w:r w:rsidR="00F2395B" w:rsidRPr="00F2395B">
        <w:rPr>
          <w:rFonts w:ascii="Times New Roman" w:eastAsia="Times New Roman" w:hAnsi="Times New Roman" w:cs="Times New Roman"/>
          <w:sz w:val="24"/>
          <w:szCs w:val="24"/>
          <w:lang w:eastAsia="cs-CZ"/>
        </w:rPr>
        <w:t>(</w:t>
      </w:r>
      <w:r w:rsidR="00F2395B">
        <w:rPr>
          <w:rFonts w:ascii="Times New Roman" w:eastAsia="Times New Roman" w:hAnsi="Times New Roman" w:cs="Times New Roman"/>
          <w:sz w:val="24"/>
          <w:szCs w:val="24"/>
          <w:lang w:eastAsia="cs-CZ"/>
        </w:rPr>
        <w:t>g</w:t>
      </w:r>
      <w:r w:rsidR="00F2395B" w:rsidRPr="00167F15">
        <w:rPr>
          <w:rFonts w:ascii="Times New Roman" w:hAnsi="Times New Roman" w:cs="Times New Roman"/>
          <w:sz w:val="24"/>
          <w:szCs w:val="24"/>
        </w:rPr>
        <w:t>eograficky vymezených místech, která se vyznačují výskytem určitého fenoménu, ať již přírodního nebo kulturního charakteru, zvyšujícím jejich turistickou atraktivitu)</w:t>
      </w:r>
      <w:r w:rsidRPr="00F2395B">
        <w:rPr>
          <w:rFonts w:ascii="Times New Roman" w:eastAsia="Times New Roman" w:hAnsi="Times New Roman" w:cs="Times New Roman"/>
          <w:sz w:val="24"/>
          <w:szCs w:val="24"/>
          <w:lang w:eastAsia="cs-CZ"/>
        </w:rPr>
        <w:t xml:space="preserve">. </w:t>
      </w:r>
      <w:r w:rsidRPr="00C45736">
        <w:rPr>
          <w:rFonts w:ascii="Times New Roman" w:eastAsia="Times New Roman" w:hAnsi="Times New Roman" w:cs="Times New Roman"/>
          <w:sz w:val="24"/>
          <w:szCs w:val="24"/>
          <w:lang w:eastAsia="cs-CZ"/>
        </w:rPr>
        <w:t>Návrh má také za úkol připravit podmínky pro adaptaci připravovaného nařízení</w:t>
      </w:r>
      <w:r w:rsidR="004A0204">
        <w:rPr>
          <w:rFonts w:ascii="Times New Roman" w:eastAsia="Times New Roman" w:hAnsi="Times New Roman" w:cs="Times New Roman"/>
          <w:sz w:val="24"/>
          <w:szCs w:val="24"/>
          <w:lang w:eastAsia="cs-CZ"/>
        </w:rPr>
        <w:t>, které bylo v současné době předloženo Evropskému parlamentu a není proto zřejmé, kdy bude schváleno a stane se použitelným. Z tohoto důvodu bylo</w:t>
      </w:r>
      <w:r w:rsidR="00AA1607">
        <w:rPr>
          <w:rFonts w:ascii="Times New Roman" w:eastAsia="Times New Roman" w:hAnsi="Times New Roman" w:cs="Times New Roman"/>
          <w:sz w:val="24"/>
          <w:szCs w:val="24"/>
          <w:lang w:eastAsia="cs-CZ"/>
        </w:rPr>
        <w:t xml:space="preserve"> v novele</w:t>
      </w:r>
      <w:r w:rsidR="004A0204">
        <w:rPr>
          <w:rFonts w:ascii="Times New Roman" w:eastAsia="Times New Roman" w:hAnsi="Times New Roman" w:cs="Times New Roman"/>
          <w:sz w:val="24"/>
          <w:szCs w:val="24"/>
          <w:lang w:eastAsia="cs-CZ"/>
        </w:rPr>
        <w:t xml:space="preserve"> přistoupeno </w:t>
      </w:r>
      <w:r w:rsidR="00AA1607">
        <w:rPr>
          <w:rFonts w:ascii="Times New Roman" w:eastAsia="Times New Roman" w:hAnsi="Times New Roman" w:cs="Times New Roman"/>
          <w:sz w:val="24"/>
          <w:szCs w:val="24"/>
          <w:lang w:eastAsia="cs-CZ"/>
        </w:rPr>
        <w:t xml:space="preserve">k tzv. dělené účinnosti, kdy část navrhované právní úpravy nabyde účinnosti </w:t>
      </w:r>
      <w:r w:rsidR="00BC7A17">
        <w:rPr>
          <w:rFonts w:ascii="Times New Roman" w:eastAsia="Times New Roman" w:hAnsi="Times New Roman" w:cs="Times New Roman"/>
          <w:sz w:val="24"/>
          <w:szCs w:val="24"/>
          <w:lang w:eastAsia="cs-CZ"/>
        </w:rPr>
        <w:t xml:space="preserve">dnem </w:t>
      </w:r>
      <w:r w:rsidR="00AA1607">
        <w:rPr>
          <w:rFonts w:ascii="Times New Roman" w:eastAsia="Times New Roman" w:hAnsi="Times New Roman" w:cs="Times New Roman"/>
          <w:sz w:val="24"/>
          <w:szCs w:val="24"/>
          <w:lang w:eastAsia="cs-CZ"/>
        </w:rPr>
        <w:t xml:space="preserve">1. </w:t>
      </w:r>
      <w:r w:rsidR="00665518">
        <w:rPr>
          <w:rFonts w:ascii="Times New Roman" w:eastAsia="Times New Roman" w:hAnsi="Times New Roman" w:cs="Times New Roman"/>
          <w:sz w:val="24"/>
          <w:szCs w:val="24"/>
          <w:lang w:eastAsia="cs-CZ"/>
        </w:rPr>
        <w:t>červenci</w:t>
      </w:r>
      <w:r w:rsidR="00AA1607">
        <w:rPr>
          <w:rFonts w:ascii="Times New Roman" w:eastAsia="Times New Roman" w:hAnsi="Times New Roman" w:cs="Times New Roman"/>
          <w:sz w:val="24"/>
          <w:szCs w:val="24"/>
          <w:lang w:eastAsia="cs-CZ"/>
        </w:rPr>
        <w:t xml:space="preserve"> 2025 a část</w:t>
      </w:r>
      <w:r w:rsidR="00BC7A17">
        <w:rPr>
          <w:rFonts w:ascii="Times New Roman" w:eastAsia="Times New Roman" w:hAnsi="Times New Roman" w:cs="Times New Roman"/>
          <w:sz w:val="24"/>
          <w:szCs w:val="24"/>
          <w:lang w:eastAsia="cs-CZ"/>
        </w:rPr>
        <w:t xml:space="preserve"> (výslovně vyjmenovaná ustanovení)</w:t>
      </w:r>
      <w:r w:rsidR="00AA1607">
        <w:rPr>
          <w:rFonts w:ascii="Times New Roman" w:eastAsia="Times New Roman" w:hAnsi="Times New Roman" w:cs="Times New Roman"/>
          <w:sz w:val="24"/>
          <w:szCs w:val="24"/>
          <w:lang w:eastAsia="cs-CZ"/>
        </w:rPr>
        <w:t>, která adaptuje ustanovení nařízení, nabyde účinnosti k datu nabytí účinnosti nařízení</w:t>
      </w:r>
      <w:r w:rsidRPr="00C45736">
        <w:rPr>
          <w:rFonts w:ascii="Times New Roman" w:eastAsia="Times New Roman" w:hAnsi="Times New Roman" w:cs="Times New Roman"/>
          <w:sz w:val="24"/>
          <w:szCs w:val="24"/>
          <w:lang w:eastAsia="cs-CZ"/>
        </w:rPr>
        <w:t>.</w:t>
      </w:r>
      <w:r w:rsidR="00F2395B">
        <w:rPr>
          <w:rFonts w:ascii="Times New Roman" w:eastAsia="Times New Roman" w:hAnsi="Times New Roman" w:cs="Times New Roman"/>
          <w:sz w:val="24"/>
          <w:szCs w:val="24"/>
          <w:lang w:eastAsia="cs-CZ"/>
        </w:rPr>
        <w:t xml:space="preserve"> </w:t>
      </w:r>
    </w:p>
    <w:p w14:paraId="558C57CD" w14:textId="77777777" w:rsidR="004A0204" w:rsidRPr="00C45736" w:rsidRDefault="004A0204" w:rsidP="003F33DF">
      <w:pPr>
        <w:spacing w:after="0" w:line="276" w:lineRule="auto"/>
        <w:contextualSpacing/>
        <w:jc w:val="both"/>
        <w:rPr>
          <w:rFonts w:ascii="Times New Roman" w:eastAsia="Times New Roman" w:hAnsi="Times New Roman" w:cs="Times New Roman"/>
          <w:sz w:val="24"/>
          <w:szCs w:val="24"/>
          <w:lang w:eastAsia="cs-CZ"/>
        </w:rPr>
      </w:pPr>
    </w:p>
    <w:p w14:paraId="3F33D35E" w14:textId="195396A6" w:rsidR="00611750" w:rsidRPr="00C45736" w:rsidRDefault="42E16F2D"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lastRenderedPageBreak/>
        <w:t xml:space="preserve">V širším smyslu navrhovaná úprava vytvoří spolehlivý, efektivní a transparentní přehled všech ubytovatelů a ubytovacích zařízení, včetně </w:t>
      </w:r>
      <w:r w:rsidR="630A04FF" w:rsidRPr="121C9EA2">
        <w:rPr>
          <w:rFonts w:ascii="Times New Roman" w:eastAsia="Times New Roman" w:hAnsi="Times New Roman" w:cs="Times New Roman"/>
          <w:sz w:val="24"/>
          <w:szCs w:val="24"/>
          <w:lang w:eastAsia="cs-CZ"/>
        </w:rPr>
        <w:t>jednotek definovaných v</w:t>
      </w:r>
      <w:r w:rsidR="0AAC4AA8" w:rsidRPr="121C9EA2">
        <w:rPr>
          <w:rFonts w:ascii="Times New Roman" w:eastAsia="Times New Roman" w:hAnsi="Times New Roman" w:cs="Times New Roman"/>
          <w:sz w:val="24"/>
          <w:szCs w:val="24"/>
          <w:lang w:eastAsia="cs-CZ"/>
        </w:rPr>
        <w:t> </w:t>
      </w:r>
      <w:r w:rsidR="630A04FF" w:rsidRPr="121C9EA2">
        <w:rPr>
          <w:rFonts w:ascii="Times New Roman" w:eastAsia="Times New Roman" w:hAnsi="Times New Roman" w:cs="Times New Roman"/>
          <w:sz w:val="24"/>
          <w:szCs w:val="24"/>
          <w:lang w:eastAsia="cs-CZ"/>
        </w:rPr>
        <w:t>nařízení</w:t>
      </w:r>
      <w:r w:rsidRPr="121C9EA2">
        <w:rPr>
          <w:rFonts w:ascii="Times New Roman" w:eastAsia="Times New Roman" w:hAnsi="Times New Roman" w:cs="Times New Roman"/>
          <w:sz w:val="24"/>
          <w:szCs w:val="24"/>
          <w:lang w:eastAsia="cs-CZ"/>
        </w:rPr>
        <w:t xml:space="preserve">, přispěje k lepšímu řízení cestovního ruchu a rozvrstvení turistických kapacit v rámci státu, přispěje k lepšímu plánování infrastruktury a služeb v regionech tím, že se lépe přizpůsobí skutečnému počtu návštěvníků v regionech, a </w:t>
      </w:r>
      <w:r w:rsidR="630A04FF" w:rsidRPr="121C9EA2">
        <w:rPr>
          <w:rFonts w:ascii="Times New Roman" w:eastAsia="Times New Roman" w:hAnsi="Times New Roman" w:cs="Times New Roman"/>
          <w:sz w:val="24"/>
          <w:szCs w:val="24"/>
          <w:lang w:eastAsia="cs-CZ"/>
        </w:rPr>
        <w:t>přispěje</w:t>
      </w:r>
      <w:r w:rsidRPr="121C9EA2">
        <w:rPr>
          <w:rFonts w:ascii="Times New Roman" w:eastAsia="Times New Roman" w:hAnsi="Times New Roman" w:cs="Times New Roman"/>
          <w:sz w:val="24"/>
          <w:szCs w:val="24"/>
          <w:lang w:eastAsia="cs-CZ"/>
        </w:rPr>
        <w:t xml:space="preserve"> také k narovnání podnikatelského prostředí i celkové modernizaci v oblasti cestovního ruchu.</w:t>
      </w:r>
    </w:p>
    <w:p w14:paraId="4C481718"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437CF31E" w14:textId="7826AC44" w:rsidR="00611750" w:rsidRPr="00C45736" w:rsidRDefault="00611750"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Novela předpokládá, že podnikatel bude veškerá data vyplňovat pouze jednou a systém </w:t>
      </w:r>
      <w:r w:rsidR="00134148" w:rsidRPr="00C45736">
        <w:rPr>
          <w:rFonts w:ascii="Times New Roman" w:eastAsia="Times New Roman" w:hAnsi="Times New Roman" w:cs="Times New Roman"/>
          <w:sz w:val="24"/>
          <w:szCs w:val="24"/>
          <w:lang w:eastAsia="cs-CZ"/>
        </w:rPr>
        <w:t xml:space="preserve">je </w:t>
      </w:r>
      <w:r w:rsidRPr="00C45736">
        <w:rPr>
          <w:rFonts w:ascii="Times New Roman" w:eastAsia="Times New Roman" w:hAnsi="Times New Roman" w:cs="Times New Roman"/>
          <w:sz w:val="24"/>
          <w:szCs w:val="24"/>
          <w:lang w:eastAsia="cs-CZ"/>
        </w:rPr>
        <w:t xml:space="preserve">automaticky </w:t>
      </w:r>
      <w:r w:rsidR="00134148" w:rsidRPr="00C45736">
        <w:rPr>
          <w:rFonts w:ascii="Times New Roman" w:eastAsia="Times New Roman" w:hAnsi="Times New Roman" w:cs="Times New Roman"/>
          <w:sz w:val="24"/>
          <w:szCs w:val="24"/>
          <w:lang w:eastAsia="cs-CZ"/>
        </w:rPr>
        <w:t>zašle</w:t>
      </w:r>
      <w:r w:rsidRPr="00C45736">
        <w:rPr>
          <w:rFonts w:ascii="Times New Roman" w:eastAsia="Times New Roman" w:hAnsi="Times New Roman" w:cs="Times New Roman"/>
          <w:sz w:val="24"/>
          <w:szCs w:val="24"/>
          <w:lang w:eastAsia="cs-CZ"/>
        </w:rPr>
        <w:t xml:space="preserve"> </w:t>
      </w:r>
      <w:r w:rsidR="00134148" w:rsidRPr="00C45736">
        <w:rPr>
          <w:rFonts w:ascii="Times New Roman" w:eastAsia="Times New Roman" w:hAnsi="Times New Roman" w:cs="Times New Roman"/>
          <w:sz w:val="24"/>
          <w:szCs w:val="24"/>
          <w:lang w:eastAsia="cs-CZ"/>
        </w:rPr>
        <w:t xml:space="preserve">příslušnému </w:t>
      </w:r>
      <w:r w:rsidRPr="00C45736">
        <w:rPr>
          <w:rFonts w:ascii="Times New Roman" w:eastAsia="Times New Roman" w:hAnsi="Times New Roman" w:cs="Times New Roman"/>
          <w:sz w:val="24"/>
          <w:szCs w:val="24"/>
          <w:lang w:eastAsia="cs-CZ"/>
        </w:rPr>
        <w:t>orgánu. Zároveň s tím i přísně dbá na ochranu v registru uchovávaných dat.</w:t>
      </w:r>
    </w:p>
    <w:p w14:paraId="00865816"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2293ADD7" w14:textId="77777777" w:rsidR="00665518" w:rsidRDefault="42E16F2D" w:rsidP="003F33DF">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Novela plní rol</w:t>
      </w:r>
      <w:r w:rsidR="2FBE469C" w:rsidRPr="121C9EA2">
        <w:rPr>
          <w:rFonts w:ascii="Times New Roman" w:eastAsia="Times New Roman" w:hAnsi="Times New Roman" w:cs="Times New Roman"/>
          <w:sz w:val="24"/>
          <w:szCs w:val="24"/>
          <w:lang w:eastAsia="cs-CZ"/>
        </w:rPr>
        <w:t xml:space="preserve">i adaptačního předpisu k připravovanému nařízení. </w:t>
      </w:r>
      <w:r w:rsidR="25474AD3" w:rsidRPr="121C9EA2">
        <w:rPr>
          <w:rFonts w:ascii="Times New Roman" w:eastAsia="Times New Roman" w:hAnsi="Times New Roman" w:cs="Times New Roman"/>
          <w:sz w:val="24"/>
          <w:szCs w:val="24"/>
          <w:lang w:eastAsia="cs-CZ"/>
        </w:rPr>
        <w:t>N</w:t>
      </w:r>
      <w:r w:rsidR="2FBE469C" w:rsidRPr="121C9EA2">
        <w:rPr>
          <w:rFonts w:ascii="Times New Roman" w:eastAsia="Times New Roman" w:hAnsi="Times New Roman" w:cs="Times New Roman"/>
          <w:sz w:val="24"/>
          <w:szCs w:val="24"/>
          <w:lang w:eastAsia="cs-CZ"/>
        </w:rPr>
        <w:t xml:space="preserve">ařízení </w:t>
      </w:r>
      <w:r w:rsidR="5CF0C194" w:rsidRPr="121C9EA2">
        <w:rPr>
          <w:rFonts w:ascii="Times New Roman" w:eastAsia="Times New Roman" w:hAnsi="Times New Roman" w:cs="Times New Roman"/>
          <w:sz w:val="24"/>
          <w:szCs w:val="24"/>
          <w:lang w:eastAsia="cs-CZ"/>
        </w:rPr>
        <w:t xml:space="preserve">mj. </w:t>
      </w:r>
      <w:r w:rsidR="2FBE469C" w:rsidRPr="121C9EA2">
        <w:rPr>
          <w:rFonts w:ascii="Times New Roman" w:eastAsia="Times New Roman" w:hAnsi="Times New Roman" w:cs="Times New Roman"/>
          <w:sz w:val="24"/>
          <w:szCs w:val="24"/>
          <w:lang w:eastAsia="cs-CZ"/>
        </w:rPr>
        <w:t>předpokládá, že státy, které budou požadovat po platformách data o</w:t>
      </w:r>
      <w:r w:rsidR="38D70832" w:rsidRPr="121C9EA2">
        <w:rPr>
          <w:rFonts w:ascii="Times New Roman" w:eastAsia="Times New Roman" w:hAnsi="Times New Roman" w:cs="Times New Roman"/>
          <w:sz w:val="24"/>
          <w:szCs w:val="24"/>
          <w:lang w:eastAsia="cs-CZ"/>
        </w:rPr>
        <w:t> </w:t>
      </w:r>
      <w:r w:rsidR="2FBE469C" w:rsidRPr="121C9EA2">
        <w:rPr>
          <w:rFonts w:ascii="Times New Roman" w:eastAsia="Times New Roman" w:hAnsi="Times New Roman" w:cs="Times New Roman"/>
          <w:sz w:val="24"/>
          <w:szCs w:val="24"/>
          <w:lang w:eastAsia="cs-CZ"/>
        </w:rPr>
        <w:t>ubytovatelích, zřídí orgán určený pro monitorování a vymáhání povinností a digitální kontaktní místo.</w:t>
      </w:r>
      <w:r w:rsidR="00AA1607">
        <w:rPr>
          <w:rFonts w:ascii="Times New Roman" w:eastAsia="Times New Roman" w:hAnsi="Times New Roman" w:cs="Times New Roman"/>
          <w:sz w:val="24"/>
          <w:szCs w:val="24"/>
          <w:lang w:eastAsia="cs-CZ"/>
        </w:rPr>
        <w:t xml:space="preserve"> </w:t>
      </w:r>
    </w:p>
    <w:p w14:paraId="16B559FF" w14:textId="77777777" w:rsidR="00665518" w:rsidRDefault="00665518" w:rsidP="003F33DF">
      <w:pPr>
        <w:spacing w:after="0" w:line="276" w:lineRule="auto"/>
        <w:contextualSpacing/>
        <w:jc w:val="both"/>
        <w:rPr>
          <w:rFonts w:ascii="Times New Roman" w:eastAsia="Times New Roman" w:hAnsi="Times New Roman" w:cs="Times New Roman"/>
          <w:sz w:val="24"/>
          <w:szCs w:val="24"/>
          <w:lang w:eastAsia="cs-CZ"/>
        </w:rPr>
      </w:pPr>
    </w:p>
    <w:p w14:paraId="6AC08FF5" w14:textId="6C632F5B" w:rsidR="00FF439A" w:rsidRDefault="003A04C5" w:rsidP="003F33DF">
      <w:pPr>
        <w:spacing w:after="0" w:line="276" w:lineRule="auto"/>
        <w:contextualSpacing/>
        <w:jc w:val="both"/>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Nařízení odkazuje ve věci dozoru a vymáhání některých povinností online platforem (čl. 7 odst. 1 a čl. 8 nařízení) na část IV nařízení </w:t>
      </w:r>
      <w:r w:rsidR="00AA1607">
        <w:rPr>
          <w:rFonts w:ascii="Times New Roman" w:eastAsia="Times New Roman" w:hAnsi="Times New Roman" w:cs="Times New Roman"/>
          <w:sz w:val="24"/>
          <w:szCs w:val="24"/>
          <w:lang w:eastAsia="cs-CZ"/>
        </w:rPr>
        <w:t>Evropského parlamentu a Rady (EU) 2022/2065 ze dne 19. října 2022 o jednotném trhu digitálních služeb a o změně směrnice 2000/31/ES (nařízení o</w:t>
      </w:r>
      <w:r w:rsidR="004E7EA4">
        <w:rPr>
          <w:rFonts w:ascii="Times New Roman" w:eastAsia="Times New Roman" w:hAnsi="Times New Roman" w:cs="Times New Roman"/>
          <w:sz w:val="24"/>
          <w:szCs w:val="24"/>
          <w:lang w:eastAsia="cs-CZ"/>
        </w:rPr>
        <w:t> </w:t>
      </w:r>
      <w:r w:rsidR="00AA1607">
        <w:rPr>
          <w:rFonts w:ascii="Times New Roman" w:eastAsia="Times New Roman" w:hAnsi="Times New Roman" w:cs="Times New Roman"/>
          <w:sz w:val="24"/>
          <w:szCs w:val="24"/>
          <w:lang w:eastAsia="cs-CZ"/>
        </w:rPr>
        <w:t>digitálních službách)</w:t>
      </w:r>
      <w:r>
        <w:rPr>
          <w:rFonts w:ascii="Times New Roman" w:eastAsia="Times New Roman" w:hAnsi="Times New Roman" w:cs="Times New Roman"/>
          <w:sz w:val="24"/>
          <w:szCs w:val="24"/>
          <w:lang w:eastAsia="cs-CZ"/>
        </w:rPr>
        <w:t xml:space="preserve">, dále jen „nařízení o digitálních službách“. Nařízení o digitálních službách bude adaptováno do českého právního řádu zákonem o </w:t>
      </w:r>
      <w:r w:rsidR="0061680E">
        <w:rPr>
          <w:rFonts w:ascii="Times New Roman" w:eastAsia="Times New Roman" w:hAnsi="Times New Roman" w:cs="Times New Roman"/>
          <w:sz w:val="24"/>
          <w:szCs w:val="24"/>
          <w:lang w:eastAsia="cs-CZ"/>
        </w:rPr>
        <w:t>digitální ekonomice</w:t>
      </w:r>
      <w:r w:rsidR="003A2B73">
        <w:rPr>
          <w:rFonts w:ascii="Times New Roman" w:eastAsia="Times New Roman" w:hAnsi="Times New Roman" w:cs="Times New Roman"/>
          <w:sz w:val="24"/>
          <w:szCs w:val="24"/>
          <w:lang w:eastAsia="cs-CZ"/>
        </w:rPr>
        <w:t>, který je t. č. v legislativním procesu</w:t>
      </w:r>
      <w:r>
        <w:rPr>
          <w:rFonts w:ascii="Times New Roman" w:eastAsia="Times New Roman" w:hAnsi="Times New Roman" w:cs="Times New Roman"/>
          <w:sz w:val="24"/>
          <w:szCs w:val="24"/>
          <w:lang w:eastAsia="cs-CZ"/>
        </w:rPr>
        <w:t xml:space="preserve">. Koordinátorem (orgánem dozoru) má být stanoven </w:t>
      </w:r>
      <w:r w:rsidR="0061680E">
        <w:rPr>
          <w:rFonts w:ascii="Times New Roman" w:eastAsia="Times New Roman" w:hAnsi="Times New Roman" w:cs="Times New Roman"/>
          <w:sz w:val="24"/>
          <w:szCs w:val="24"/>
          <w:lang w:eastAsia="cs-CZ"/>
        </w:rPr>
        <w:t>Český telekomunikační úřad</w:t>
      </w:r>
      <w:r>
        <w:rPr>
          <w:rFonts w:ascii="Times New Roman" w:eastAsia="Times New Roman" w:hAnsi="Times New Roman" w:cs="Times New Roman"/>
          <w:sz w:val="24"/>
          <w:szCs w:val="24"/>
          <w:lang w:eastAsia="cs-CZ"/>
        </w:rPr>
        <w:t xml:space="preserve"> (dále jen „ČTÚ“), jehož působnost novela rozšiřuje i na dozor nad online platformami podle nařízení, přičemž při výkonu dozoru a ukládání sankcí bude ČTÚ postupovat podle zákona o digitální ekonomice. V této souvislosti je navržena rovněž novela zákona o</w:t>
      </w:r>
      <w:r w:rsidR="004E7EA4">
        <w:rPr>
          <w:rFonts w:ascii="Times New Roman" w:eastAsia="Times New Roman" w:hAnsi="Times New Roman" w:cs="Times New Roman"/>
          <w:sz w:val="24"/>
          <w:szCs w:val="24"/>
          <w:lang w:eastAsia="cs-CZ"/>
        </w:rPr>
        <w:t> </w:t>
      </w:r>
      <w:r>
        <w:rPr>
          <w:rFonts w:ascii="Times New Roman" w:eastAsia="Times New Roman" w:hAnsi="Times New Roman" w:cs="Times New Roman"/>
          <w:sz w:val="24"/>
          <w:szCs w:val="24"/>
          <w:lang w:eastAsia="cs-CZ"/>
        </w:rPr>
        <w:t>digitální ekonomice, jíž se do tohoto zákona doplní specifické přestupky poskytovatelů online platforem</w:t>
      </w:r>
      <w:r w:rsidR="0061680E">
        <w:rPr>
          <w:rFonts w:ascii="Times New Roman" w:eastAsia="Times New Roman" w:hAnsi="Times New Roman" w:cs="Times New Roman"/>
          <w:sz w:val="24"/>
          <w:szCs w:val="24"/>
          <w:lang w:eastAsia="cs-CZ"/>
        </w:rPr>
        <w:t>.</w:t>
      </w:r>
    </w:p>
    <w:p w14:paraId="30F93955" w14:textId="77777777" w:rsidR="00665518" w:rsidRPr="00C45736" w:rsidRDefault="00665518" w:rsidP="003F33DF">
      <w:pPr>
        <w:spacing w:after="0" w:line="276" w:lineRule="auto"/>
        <w:contextualSpacing/>
        <w:jc w:val="both"/>
        <w:rPr>
          <w:rFonts w:ascii="Times New Roman" w:eastAsia="Times New Roman" w:hAnsi="Times New Roman" w:cs="Times New Roman"/>
          <w:sz w:val="24"/>
          <w:szCs w:val="24"/>
          <w:lang w:eastAsia="cs-CZ"/>
        </w:rPr>
      </w:pPr>
    </w:p>
    <w:p w14:paraId="1CE01EE6" w14:textId="23EAC8BE" w:rsidR="007A3B1B" w:rsidRPr="00C45736" w:rsidRDefault="360C2BB2" w:rsidP="00FF439A">
      <w:pPr>
        <w:spacing w:after="0" w:line="276" w:lineRule="auto"/>
        <w:contextualSpacing/>
        <w:jc w:val="both"/>
        <w:rPr>
          <w:rFonts w:ascii="Times New Roman" w:eastAsia="Times New Roman" w:hAnsi="Times New Roman" w:cs="Times New Roman"/>
          <w:sz w:val="24"/>
          <w:szCs w:val="24"/>
          <w:lang w:eastAsia="cs-CZ"/>
        </w:rPr>
      </w:pPr>
      <w:r w:rsidRPr="22DDFD86">
        <w:rPr>
          <w:rFonts w:ascii="Times New Roman" w:eastAsia="Times New Roman" w:hAnsi="Times New Roman" w:cs="Times New Roman"/>
          <w:sz w:val="24"/>
          <w:szCs w:val="24"/>
          <w:lang w:eastAsia="cs-CZ"/>
        </w:rPr>
        <w:t>Veškerá práva a povinnosti jsou</w:t>
      </w:r>
      <w:r w:rsidR="2925161E" w:rsidRPr="22DDFD86">
        <w:rPr>
          <w:rFonts w:ascii="Times New Roman" w:eastAsia="Times New Roman" w:hAnsi="Times New Roman" w:cs="Times New Roman"/>
          <w:sz w:val="24"/>
          <w:szCs w:val="24"/>
          <w:lang w:eastAsia="cs-CZ"/>
        </w:rPr>
        <w:t xml:space="preserve"> stanovovány</w:t>
      </w:r>
      <w:r w:rsidRPr="22DDFD86">
        <w:rPr>
          <w:rFonts w:ascii="Times New Roman" w:eastAsia="Times New Roman" w:hAnsi="Times New Roman" w:cs="Times New Roman"/>
          <w:sz w:val="24"/>
          <w:szCs w:val="24"/>
          <w:lang w:eastAsia="cs-CZ"/>
        </w:rPr>
        <w:t xml:space="preserve"> </w:t>
      </w:r>
      <w:r w:rsidR="2925161E" w:rsidRPr="22DDFD86">
        <w:rPr>
          <w:rFonts w:ascii="Times New Roman" w:eastAsia="Times New Roman" w:hAnsi="Times New Roman" w:cs="Times New Roman"/>
          <w:sz w:val="24"/>
          <w:szCs w:val="24"/>
          <w:lang w:eastAsia="cs-CZ"/>
        </w:rPr>
        <w:t>ubytovatelům</w:t>
      </w:r>
      <w:r w:rsidRPr="22DDFD86">
        <w:rPr>
          <w:rFonts w:ascii="Times New Roman" w:eastAsia="Times New Roman" w:hAnsi="Times New Roman" w:cs="Times New Roman"/>
          <w:sz w:val="24"/>
          <w:szCs w:val="24"/>
          <w:lang w:eastAsia="cs-CZ"/>
        </w:rPr>
        <w:t>, bez ohledu na to, zda jsou</w:t>
      </w:r>
      <w:r w:rsidR="2925161E" w:rsidRPr="22DDFD86">
        <w:rPr>
          <w:rFonts w:ascii="Times New Roman" w:eastAsia="Times New Roman" w:hAnsi="Times New Roman" w:cs="Times New Roman"/>
          <w:sz w:val="24"/>
          <w:szCs w:val="24"/>
          <w:lang w:eastAsia="cs-CZ"/>
        </w:rPr>
        <w:t xml:space="preserve"> </w:t>
      </w:r>
      <w:r w:rsidR="561AF309" w:rsidRPr="22DDFD86">
        <w:rPr>
          <w:rFonts w:ascii="Times New Roman" w:eastAsia="Times New Roman" w:hAnsi="Times New Roman" w:cs="Times New Roman"/>
          <w:sz w:val="24"/>
          <w:szCs w:val="24"/>
          <w:lang w:eastAsia="cs-CZ"/>
        </w:rPr>
        <w:t>fyzick</w:t>
      </w:r>
      <w:r w:rsidR="1D82136A" w:rsidRPr="22DDFD86">
        <w:rPr>
          <w:rFonts w:ascii="Times New Roman" w:eastAsia="Times New Roman" w:hAnsi="Times New Roman" w:cs="Times New Roman"/>
          <w:sz w:val="24"/>
          <w:szCs w:val="24"/>
          <w:lang w:eastAsia="cs-CZ"/>
        </w:rPr>
        <w:t>ými</w:t>
      </w:r>
      <w:r w:rsidR="2925161E" w:rsidRPr="22DDFD86">
        <w:rPr>
          <w:rFonts w:ascii="Times New Roman" w:eastAsia="Times New Roman" w:hAnsi="Times New Roman" w:cs="Times New Roman"/>
          <w:sz w:val="24"/>
          <w:szCs w:val="24"/>
          <w:lang w:eastAsia="cs-CZ"/>
        </w:rPr>
        <w:t xml:space="preserve"> či právnick</w:t>
      </w:r>
      <w:r w:rsidR="427BC04A" w:rsidRPr="22DDFD86">
        <w:rPr>
          <w:rFonts w:ascii="Times New Roman" w:eastAsia="Times New Roman" w:hAnsi="Times New Roman" w:cs="Times New Roman"/>
          <w:sz w:val="24"/>
          <w:szCs w:val="24"/>
          <w:lang w:eastAsia="cs-CZ"/>
        </w:rPr>
        <w:t>ými</w:t>
      </w:r>
      <w:r w:rsidR="2925161E" w:rsidRPr="22DDFD86">
        <w:rPr>
          <w:rFonts w:ascii="Times New Roman" w:eastAsia="Times New Roman" w:hAnsi="Times New Roman" w:cs="Times New Roman"/>
          <w:sz w:val="24"/>
          <w:szCs w:val="24"/>
          <w:lang w:eastAsia="cs-CZ"/>
        </w:rPr>
        <w:t xml:space="preserve"> oso</w:t>
      </w:r>
      <w:r w:rsidR="5A6B5973" w:rsidRPr="22DDFD86">
        <w:rPr>
          <w:rFonts w:ascii="Times New Roman" w:eastAsia="Times New Roman" w:hAnsi="Times New Roman" w:cs="Times New Roman"/>
          <w:sz w:val="24"/>
          <w:szCs w:val="24"/>
          <w:lang w:eastAsia="cs-CZ"/>
        </w:rPr>
        <w:t>b</w:t>
      </w:r>
      <w:r w:rsidR="0D862D3B" w:rsidRPr="22DDFD86">
        <w:rPr>
          <w:rFonts w:ascii="Times New Roman" w:eastAsia="Times New Roman" w:hAnsi="Times New Roman" w:cs="Times New Roman"/>
          <w:sz w:val="24"/>
          <w:szCs w:val="24"/>
          <w:lang w:eastAsia="cs-CZ"/>
        </w:rPr>
        <w:t>ami</w:t>
      </w:r>
      <w:r w:rsidR="5A6B5973" w:rsidRPr="22DDFD86">
        <w:rPr>
          <w:rFonts w:ascii="Times New Roman" w:eastAsia="Times New Roman" w:hAnsi="Times New Roman" w:cs="Times New Roman"/>
          <w:sz w:val="24"/>
          <w:szCs w:val="24"/>
          <w:lang w:eastAsia="cs-CZ"/>
        </w:rPr>
        <w:t xml:space="preserve">. </w:t>
      </w:r>
      <w:r w:rsidR="2925161E" w:rsidRPr="22DDFD86">
        <w:rPr>
          <w:rFonts w:ascii="Times New Roman" w:eastAsia="Times New Roman" w:hAnsi="Times New Roman" w:cs="Times New Roman"/>
          <w:sz w:val="24"/>
          <w:szCs w:val="24"/>
          <w:lang w:eastAsia="cs-CZ"/>
        </w:rPr>
        <w:t xml:space="preserve">Zákon ubytovatelům stanoví povinnost elektronické </w:t>
      </w:r>
      <w:r w:rsidR="5A6B5973" w:rsidRPr="22DDFD86">
        <w:rPr>
          <w:rFonts w:ascii="Times New Roman" w:eastAsia="Times New Roman" w:hAnsi="Times New Roman" w:cs="Times New Roman"/>
          <w:sz w:val="24"/>
          <w:szCs w:val="24"/>
          <w:lang w:eastAsia="cs-CZ"/>
        </w:rPr>
        <w:t>registrace</w:t>
      </w:r>
      <w:r w:rsidR="2925161E" w:rsidRPr="22DDFD86">
        <w:rPr>
          <w:rFonts w:ascii="Times New Roman" w:eastAsia="Times New Roman" w:hAnsi="Times New Roman" w:cs="Times New Roman"/>
          <w:sz w:val="24"/>
          <w:szCs w:val="24"/>
          <w:lang w:eastAsia="cs-CZ"/>
        </w:rPr>
        <w:t xml:space="preserve"> </w:t>
      </w:r>
      <w:r w:rsidR="5A6B5973" w:rsidRPr="22DDFD86">
        <w:rPr>
          <w:rFonts w:ascii="Times New Roman" w:eastAsia="Times New Roman" w:hAnsi="Times New Roman" w:cs="Times New Roman"/>
          <w:sz w:val="24"/>
          <w:szCs w:val="24"/>
          <w:lang w:eastAsia="cs-CZ"/>
        </w:rPr>
        <w:t xml:space="preserve">a elektronického vedení evidence ubytovaných hostů. To s sebou samozřejmě přinese náklady na straně ubytovatelů, které zahrnují pořízení výpočetní techniky a hrazení nákladů spojených s připojením k internetu, nicméně lze důvodně přepokládat, že většina ubytovatelů již dnes </w:t>
      </w:r>
      <w:r w:rsidR="277B95AB" w:rsidRPr="22DDFD86">
        <w:rPr>
          <w:rFonts w:ascii="Times New Roman" w:eastAsia="Times New Roman" w:hAnsi="Times New Roman" w:cs="Times New Roman"/>
          <w:sz w:val="24"/>
          <w:szCs w:val="24"/>
          <w:lang w:eastAsia="cs-CZ"/>
        </w:rPr>
        <w:t xml:space="preserve">takovýmito prostředky </w:t>
      </w:r>
      <w:r w:rsidR="76F84FE1" w:rsidRPr="22DDFD86">
        <w:rPr>
          <w:rFonts w:ascii="Times New Roman" w:eastAsia="Times New Roman" w:hAnsi="Times New Roman" w:cs="Times New Roman"/>
          <w:sz w:val="24"/>
          <w:szCs w:val="24"/>
          <w:lang w:eastAsia="cs-CZ"/>
        </w:rPr>
        <w:t>disponuje</w:t>
      </w:r>
      <w:r w:rsidR="0039171A" w:rsidRPr="22DDFD86">
        <w:rPr>
          <w:rFonts w:ascii="Times New Roman" w:eastAsia="Times New Roman" w:hAnsi="Times New Roman" w:cs="Times New Roman"/>
          <w:sz w:val="24"/>
          <w:szCs w:val="24"/>
          <w:lang w:eastAsia="cs-CZ"/>
        </w:rPr>
        <w:t>, přičemž n</w:t>
      </w:r>
      <w:r w:rsidR="277B95AB" w:rsidRPr="22DDFD86">
        <w:rPr>
          <w:rFonts w:ascii="Times New Roman" w:eastAsia="Times New Roman" w:hAnsi="Times New Roman" w:cs="Times New Roman"/>
          <w:sz w:val="24"/>
          <w:szCs w:val="24"/>
          <w:lang w:eastAsia="cs-CZ"/>
        </w:rPr>
        <w:t xml:space="preserve">oví ubytovatelé počítají s jejich pořízením. </w:t>
      </w:r>
    </w:p>
    <w:p w14:paraId="34AEB692"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1797C653" w14:textId="7DBDD6C7" w:rsidR="00F50D01" w:rsidRDefault="277B95AB" w:rsidP="007414B5">
      <w:pPr>
        <w:autoSpaceDE w:val="0"/>
        <w:autoSpaceDN w:val="0"/>
        <w:adjustRightInd w:val="0"/>
        <w:spacing w:after="0" w:line="240" w:lineRule="auto"/>
        <w:jc w:val="both"/>
        <w:rPr>
          <w:rFonts w:ascii="Times New Roman" w:eastAsia="Times New Roman" w:hAnsi="Times New Roman" w:cs="Times New Roman"/>
          <w:sz w:val="24"/>
          <w:szCs w:val="24"/>
          <w:lang w:eastAsia="cs-CZ"/>
        </w:rPr>
      </w:pPr>
      <w:r w:rsidRPr="6A767908">
        <w:rPr>
          <w:rFonts w:ascii="Times New Roman" w:eastAsia="Times New Roman" w:hAnsi="Times New Roman" w:cs="Times New Roman"/>
          <w:sz w:val="24"/>
          <w:szCs w:val="24"/>
          <w:lang w:eastAsia="cs-CZ"/>
        </w:rPr>
        <w:t xml:space="preserve">V návrhu novely tak není možné nalézt žádné ustanovení, které by mohlo mít jakýkoliv diskriminační charakter. </w:t>
      </w:r>
      <w:r w:rsidR="00F50D01">
        <w:rPr>
          <w:rFonts w:ascii="Times New Roman" w:eastAsia="Times New Roman" w:hAnsi="Times New Roman" w:cs="Times New Roman"/>
          <w:sz w:val="24"/>
          <w:szCs w:val="24"/>
          <w:lang w:eastAsia="cs-CZ"/>
        </w:rPr>
        <w:t>Z</w:t>
      </w:r>
      <w:r w:rsidR="00F50D01" w:rsidRPr="6A767908">
        <w:rPr>
          <w:rFonts w:ascii="Times New Roman" w:eastAsia="Times New Roman" w:hAnsi="Times New Roman" w:cs="Times New Roman"/>
          <w:sz w:val="24"/>
          <w:szCs w:val="24"/>
          <w:lang w:eastAsia="cs-CZ"/>
        </w:rPr>
        <w:t>ákon nemá žádný vliv na práva dětí</w:t>
      </w:r>
      <w:r w:rsidR="00F50D01">
        <w:rPr>
          <w:rFonts w:ascii="Times New Roman" w:eastAsia="Times New Roman" w:hAnsi="Times New Roman" w:cs="Times New Roman"/>
          <w:sz w:val="24"/>
          <w:szCs w:val="24"/>
          <w:lang w:eastAsia="cs-CZ"/>
        </w:rPr>
        <w:t xml:space="preserve"> (p</w:t>
      </w:r>
      <w:r w:rsidRPr="6A767908">
        <w:rPr>
          <w:rFonts w:ascii="Times New Roman" w:eastAsia="Times New Roman" w:hAnsi="Times New Roman" w:cs="Times New Roman"/>
          <w:sz w:val="24"/>
          <w:szCs w:val="24"/>
          <w:lang w:eastAsia="cs-CZ"/>
        </w:rPr>
        <w:t xml:space="preserve">ředpokládá se, že činnosti ubytovatele budou dělat pouze dospělé </w:t>
      </w:r>
      <w:r w:rsidR="0173FCD3" w:rsidRPr="6A767908">
        <w:rPr>
          <w:rFonts w:ascii="Times New Roman" w:eastAsia="Times New Roman" w:hAnsi="Times New Roman" w:cs="Times New Roman"/>
          <w:sz w:val="24"/>
          <w:szCs w:val="24"/>
          <w:lang w:eastAsia="cs-CZ"/>
        </w:rPr>
        <w:t xml:space="preserve">nebo právnické </w:t>
      </w:r>
      <w:r w:rsidRPr="6A767908">
        <w:rPr>
          <w:rFonts w:ascii="Times New Roman" w:eastAsia="Times New Roman" w:hAnsi="Times New Roman" w:cs="Times New Roman"/>
          <w:sz w:val="24"/>
          <w:szCs w:val="24"/>
          <w:lang w:eastAsia="cs-CZ"/>
        </w:rPr>
        <w:t>osoby</w:t>
      </w:r>
      <w:r w:rsidR="00F50D01">
        <w:rPr>
          <w:rFonts w:ascii="Times New Roman" w:eastAsia="Times New Roman" w:hAnsi="Times New Roman" w:cs="Times New Roman"/>
          <w:sz w:val="24"/>
          <w:szCs w:val="24"/>
          <w:lang w:eastAsia="cs-CZ"/>
        </w:rPr>
        <w:t>).</w:t>
      </w:r>
    </w:p>
    <w:p w14:paraId="186D5659" w14:textId="76E59669" w:rsidR="0033791F" w:rsidRDefault="0033791F" w:rsidP="007414B5">
      <w:pPr>
        <w:autoSpaceDE w:val="0"/>
        <w:autoSpaceDN w:val="0"/>
        <w:adjustRightInd w:val="0"/>
        <w:spacing w:after="0" w:line="240" w:lineRule="auto"/>
        <w:jc w:val="both"/>
        <w:rPr>
          <w:rFonts w:ascii="Times New Roman" w:eastAsia="Times New Roman" w:hAnsi="Times New Roman" w:cs="Times New Roman"/>
          <w:sz w:val="24"/>
          <w:szCs w:val="24"/>
          <w:lang w:eastAsia="cs-CZ"/>
        </w:rPr>
      </w:pPr>
    </w:p>
    <w:p w14:paraId="6A139D1C" w14:textId="7EDFF849" w:rsidR="007414B5" w:rsidRDefault="007414B5" w:rsidP="00662CCC">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cs-CZ"/>
        </w:rPr>
      </w:pPr>
    </w:p>
    <w:p w14:paraId="7144F8AF" w14:textId="77777777" w:rsidR="007414B5" w:rsidRPr="00C45736" w:rsidRDefault="007414B5" w:rsidP="00662CCC">
      <w:pPr>
        <w:keepNext/>
        <w:keepLines/>
        <w:autoSpaceDE w:val="0"/>
        <w:autoSpaceDN w:val="0"/>
        <w:adjustRightInd w:val="0"/>
        <w:spacing w:after="0" w:line="240" w:lineRule="auto"/>
        <w:jc w:val="both"/>
        <w:rPr>
          <w:rFonts w:ascii="Times New Roman" w:eastAsia="Times New Roman" w:hAnsi="Times New Roman" w:cs="Times New Roman"/>
          <w:sz w:val="24"/>
          <w:szCs w:val="24"/>
          <w:lang w:eastAsia="cs-CZ"/>
        </w:rPr>
      </w:pPr>
    </w:p>
    <w:p w14:paraId="545F0239" w14:textId="48EC3953" w:rsidR="003E408A" w:rsidRPr="00C45736" w:rsidRDefault="477274CC" w:rsidP="007414B5">
      <w:pPr>
        <w:keepNext/>
        <w:spacing w:after="0" w:line="276" w:lineRule="auto"/>
        <w:contextualSpacing/>
        <w:jc w:val="both"/>
        <w:rPr>
          <w:rFonts w:ascii="Times New Roman" w:hAnsi="Times New Roman" w:cs="Times New Roman"/>
          <w:b/>
          <w:bCs/>
          <w:sz w:val="24"/>
          <w:szCs w:val="24"/>
        </w:rPr>
      </w:pPr>
      <w:r w:rsidRPr="00C45736">
        <w:rPr>
          <w:rFonts w:ascii="Times New Roman" w:hAnsi="Times New Roman" w:cs="Times New Roman"/>
          <w:b/>
          <w:bCs/>
          <w:sz w:val="24"/>
          <w:szCs w:val="24"/>
        </w:rPr>
        <w:t>3</w:t>
      </w:r>
      <w:r w:rsidR="008D1378" w:rsidRPr="00C45736">
        <w:rPr>
          <w:rFonts w:ascii="Times New Roman" w:hAnsi="Times New Roman" w:cs="Times New Roman"/>
          <w:b/>
          <w:bCs/>
          <w:sz w:val="24"/>
          <w:szCs w:val="24"/>
        </w:rPr>
        <w:t xml:space="preserve">. Vysvětlení nezbytnosti navrhované právní úpravy </w:t>
      </w:r>
      <w:r w:rsidR="71B2C73C" w:rsidRPr="00C45736">
        <w:rPr>
          <w:rFonts w:ascii="Times New Roman" w:eastAsiaTheme="minorEastAsia" w:hAnsi="Times New Roman" w:cs="Times New Roman"/>
          <w:b/>
          <w:bCs/>
          <w:sz w:val="24"/>
          <w:szCs w:val="24"/>
        </w:rPr>
        <w:t>v jejím celku</w:t>
      </w:r>
    </w:p>
    <w:p w14:paraId="62757265" w14:textId="77777777" w:rsidR="00FF439A" w:rsidRPr="00C45736" w:rsidRDefault="00FF439A" w:rsidP="007414B5">
      <w:pPr>
        <w:keepNext/>
        <w:spacing w:after="0" w:line="276" w:lineRule="auto"/>
        <w:contextualSpacing/>
        <w:jc w:val="both"/>
        <w:rPr>
          <w:rFonts w:ascii="Times New Roman" w:eastAsia="Times New Roman" w:hAnsi="Times New Roman" w:cs="Times New Roman"/>
          <w:sz w:val="24"/>
          <w:szCs w:val="24"/>
          <w:lang w:eastAsia="cs-CZ"/>
        </w:rPr>
      </w:pPr>
    </w:p>
    <w:p w14:paraId="26CF0A65" w14:textId="062B0BEB" w:rsidR="00870DEC" w:rsidRPr="00C45736" w:rsidRDefault="262C71A7"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 xml:space="preserve">Očekává se, že na </w:t>
      </w:r>
      <w:r w:rsidR="619F088F" w:rsidRPr="121C9EA2">
        <w:rPr>
          <w:rFonts w:ascii="Times New Roman" w:eastAsia="Times New Roman" w:hAnsi="Times New Roman" w:cs="Times New Roman"/>
          <w:sz w:val="24"/>
          <w:szCs w:val="24"/>
          <w:lang w:eastAsia="cs-CZ"/>
        </w:rPr>
        <w:t>začátku roku 2024</w:t>
      </w:r>
      <w:r w:rsidRPr="121C9EA2">
        <w:rPr>
          <w:rFonts w:ascii="Times New Roman" w:eastAsia="Times New Roman" w:hAnsi="Times New Roman" w:cs="Times New Roman"/>
          <w:sz w:val="24"/>
          <w:szCs w:val="24"/>
          <w:lang w:eastAsia="cs-CZ"/>
        </w:rPr>
        <w:t xml:space="preserve"> Evropský </w:t>
      </w:r>
      <w:r w:rsidR="008F4E52" w:rsidRPr="121C9EA2">
        <w:rPr>
          <w:rFonts w:ascii="Times New Roman" w:eastAsia="Times New Roman" w:hAnsi="Times New Roman" w:cs="Times New Roman"/>
          <w:sz w:val="24"/>
          <w:szCs w:val="24"/>
          <w:lang w:eastAsia="cs-CZ"/>
        </w:rPr>
        <w:t>parlament nařízení</w:t>
      </w:r>
      <w:r w:rsidR="521F9F09" w:rsidRPr="121C9EA2">
        <w:rPr>
          <w:rFonts w:ascii="Times New Roman" w:eastAsia="Times New Roman" w:hAnsi="Times New Roman" w:cs="Times New Roman"/>
          <w:sz w:val="24"/>
          <w:szCs w:val="24"/>
          <w:lang w:eastAsia="cs-CZ"/>
        </w:rPr>
        <w:t xml:space="preserve"> schválí</w:t>
      </w:r>
      <w:r w:rsidRPr="121C9EA2">
        <w:rPr>
          <w:rFonts w:ascii="Times New Roman" w:eastAsia="Times New Roman" w:hAnsi="Times New Roman" w:cs="Times New Roman"/>
          <w:sz w:val="24"/>
          <w:szCs w:val="24"/>
          <w:lang w:eastAsia="cs-CZ"/>
        </w:rPr>
        <w:t xml:space="preserve">. Vzhledem k tomu, že Česká republika má zájem na získávání údajů od provozovatelů platforem, bude muset přizpůsobit národní legislativu podmínkám stanoveným v připravovaném </w:t>
      </w:r>
      <w:r w:rsidR="0B943C10" w:rsidRPr="121C9EA2">
        <w:rPr>
          <w:rFonts w:ascii="Times New Roman" w:eastAsia="Times New Roman" w:hAnsi="Times New Roman" w:cs="Times New Roman"/>
          <w:sz w:val="24"/>
          <w:szCs w:val="24"/>
          <w:lang w:eastAsia="cs-CZ"/>
        </w:rPr>
        <w:t xml:space="preserve">právním aktu EU. </w:t>
      </w:r>
      <w:r w:rsidR="0B943C10" w:rsidRPr="121C9EA2">
        <w:rPr>
          <w:rFonts w:ascii="Times New Roman" w:eastAsia="Times New Roman" w:hAnsi="Times New Roman" w:cs="Times New Roman"/>
          <w:sz w:val="24"/>
          <w:szCs w:val="24"/>
          <w:lang w:eastAsia="cs-CZ"/>
        </w:rPr>
        <w:lastRenderedPageBreak/>
        <w:t xml:space="preserve">Nelze sice vyloučit, že přijímané nařízení </w:t>
      </w:r>
      <w:r w:rsidR="3CE07D10" w:rsidRPr="121C9EA2">
        <w:rPr>
          <w:rFonts w:ascii="Times New Roman" w:eastAsia="Times New Roman" w:hAnsi="Times New Roman" w:cs="Times New Roman"/>
          <w:sz w:val="24"/>
          <w:szCs w:val="24"/>
          <w:lang w:eastAsia="cs-CZ"/>
        </w:rPr>
        <w:t xml:space="preserve">do </w:t>
      </w:r>
      <w:r w:rsidR="7027009B" w:rsidRPr="121C9EA2">
        <w:rPr>
          <w:rFonts w:ascii="Times New Roman" w:eastAsia="Times New Roman" w:hAnsi="Times New Roman" w:cs="Times New Roman"/>
          <w:sz w:val="24"/>
          <w:szCs w:val="24"/>
          <w:lang w:eastAsia="cs-CZ"/>
        </w:rPr>
        <w:t>svého</w:t>
      </w:r>
      <w:r w:rsidR="3CE07D10" w:rsidRPr="121C9EA2">
        <w:rPr>
          <w:rFonts w:ascii="Times New Roman" w:eastAsia="Times New Roman" w:hAnsi="Times New Roman" w:cs="Times New Roman"/>
          <w:sz w:val="24"/>
          <w:szCs w:val="24"/>
          <w:lang w:eastAsia="cs-CZ"/>
        </w:rPr>
        <w:t xml:space="preserve"> přijetí </w:t>
      </w:r>
      <w:r w:rsidR="0B943C10" w:rsidRPr="121C9EA2">
        <w:rPr>
          <w:rFonts w:ascii="Times New Roman" w:eastAsia="Times New Roman" w:hAnsi="Times New Roman" w:cs="Times New Roman"/>
          <w:sz w:val="24"/>
          <w:szCs w:val="24"/>
          <w:lang w:eastAsia="cs-CZ"/>
        </w:rPr>
        <w:t>dozná změn, nicméně jeho základní principy jsou již nyní známy a panuje na nich všeobecná shoda.</w:t>
      </w:r>
      <w:r w:rsidR="110B3B08" w:rsidRPr="121C9EA2">
        <w:rPr>
          <w:rFonts w:ascii="Times New Roman" w:eastAsia="Times New Roman" w:hAnsi="Times New Roman" w:cs="Times New Roman"/>
          <w:sz w:val="24"/>
          <w:szCs w:val="24"/>
          <w:lang w:eastAsia="cs-CZ"/>
        </w:rPr>
        <w:t xml:space="preserve"> Kromě zřízení jednotného digitálního kontaktního místa </w:t>
      </w:r>
      <w:r w:rsidR="747CF4D6" w:rsidRPr="121C9EA2">
        <w:rPr>
          <w:rFonts w:ascii="Times New Roman" w:eastAsia="Times New Roman" w:hAnsi="Times New Roman" w:cs="Times New Roman"/>
          <w:sz w:val="24"/>
          <w:szCs w:val="24"/>
          <w:lang w:eastAsia="cs-CZ"/>
        </w:rPr>
        <w:t xml:space="preserve">(viz dále) </w:t>
      </w:r>
      <w:r w:rsidR="110B3B08" w:rsidRPr="121C9EA2">
        <w:rPr>
          <w:rFonts w:ascii="Times New Roman" w:eastAsia="Times New Roman" w:hAnsi="Times New Roman" w:cs="Times New Roman"/>
          <w:sz w:val="24"/>
          <w:szCs w:val="24"/>
          <w:lang w:eastAsia="cs-CZ"/>
        </w:rPr>
        <w:t>je Česká republika také povinna stanovit pravidla pro sankce za porušení vybraných ustanovení nařízení.</w:t>
      </w:r>
    </w:p>
    <w:p w14:paraId="1F2EDDA5"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734BD931" w14:textId="270ADEA4" w:rsidR="00C3133A" w:rsidRPr="00C45736" w:rsidRDefault="560D1542"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Vláda České republiky se ve svém programovém prohlášení zavázala k digitalizaci cestovního ruchu. Jedním z prostředků, jak tohoto cíle dosáhnout</w:t>
      </w:r>
      <w:r w:rsidR="28101A36" w:rsidRPr="121C9EA2">
        <w:rPr>
          <w:rFonts w:ascii="Times New Roman" w:eastAsia="Times New Roman" w:hAnsi="Times New Roman" w:cs="Times New Roman"/>
          <w:sz w:val="24"/>
          <w:szCs w:val="24"/>
          <w:lang w:eastAsia="cs-CZ"/>
        </w:rPr>
        <w:t>,</w:t>
      </w:r>
      <w:r w:rsidRPr="121C9EA2">
        <w:rPr>
          <w:rFonts w:ascii="Times New Roman" w:eastAsia="Times New Roman" w:hAnsi="Times New Roman" w:cs="Times New Roman"/>
          <w:sz w:val="24"/>
          <w:szCs w:val="24"/>
          <w:lang w:eastAsia="cs-CZ"/>
        </w:rPr>
        <w:t xml:space="preserve"> má být i projekt</w:t>
      </w:r>
      <w:r w:rsidR="1B9017A9" w:rsidRPr="121C9EA2">
        <w:rPr>
          <w:rFonts w:ascii="Times New Roman" w:eastAsia="Times New Roman" w:hAnsi="Times New Roman" w:cs="Times New Roman"/>
          <w:sz w:val="24"/>
          <w:szCs w:val="24"/>
          <w:lang w:eastAsia="cs-CZ"/>
        </w:rPr>
        <w:t xml:space="preserve"> re</w:t>
      </w:r>
      <w:r w:rsidR="56001C67" w:rsidRPr="121C9EA2">
        <w:rPr>
          <w:rFonts w:ascii="Times New Roman" w:eastAsia="Times New Roman" w:hAnsi="Times New Roman" w:cs="Times New Roman"/>
          <w:sz w:val="24"/>
          <w:szCs w:val="24"/>
          <w:lang w:eastAsia="cs-CZ"/>
        </w:rPr>
        <w:t>gistru</w:t>
      </w:r>
      <w:r w:rsidRPr="121C9EA2">
        <w:rPr>
          <w:rFonts w:ascii="Times New Roman" w:eastAsia="Times New Roman" w:hAnsi="Times New Roman" w:cs="Times New Roman"/>
          <w:sz w:val="24"/>
          <w:szCs w:val="24"/>
          <w:lang w:eastAsia="cs-CZ"/>
        </w:rPr>
        <w:t xml:space="preserve">, který je pracovně známý jako eTurista. </w:t>
      </w:r>
      <w:r w:rsidR="1B9017A9" w:rsidRPr="121C9EA2">
        <w:rPr>
          <w:rFonts w:ascii="Times New Roman" w:eastAsia="Times New Roman" w:hAnsi="Times New Roman" w:cs="Times New Roman"/>
          <w:sz w:val="24"/>
          <w:szCs w:val="24"/>
          <w:lang w:eastAsia="cs-CZ"/>
        </w:rPr>
        <w:t>Ten zahrnuje</w:t>
      </w:r>
      <w:r w:rsidR="569E143F" w:rsidRPr="121C9EA2">
        <w:rPr>
          <w:rFonts w:ascii="Times New Roman" w:eastAsia="Times New Roman" w:hAnsi="Times New Roman" w:cs="Times New Roman"/>
          <w:sz w:val="24"/>
          <w:szCs w:val="24"/>
          <w:lang w:eastAsia="cs-CZ"/>
        </w:rPr>
        <w:t xml:space="preserve"> </w:t>
      </w:r>
      <w:r w:rsidR="02D36983" w:rsidRPr="121C9EA2">
        <w:rPr>
          <w:rFonts w:ascii="Times New Roman" w:eastAsia="Times New Roman" w:hAnsi="Times New Roman" w:cs="Times New Roman"/>
          <w:sz w:val="24"/>
          <w:szCs w:val="24"/>
          <w:lang w:eastAsia="cs-CZ"/>
        </w:rPr>
        <w:t xml:space="preserve">sjednocení a elektronizaci </w:t>
      </w:r>
      <w:r w:rsidR="6AE5CC53" w:rsidRPr="121C9EA2">
        <w:rPr>
          <w:rFonts w:ascii="Times New Roman" w:eastAsia="Times New Roman" w:hAnsi="Times New Roman" w:cs="Times New Roman"/>
          <w:sz w:val="24"/>
          <w:szCs w:val="24"/>
          <w:lang w:eastAsia="cs-CZ"/>
        </w:rPr>
        <w:t>domovní a ubytovací k</w:t>
      </w:r>
      <w:r w:rsidR="569E143F" w:rsidRPr="121C9EA2">
        <w:rPr>
          <w:rFonts w:ascii="Times New Roman" w:eastAsia="Times New Roman" w:hAnsi="Times New Roman" w:cs="Times New Roman"/>
          <w:sz w:val="24"/>
          <w:szCs w:val="24"/>
          <w:lang w:eastAsia="cs-CZ"/>
        </w:rPr>
        <w:t>nihy a přihlašovacího tiskopisu</w:t>
      </w:r>
      <w:r w:rsidR="6AE5CC53" w:rsidRPr="121C9EA2">
        <w:rPr>
          <w:rFonts w:ascii="Times New Roman" w:eastAsia="Times New Roman" w:hAnsi="Times New Roman" w:cs="Times New Roman"/>
          <w:sz w:val="24"/>
          <w:szCs w:val="24"/>
          <w:lang w:eastAsia="cs-CZ"/>
        </w:rPr>
        <w:t xml:space="preserve"> tak</w:t>
      </w:r>
      <w:r w:rsidR="569E143F" w:rsidRPr="121C9EA2">
        <w:rPr>
          <w:rFonts w:ascii="Times New Roman" w:eastAsia="Times New Roman" w:hAnsi="Times New Roman" w:cs="Times New Roman"/>
          <w:sz w:val="24"/>
          <w:szCs w:val="24"/>
          <w:lang w:eastAsia="cs-CZ"/>
        </w:rPr>
        <w:t>,</w:t>
      </w:r>
      <w:r w:rsidR="6AE5CC53" w:rsidRPr="121C9EA2">
        <w:rPr>
          <w:rFonts w:ascii="Times New Roman" w:eastAsia="Times New Roman" w:hAnsi="Times New Roman" w:cs="Times New Roman"/>
          <w:sz w:val="24"/>
          <w:szCs w:val="24"/>
          <w:lang w:eastAsia="cs-CZ"/>
        </w:rPr>
        <w:t xml:space="preserve"> aby ubytovate</w:t>
      </w:r>
      <w:r w:rsidR="18A151F8" w:rsidRPr="121C9EA2">
        <w:rPr>
          <w:rFonts w:ascii="Times New Roman" w:eastAsia="Times New Roman" w:hAnsi="Times New Roman" w:cs="Times New Roman"/>
          <w:sz w:val="24"/>
          <w:szCs w:val="24"/>
          <w:lang w:eastAsia="cs-CZ"/>
        </w:rPr>
        <w:t>l zadal každý údaj pouze jednou, přičemž automatizovaný registr je dokáže „rozdistribuovat“ do systémů těch orgánů, které</w:t>
      </w:r>
      <w:r w:rsidR="4EC19B9C" w:rsidRPr="121C9EA2">
        <w:rPr>
          <w:rFonts w:ascii="Times New Roman" w:eastAsia="Times New Roman" w:hAnsi="Times New Roman" w:cs="Times New Roman"/>
          <w:sz w:val="24"/>
          <w:szCs w:val="24"/>
          <w:lang w:eastAsia="cs-CZ"/>
        </w:rPr>
        <w:t xml:space="preserve"> k </w:t>
      </w:r>
      <w:r w:rsidR="18A151F8" w:rsidRPr="121C9EA2">
        <w:rPr>
          <w:rFonts w:ascii="Times New Roman" w:eastAsia="Times New Roman" w:hAnsi="Times New Roman" w:cs="Times New Roman"/>
          <w:sz w:val="24"/>
          <w:szCs w:val="24"/>
          <w:lang w:eastAsia="cs-CZ"/>
        </w:rPr>
        <w:t>nim mají ze zákona přístup</w:t>
      </w:r>
      <w:r w:rsidR="3CE07D10" w:rsidRPr="121C9EA2">
        <w:rPr>
          <w:rFonts w:ascii="Times New Roman" w:eastAsia="Times New Roman" w:hAnsi="Times New Roman" w:cs="Times New Roman"/>
          <w:sz w:val="24"/>
          <w:szCs w:val="24"/>
          <w:lang w:eastAsia="cs-CZ"/>
        </w:rPr>
        <w:t>. J</w:t>
      </w:r>
      <w:r w:rsidR="2514592A" w:rsidRPr="121C9EA2">
        <w:rPr>
          <w:rFonts w:ascii="Times New Roman" w:eastAsia="Times New Roman" w:hAnsi="Times New Roman" w:cs="Times New Roman"/>
          <w:sz w:val="24"/>
          <w:szCs w:val="24"/>
          <w:lang w:eastAsia="cs-CZ"/>
        </w:rPr>
        <w:t>sou jimi v</w:t>
      </w:r>
      <w:r w:rsidR="28101A36" w:rsidRPr="121C9EA2">
        <w:rPr>
          <w:rFonts w:ascii="Times New Roman" w:eastAsia="Times New Roman" w:hAnsi="Times New Roman" w:cs="Times New Roman"/>
          <w:sz w:val="24"/>
          <w:szCs w:val="24"/>
          <w:lang w:eastAsia="cs-CZ"/>
        </w:rPr>
        <w:t> </w:t>
      </w:r>
      <w:r w:rsidR="2514592A" w:rsidRPr="121C9EA2">
        <w:rPr>
          <w:rFonts w:ascii="Times New Roman" w:eastAsia="Times New Roman" w:hAnsi="Times New Roman" w:cs="Times New Roman"/>
          <w:sz w:val="24"/>
          <w:szCs w:val="24"/>
          <w:lang w:eastAsia="cs-CZ"/>
        </w:rPr>
        <w:t>souvislosti s</w:t>
      </w:r>
      <w:r w:rsidR="28101A36" w:rsidRPr="121C9EA2">
        <w:rPr>
          <w:rFonts w:ascii="Times New Roman" w:eastAsia="Times New Roman" w:hAnsi="Times New Roman" w:cs="Times New Roman"/>
          <w:sz w:val="24"/>
          <w:szCs w:val="24"/>
          <w:lang w:eastAsia="cs-CZ"/>
        </w:rPr>
        <w:t> </w:t>
      </w:r>
      <w:r w:rsidR="2514592A" w:rsidRPr="121C9EA2">
        <w:rPr>
          <w:rFonts w:ascii="Times New Roman" w:eastAsia="Times New Roman" w:hAnsi="Times New Roman" w:cs="Times New Roman"/>
          <w:sz w:val="24"/>
          <w:szCs w:val="24"/>
          <w:lang w:eastAsia="cs-CZ"/>
        </w:rPr>
        <w:t xml:space="preserve">výše uvedeným </w:t>
      </w:r>
      <w:r w:rsidR="4F3A4E56" w:rsidRPr="121C9EA2">
        <w:rPr>
          <w:rFonts w:ascii="Times New Roman" w:eastAsia="Times New Roman" w:hAnsi="Times New Roman" w:cs="Times New Roman"/>
          <w:sz w:val="24"/>
          <w:szCs w:val="24"/>
          <w:lang w:eastAsia="cs-CZ"/>
        </w:rPr>
        <w:t xml:space="preserve">(domovní a ubytovací kniha) </w:t>
      </w:r>
      <w:r w:rsidR="2514592A" w:rsidRPr="121C9EA2">
        <w:rPr>
          <w:rFonts w:ascii="Times New Roman" w:eastAsia="Times New Roman" w:hAnsi="Times New Roman" w:cs="Times New Roman"/>
          <w:sz w:val="24"/>
          <w:szCs w:val="24"/>
          <w:lang w:eastAsia="cs-CZ"/>
        </w:rPr>
        <w:t>správce daně</w:t>
      </w:r>
      <w:r w:rsidR="3CE07D10" w:rsidRPr="121C9EA2">
        <w:rPr>
          <w:rFonts w:ascii="Times New Roman" w:eastAsia="Times New Roman" w:hAnsi="Times New Roman" w:cs="Times New Roman"/>
          <w:sz w:val="24"/>
          <w:szCs w:val="24"/>
          <w:lang w:eastAsia="cs-CZ"/>
        </w:rPr>
        <w:t>,</w:t>
      </w:r>
      <w:r w:rsidR="2514592A" w:rsidRPr="121C9EA2">
        <w:rPr>
          <w:rFonts w:ascii="Times New Roman" w:eastAsia="Times New Roman" w:hAnsi="Times New Roman" w:cs="Times New Roman"/>
          <w:sz w:val="24"/>
          <w:szCs w:val="24"/>
          <w:lang w:eastAsia="cs-CZ"/>
        </w:rPr>
        <w:t xml:space="preserve"> ředitelství služby cizinecké policie a odbory cizinecké policie</w:t>
      </w:r>
      <w:r w:rsidR="18A151F8" w:rsidRPr="121C9EA2">
        <w:rPr>
          <w:rFonts w:ascii="Times New Roman" w:eastAsia="Times New Roman" w:hAnsi="Times New Roman" w:cs="Times New Roman"/>
          <w:sz w:val="24"/>
          <w:szCs w:val="24"/>
          <w:lang w:eastAsia="cs-CZ"/>
        </w:rPr>
        <w:t>.</w:t>
      </w:r>
      <w:r w:rsidR="34635D1D" w:rsidRPr="121C9EA2">
        <w:rPr>
          <w:rFonts w:ascii="Times New Roman" w:eastAsia="Times New Roman" w:hAnsi="Times New Roman" w:cs="Times New Roman"/>
          <w:sz w:val="24"/>
          <w:szCs w:val="24"/>
          <w:lang w:eastAsia="cs-CZ"/>
        </w:rPr>
        <w:t xml:space="preserve"> </w:t>
      </w:r>
      <w:r w:rsidR="1B76064C" w:rsidRPr="121C9EA2">
        <w:rPr>
          <w:rFonts w:ascii="Times New Roman" w:eastAsia="Times New Roman" w:hAnsi="Times New Roman" w:cs="Times New Roman"/>
          <w:sz w:val="24"/>
          <w:szCs w:val="24"/>
          <w:lang w:eastAsia="cs-CZ"/>
        </w:rPr>
        <w:t xml:space="preserve">Prostřednictvím </w:t>
      </w:r>
      <w:r w:rsidR="0C392741" w:rsidRPr="121C9EA2">
        <w:rPr>
          <w:rFonts w:ascii="Times New Roman" w:eastAsia="Times New Roman" w:hAnsi="Times New Roman" w:cs="Times New Roman"/>
          <w:sz w:val="24"/>
          <w:szCs w:val="24"/>
          <w:lang w:eastAsia="cs-CZ"/>
        </w:rPr>
        <w:t>registru</w:t>
      </w:r>
      <w:r w:rsidR="1B76064C" w:rsidRPr="121C9EA2">
        <w:rPr>
          <w:rFonts w:ascii="Times New Roman" w:eastAsia="Times New Roman" w:hAnsi="Times New Roman" w:cs="Times New Roman"/>
          <w:sz w:val="24"/>
          <w:szCs w:val="24"/>
          <w:lang w:eastAsia="cs-CZ"/>
        </w:rPr>
        <w:t xml:space="preserve"> bude podnikatel </w:t>
      </w:r>
      <w:r w:rsidR="35E8DB29" w:rsidRPr="121C9EA2">
        <w:rPr>
          <w:rFonts w:ascii="Times New Roman" w:eastAsia="Times New Roman" w:hAnsi="Times New Roman" w:cs="Times New Roman"/>
          <w:sz w:val="24"/>
          <w:szCs w:val="24"/>
          <w:lang w:eastAsia="cs-CZ"/>
        </w:rPr>
        <w:t xml:space="preserve">mít možnost </w:t>
      </w:r>
      <w:r w:rsidR="1B76064C" w:rsidRPr="121C9EA2">
        <w:rPr>
          <w:rFonts w:ascii="Times New Roman" w:eastAsia="Times New Roman" w:hAnsi="Times New Roman" w:cs="Times New Roman"/>
          <w:sz w:val="24"/>
          <w:szCs w:val="24"/>
          <w:lang w:eastAsia="cs-CZ"/>
        </w:rPr>
        <w:t>plnit také povinnosti vůči Č</w:t>
      </w:r>
      <w:r w:rsidR="46F9F9D8" w:rsidRPr="121C9EA2">
        <w:rPr>
          <w:rFonts w:ascii="Times New Roman" w:eastAsia="Times New Roman" w:hAnsi="Times New Roman" w:cs="Times New Roman"/>
          <w:sz w:val="24"/>
          <w:szCs w:val="24"/>
          <w:lang w:eastAsia="cs-CZ"/>
        </w:rPr>
        <w:t>SÚ</w:t>
      </w:r>
      <w:r w:rsidR="1B76064C" w:rsidRPr="121C9EA2">
        <w:rPr>
          <w:rFonts w:ascii="Times New Roman" w:eastAsia="Times New Roman" w:hAnsi="Times New Roman" w:cs="Times New Roman"/>
          <w:sz w:val="24"/>
          <w:szCs w:val="24"/>
          <w:lang w:eastAsia="cs-CZ"/>
        </w:rPr>
        <w:t xml:space="preserve">. </w:t>
      </w:r>
      <w:r w:rsidR="1B9017A9" w:rsidRPr="121C9EA2">
        <w:rPr>
          <w:rFonts w:ascii="Times New Roman" w:eastAsia="Times New Roman" w:hAnsi="Times New Roman" w:cs="Times New Roman"/>
          <w:sz w:val="24"/>
          <w:szCs w:val="24"/>
          <w:lang w:eastAsia="cs-CZ"/>
        </w:rPr>
        <w:t>Veškerá data</w:t>
      </w:r>
      <w:r w:rsidR="1B76064C" w:rsidRPr="121C9EA2">
        <w:rPr>
          <w:rFonts w:ascii="Times New Roman" w:eastAsia="Times New Roman" w:hAnsi="Times New Roman" w:cs="Times New Roman"/>
          <w:sz w:val="24"/>
          <w:szCs w:val="24"/>
          <w:lang w:eastAsia="cs-CZ"/>
        </w:rPr>
        <w:t xml:space="preserve"> budou</w:t>
      </w:r>
      <w:r w:rsidR="1B76064C" w:rsidRPr="008F4E52">
        <w:rPr>
          <w:rFonts w:ascii="Times New Roman" w:eastAsia="Times New Roman" w:hAnsi="Times New Roman" w:cs="Times New Roman"/>
          <w:strike/>
          <w:sz w:val="24"/>
          <w:szCs w:val="24"/>
          <w:lang w:eastAsia="cs-CZ"/>
        </w:rPr>
        <w:t xml:space="preserve"> </w:t>
      </w:r>
      <w:r w:rsidR="1B76064C" w:rsidRPr="121C9EA2">
        <w:rPr>
          <w:rFonts w:ascii="Times New Roman" w:eastAsia="Times New Roman" w:hAnsi="Times New Roman" w:cs="Times New Roman"/>
          <w:sz w:val="24"/>
          <w:szCs w:val="24"/>
          <w:lang w:eastAsia="cs-CZ"/>
        </w:rPr>
        <w:t xml:space="preserve">dostupná (téměř) online a stát díky </w:t>
      </w:r>
      <w:r w:rsidR="7BD7A98C" w:rsidRPr="121C9EA2">
        <w:rPr>
          <w:rFonts w:ascii="Times New Roman" w:eastAsia="Times New Roman" w:hAnsi="Times New Roman" w:cs="Times New Roman"/>
          <w:sz w:val="24"/>
          <w:szCs w:val="24"/>
          <w:lang w:eastAsia="cs-CZ"/>
        </w:rPr>
        <w:t>nim</w:t>
      </w:r>
      <w:r w:rsidR="1B76064C" w:rsidRPr="121C9EA2">
        <w:rPr>
          <w:rFonts w:ascii="Times New Roman" w:eastAsia="Times New Roman" w:hAnsi="Times New Roman" w:cs="Times New Roman"/>
          <w:sz w:val="24"/>
          <w:szCs w:val="24"/>
          <w:lang w:eastAsia="cs-CZ"/>
        </w:rPr>
        <w:t xml:space="preserve"> získá přehled o ubytovací kapacitě </w:t>
      </w:r>
      <w:r w:rsidR="71857758" w:rsidRPr="121C9EA2">
        <w:rPr>
          <w:rFonts w:ascii="Times New Roman" w:eastAsia="Times New Roman" w:hAnsi="Times New Roman" w:cs="Times New Roman"/>
          <w:sz w:val="24"/>
          <w:szCs w:val="24"/>
          <w:lang w:eastAsia="cs-CZ"/>
        </w:rPr>
        <w:t xml:space="preserve">a její struktuře </w:t>
      </w:r>
      <w:r w:rsidR="1B76064C" w:rsidRPr="121C9EA2">
        <w:rPr>
          <w:rFonts w:ascii="Times New Roman" w:eastAsia="Times New Roman" w:hAnsi="Times New Roman" w:cs="Times New Roman"/>
          <w:sz w:val="24"/>
          <w:szCs w:val="24"/>
          <w:lang w:eastAsia="cs-CZ"/>
        </w:rPr>
        <w:t xml:space="preserve">napříč </w:t>
      </w:r>
      <w:r w:rsidR="3CE07D10" w:rsidRPr="121C9EA2">
        <w:rPr>
          <w:rFonts w:ascii="Times New Roman" w:eastAsia="Times New Roman" w:hAnsi="Times New Roman" w:cs="Times New Roman"/>
          <w:sz w:val="24"/>
          <w:szCs w:val="24"/>
          <w:lang w:eastAsia="cs-CZ"/>
        </w:rPr>
        <w:t xml:space="preserve">Českou </w:t>
      </w:r>
      <w:r w:rsidR="1B76064C" w:rsidRPr="121C9EA2">
        <w:rPr>
          <w:rFonts w:ascii="Times New Roman" w:eastAsia="Times New Roman" w:hAnsi="Times New Roman" w:cs="Times New Roman"/>
          <w:sz w:val="24"/>
          <w:szCs w:val="24"/>
          <w:lang w:eastAsia="cs-CZ"/>
        </w:rPr>
        <w:t xml:space="preserve">republikou. </w:t>
      </w:r>
      <w:r w:rsidR="222D4586" w:rsidRPr="121C9EA2">
        <w:rPr>
          <w:rFonts w:ascii="Times New Roman" w:eastAsia="Times New Roman" w:hAnsi="Times New Roman" w:cs="Times New Roman"/>
          <w:sz w:val="24"/>
          <w:szCs w:val="24"/>
          <w:lang w:eastAsia="cs-CZ"/>
        </w:rPr>
        <w:t xml:space="preserve">Ihned se tak </w:t>
      </w:r>
      <w:r w:rsidR="259AFEB1" w:rsidRPr="121C9EA2">
        <w:rPr>
          <w:rFonts w:ascii="Times New Roman" w:eastAsia="Times New Roman" w:hAnsi="Times New Roman" w:cs="Times New Roman"/>
          <w:sz w:val="24"/>
          <w:szCs w:val="24"/>
          <w:lang w:eastAsia="cs-CZ"/>
        </w:rPr>
        <w:t>ukážou</w:t>
      </w:r>
      <w:r w:rsidR="222D4586" w:rsidRPr="121C9EA2">
        <w:rPr>
          <w:rFonts w:ascii="Times New Roman" w:eastAsia="Times New Roman" w:hAnsi="Times New Roman" w:cs="Times New Roman"/>
          <w:sz w:val="24"/>
          <w:szCs w:val="24"/>
          <w:lang w:eastAsia="cs-CZ"/>
        </w:rPr>
        <w:t xml:space="preserve"> nedostatky současného rozvrstvení </w:t>
      </w:r>
      <w:r w:rsidR="2F3723ED" w:rsidRPr="121C9EA2">
        <w:rPr>
          <w:rFonts w:ascii="Times New Roman" w:eastAsia="Times New Roman" w:hAnsi="Times New Roman" w:cs="Times New Roman"/>
          <w:sz w:val="24"/>
          <w:szCs w:val="24"/>
          <w:lang w:eastAsia="cs-CZ"/>
        </w:rPr>
        <w:t>turistického ruchu</w:t>
      </w:r>
      <w:r w:rsidR="3CE07D10" w:rsidRPr="121C9EA2">
        <w:rPr>
          <w:rFonts w:ascii="Times New Roman" w:eastAsia="Times New Roman" w:hAnsi="Times New Roman" w:cs="Times New Roman"/>
          <w:sz w:val="24"/>
          <w:szCs w:val="24"/>
          <w:lang w:eastAsia="cs-CZ"/>
        </w:rPr>
        <w:t xml:space="preserve"> </w:t>
      </w:r>
      <w:r w:rsidR="222D4586" w:rsidRPr="121C9EA2">
        <w:rPr>
          <w:rFonts w:ascii="Times New Roman" w:eastAsia="Times New Roman" w:hAnsi="Times New Roman" w:cs="Times New Roman"/>
          <w:sz w:val="24"/>
          <w:szCs w:val="24"/>
          <w:lang w:eastAsia="cs-CZ"/>
        </w:rPr>
        <w:t>a bude možné hledat možná řešení.</w:t>
      </w:r>
      <w:r w:rsidR="5C90EEFF" w:rsidRPr="121C9EA2">
        <w:rPr>
          <w:rFonts w:ascii="Times New Roman" w:eastAsia="Times New Roman" w:hAnsi="Times New Roman" w:cs="Times New Roman"/>
          <w:sz w:val="24"/>
          <w:szCs w:val="24"/>
          <w:lang w:eastAsia="cs-CZ"/>
        </w:rPr>
        <w:t xml:space="preserve"> </w:t>
      </w:r>
    </w:p>
    <w:p w14:paraId="74575BB4"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045F80ED" w14:textId="4DC34DCC" w:rsidR="00E923B3" w:rsidRPr="00C45736" w:rsidRDefault="6D7E6A1B"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Projekt </w:t>
      </w:r>
      <w:r w:rsidR="092E54F3" w:rsidRPr="00C45736">
        <w:rPr>
          <w:rFonts w:ascii="Times New Roman" w:eastAsia="Times New Roman" w:hAnsi="Times New Roman" w:cs="Times New Roman"/>
          <w:sz w:val="24"/>
          <w:szCs w:val="24"/>
          <w:lang w:eastAsia="cs-CZ"/>
        </w:rPr>
        <w:t xml:space="preserve">registru </w:t>
      </w:r>
      <w:r w:rsidRPr="00C45736">
        <w:rPr>
          <w:rFonts w:ascii="Times New Roman" w:eastAsia="Times New Roman" w:hAnsi="Times New Roman" w:cs="Times New Roman"/>
          <w:sz w:val="24"/>
          <w:szCs w:val="24"/>
          <w:lang w:eastAsia="cs-CZ"/>
        </w:rPr>
        <w:t>byl zařazen do Národního plánu obnovy</w:t>
      </w:r>
      <w:r w:rsidRPr="000810F0">
        <w:rPr>
          <w:rFonts w:ascii="Times New Roman" w:eastAsia="Times New Roman" w:hAnsi="Times New Roman" w:cs="Times New Roman"/>
          <w:sz w:val="24"/>
          <w:szCs w:val="24"/>
          <w:lang w:eastAsia="cs-CZ"/>
        </w:rPr>
        <w:t xml:space="preserve"> </w:t>
      </w:r>
      <w:r w:rsidR="000810F0" w:rsidRPr="000810F0">
        <w:rPr>
          <w:rFonts w:ascii="Times New Roman" w:eastAsia="Times New Roman" w:hAnsi="Times New Roman" w:cs="Times New Roman"/>
          <w:sz w:val="24"/>
          <w:szCs w:val="24"/>
          <w:lang w:eastAsia="cs-CZ"/>
        </w:rPr>
        <w:t>(</w:t>
      </w:r>
      <w:r w:rsidR="000810F0" w:rsidRPr="00665518">
        <w:rPr>
          <w:rFonts w:ascii="Times New Roman" w:hAnsi="Times New Roman" w:cs="Times New Roman"/>
          <w:sz w:val="24"/>
          <w:szCs w:val="24"/>
        </w:rPr>
        <w:t>číslo výzvy 11, pilíř: digitální transformace, komponenta 1.1 Digitální služby občanům a firmám)</w:t>
      </w:r>
      <w:r w:rsidR="000810F0" w:rsidRPr="000810F0">
        <w:rPr>
          <w:rFonts w:ascii="Times New Roman" w:eastAsia="Times New Roman" w:hAnsi="Times New Roman" w:cs="Times New Roman"/>
          <w:sz w:val="24"/>
          <w:szCs w:val="24"/>
          <w:lang w:eastAsia="cs-CZ"/>
        </w:rPr>
        <w:t xml:space="preserve"> </w:t>
      </w:r>
      <w:r w:rsidRPr="00C45736">
        <w:rPr>
          <w:rFonts w:ascii="Times New Roman" w:eastAsia="Times New Roman" w:hAnsi="Times New Roman" w:cs="Times New Roman"/>
          <w:sz w:val="24"/>
          <w:szCs w:val="24"/>
          <w:lang w:eastAsia="cs-CZ"/>
        </w:rPr>
        <w:t xml:space="preserve">a jsou na něj vyčleněny finanční prostředky z Evropské unie. Aby tyto prostředky mohly být čerpány, je nutné mít hotové řešení a plně funkční </w:t>
      </w:r>
      <w:r w:rsidR="0F89239B" w:rsidRPr="00C45736">
        <w:rPr>
          <w:rFonts w:ascii="Times New Roman" w:eastAsia="Times New Roman" w:hAnsi="Times New Roman" w:cs="Times New Roman"/>
          <w:sz w:val="24"/>
          <w:szCs w:val="24"/>
          <w:lang w:eastAsia="cs-CZ"/>
        </w:rPr>
        <w:t xml:space="preserve">registr </w:t>
      </w:r>
      <w:r w:rsidRPr="00C45736">
        <w:rPr>
          <w:rFonts w:ascii="Times New Roman" w:eastAsia="Times New Roman" w:hAnsi="Times New Roman" w:cs="Times New Roman"/>
          <w:sz w:val="24"/>
          <w:szCs w:val="24"/>
          <w:lang w:eastAsia="cs-CZ"/>
        </w:rPr>
        <w:t>nejpozději do konce roku 2024</w:t>
      </w:r>
      <w:r w:rsidR="0B825875" w:rsidRPr="00C45736">
        <w:rPr>
          <w:rFonts w:ascii="Times New Roman" w:eastAsia="Times New Roman" w:hAnsi="Times New Roman" w:cs="Times New Roman"/>
          <w:sz w:val="24"/>
          <w:szCs w:val="24"/>
          <w:lang w:eastAsia="cs-CZ"/>
        </w:rPr>
        <w:t xml:space="preserve">; konkrétně je zde hlavní indikátor </w:t>
      </w:r>
      <w:r w:rsidR="32394DC0" w:rsidRPr="121C9EA2">
        <w:rPr>
          <w:rFonts w:ascii="Times New Roman" w:eastAsia="Times New Roman" w:hAnsi="Times New Roman" w:cs="Times New Roman"/>
          <w:sz w:val="24"/>
          <w:szCs w:val="24"/>
          <w:lang w:eastAsia="cs-CZ"/>
        </w:rPr>
        <w:t>“</w:t>
      </w:r>
      <w:r w:rsidR="0B825875" w:rsidRPr="008F4E52">
        <w:rPr>
          <w:rFonts w:ascii="Times New Roman" w:eastAsia="Times New Roman" w:hAnsi="Times New Roman" w:cs="Times New Roman"/>
          <w:sz w:val="24"/>
          <w:szCs w:val="24"/>
          <w:lang w:eastAsia="cs-CZ"/>
        </w:rPr>
        <w:t xml:space="preserve">dokument potvrzující dokončení informačního systému </w:t>
      </w:r>
      <w:r w:rsidR="061D90F8" w:rsidRPr="008F4E52">
        <w:rPr>
          <w:rFonts w:ascii="Times New Roman" w:eastAsia="Times New Roman" w:hAnsi="Times New Roman" w:cs="Times New Roman"/>
          <w:sz w:val="24"/>
          <w:szCs w:val="24"/>
          <w:lang w:eastAsia="cs-CZ"/>
        </w:rPr>
        <w:t xml:space="preserve">– </w:t>
      </w:r>
      <w:r w:rsidR="0B825875" w:rsidRPr="008F4E52">
        <w:rPr>
          <w:rFonts w:ascii="Times New Roman" w:eastAsia="Times New Roman" w:hAnsi="Times New Roman" w:cs="Times New Roman"/>
          <w:sz w:val="24"/>
          <w:szCs w:val="24"/>
          <w:lang w:eastAsia="cs-CZ"/>
        </w:rPr>
        <w:t>e-Turista</w:t>
      </w:r>
      <w:r w:rsidR="271CC2D8" w:rsidRPr="121C9EA2">
        <w:rPr>
          <w:rFonts w:ascii="Times New Roman" w:eastAsia="Times New Roman" w:hAnsi="Times New Roman" w:cs="Times New Roman"/>
          <w:sz w:val="24"/>
          <w:szCs w:val="24"/>
          <w:lang w:eastAsia="cs-CZ"/>
        </w:rPr>
        <w:t>"</w:t>
      </w:r>
      <w:r w:rsidR="0B825875" w:rsidRPr="121C9EA2">
        <w:rPr>
          <w:rFonts w:ascii="Times New Roman" w:eastAsia="Times New Roman" w:hAnsi="Times New Roman" w:cs="Times New Roman"/>
          <w:sz w:val="24"/>
          <w:szCs w:val="24"/>
          <w:lang w:eastAsia="cs-CZ"/>
        </w:rPr>
        <w:t xml:space="preserve"> (certifikát, nebo jiný dokument, o</w:t>
      </w:r>
      <w:r w:rsidR="38D70832">
        <w:rPr>
          <w:rFonts w:ascii="Times New Roman" w:eastAsia="Times New Roman" w:hAnsi="Times New Roman" w:cs="Times New Roman"/>
          <w:sz w:val="24"/>
          <w:szCs w:val="24"/>
          <w:lang w:eastAsia="cs-CZ"/>
        </w:rPr>
        <w:t> </w:t>
      </w:r>
      <w:r w:rsidR="0B825875" w:rsidRPr="00C45736">
        <w:rPr>
          <w:rFonts w:ascii="Times New Roman" w:eastAsia="Times New Roman" w:hAnsi="Times New Roman" w:cs="Times New Roman"/>
          <w:sz w:val="24"/>
          <w:szCs w:val="24"/>
          <w:lang w:eastAsia="cs-CZ"/>
        </w:rPr>
        <w:t xml:space="preserve">dokončení prací podepsaný mezi dodavatelem a příslušným orgánem v souladu s národní legislativou potvrzující, že informační systém byl dokončen, je plně funkční a je schopen poskytovat služby koncovým uživatelům). Dále je použit společný indikátor v podobě uživatelů nových a </w:t>
      </w:r>
      <w:r w:rsidR="008F4E52">
        <w:rPr>
          <w:rFonts w:ascii="Times New Roman" w:eastAsia="Times New Roman" w:hAnsi="Times New Roman" w:cs="Times New Roman"/>
          <w:sz w:val="24"/>
          <w:szCs w:val="24"/>
          <w:lang w:eastAsia="cs-CZ"/>
        </w:rPr>
        <w:t>„</w:t>
      </w:r>
      <w:r w:rsidR="0B825875" w:rsidRPr="00C45736">
        <w:rPr>
          <w:rFonts w:ascii="Times New Roman" w:eastAsia="Times New Roman" w:hAnsi="Times New Roman" w:cs="Times New Roman"/>
          <w:sz w:val="24"/>
          <w:szCs w:val="24"/>
          <w:lang w:eastAsia="cs-CZ"/>
        </w:rPr>
        <w:t>upgradovaných</w:t>
      </w:r>
      <w:r w:rsidR="008F4E52">
        <w:rPr>
          <w:rFonts w:ascii="Times New Roman" w:eastAsia="Times New Roman" w:hAnsi="Times New Roman" w:cs="Times New Roman"/>
          <w:sz w:val="24"/>
          <w:szCs w:val="24"/>
          <w:lang w:eastAsia="cs-CZ"/>
        </w:rPr>
        <w:t>“</w:t>
      </w:r>
      <w:r w:rsidR="0B825875" w:rsidRPr="00C45736">
        <w:rPr>
          <w:rFonts w:ascii="Times New Roman" w:eastAsia="Times New Roman" w:hAnsi="Times New Roman" w:cs="Times New Roman"/>
          <w:sz w:val="24"/>
          <w:szCs w:val="24"/>
          <w:lang w:eastAsia="cs-CZ"/>
        </w:rPr>
        <w:t xml:space="preserve"> veřejných digitálních služeb. Cílová hodnota tohoto indikátoru je 15 000 uživatelů/rok</w:t>
      </w:r>
      <w:r w:rsidR="419C7B17" w:rsidRPr="00C45736">
        <w:rPr>
          <w:rFonts w:ascii="Times New Roman" w:eastAsia="Times New Roman" w:hAnsi="Times New Roman" w:cs="Times New Roman"/>
          <w:sz w:val="24"/>
          <w:szCs w:val="24"/>
          <w:lang w:eastAsia="cs-CZ"/>
        </w:rPr>
        <w:t xml:space="preserve"> </w:t>
      </w:r>
      <w:r w:rsidR="18452E23" w:rsidRPr="00C45736">
        <w:rPr>
          <w:rFonts w:ascii="Times New Roman" w:eastAsia="Times New Roman" w:hAnsi="Times New Roman" w:cs="Times New Roman"/>
          <w:sz w:val="24"/>
          <w:szCs w:val="24"/>
          <w:lang w:eastAsia="cs-CZ"/>
        </w:rPr>
        <w:t>k 31. 12. 2025</w:t>
      </w:r>
      <w:r w:rsidR="0B825875" w:rsidRPr="00C45736">
        <w:rPr>
          <w:rFonts w:ascii="Times New Roman" w:eastAsia="Times New Roman" w:hAnsi="Times New Roman" w:cs="Times New Roman"/>
          <w:sz w:val="24"/>
          <w:szCs w:val="24"/>
          <w:lang w:eastAsia="cs-CZ"/>
        </w:rPr>
        <w:t>.</w:t>
      </w:r>
      <w:r w:rsidR="0F89239B" w:rsidRPr="00C45736">
        <w:rPr>
          <w:rFonts w:ascii="Times New Roman" w:eastAsia="Times New Roman" w:hAnsi="Times New Roman" w:cs="Times New Roman"/>
          <w:sz w:val="24"/>
          <w:szCs w:val="24"/>
          <w:lang w:eastAsia="cs-CZ"/>
        </w:rPr>
        <w:t xml:space="preserve"> </w:t>
      </w:r>
      <w:r w:rsidRPr="00C45736">
        <w:rPr>
          <w:rFonts w:ascii="Times New Roman" w:eastAsia="Times New Roman" w:hAnsi="Times New Roman" w:cs="Times New Roman"/>
          <w:sz w:val="24"/>
          <w:szCs w:val="24"/>
          <w:lang w:eastAsia="cs-CZ"/>
        </w:rPr>
        <w:t xml:space="preserve">Kromě technického řešení je nutné </w:t>
      </w:r>
      <w:r w:rsidR="0F89239B" w:rsidRPr="00C45736">
        <w:rPr>
          <w:rFonts w:ascii="Times New Roman" w:eastAsia="Times New Roman" w:hAnsi="Times New Roman" w:cs="Times New Roman"/>
          <w:sz w:val="24"/>
          <w:szCs w:val="24"/>
          <w:lang w:eastAsia="cs-CZ"/>
        </w:rPr>
        <w:t xml:space="preserve">registr </w:t>
      </w:r>
      <w:r w:rsidRPr="00C45736">
        <w:rPr>
          <w:rFonts w:ascii="Times New Roman" w:eastAsia="Times New Roman" w:hAnsi="Times New Roman" w:cs="Times New Roman"/>
          <w:sz w:val="24"/>
          <w:szCs w:val="24"/>
          <w:lang w:eastAsia="cs-CZ"/>
        </w:rPr>
        <w:t xml:space="preserve">ošetřit také po legislativní stránce. Překládaná novela tedy řeší </w:t>
      </w:r>
      <w:r w:rsidR="0F89239B" w:rsidRPr="00C45736">
        <w:rPr>
          <w:rFonts w:ascii="Times New Roman" w:eastAsia="Times New Roman" w:hAnsi="Times New Roman" w:cs="Times New Roman"/>
          <w:sz w:val="24"/>
          <w:szCs w:val="24"/>
          <w:lang w:eastAsia="cs-CZ"/>
        </w:rPr>
        <w:t xml:space="preserve">rovněž </w:t>
      </w:r>
      <w:r w:rsidRPr="00C45736">
        <w:rPr>
          <w:rFonts w:ascii="Times New Roman" w:eastAsia="Times New Roman" w:hAnsi="Times New Roman" w:cs="Times New Roman"/>
          <w:sz w:val="24"/>
          <w:szCs w:val="24"/>
          <w:lang w:eastAsia="cs-CZ"/>
        </w:rPr>
        <w:t xml:space="preserve">tuto otázku a právně vymezuje podmínky fungování </w:t>
      </w:r>
      <w:r w:rsidR="1723C3E0" w:rsidRPr="121C9EA2">
        <w:rPr>
          <w:rFonts w:ascii="Times New Roman" w:eastAsia="Times New Roman" w:hAnsi="Times New Roman" w:cs="Times New Roman"/>
          <w:sz w:val="24"/>
          <w:szCs w:val="24"/>
          <w:lang w:eastAsia="cs-CZ"/>
        </w:rPr>
        <w:t>registru</w:t>
      </w:r>
      <w:r w:rsidRPr="00C45736">
        <w:rPr>
          <w:rFonts w:ascii="Times New Roman" w:eastAsia="Times New Roman" w:hAnsi="Times New Roman" w:cs="Times New Roman"/>
          <w:sz w:val="24"/>
          <w:szCs w:val="24"/>
          <w:lang w:eastAsia="cs-CZ"/>
        </w:rPr>
        <w:t>, včetně práv a povinností ubytovatelů.</w:t>
      </w:r>
    </w:p>
    <w:p w14:paraId="4DDAB044"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3871B9AA" w14:textId="771B2433" w:rsidR="00651607" w:rsidRPr="00C45736" w:rsidRDefault="30DFC143"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Aby mohl být takový systém funkční</w:t>
      </w:r>
      <w:r w:rsidR="37B57AC5" w:rsidRPr="00C45736">
        <w:rPr>
          <w:rFonts w:ascii="Times New Roman" w:eastAsia="Times New Roman" w:hAnsi="Times New Roman" w:cs="Times New Roman"/>
          <w:sz w:val="24"/>
          <w:szCs w:val="24"/>
          <w:lang w:eastAsia="cs-CZ"/>
        </w:rPr>
        <w:t>,</w:t>
      </w:r>
      <w:r w:rsidRPr="00C45736">
        <w:rPr>
          <w:rFonts w:ascii="Times New Roman" w:eastAsia="Times New Roman" w:hAnsi="Times New Roman" w:cs="Times New Roman"/>
          <w:sz w:val="24"/>
          <w:szCs w:val="24"/>
          <w:lang w:eastAsia="cs-CZ"/>
        </w:rPr>
        <w:t xml:space="preserve"> bude </w:t>
      </w:r>
      <w:r w:rsidR="00394142" w:rsidRPr="00C45736">
        <w:rPr>
          <w:rFonts w:ascii="Times New Roman" w:eastAsia="Times New Roman" w:hAnsi="Times New Roman" w:cs="Times New Roman"/>
          <w:sz w:val="24"/>
          <w:szCs w:val="24"/>
          <w:lang w:eastAsia="cs-CZ"/>
        </w:rPr>
        <w:t>vhodné</w:t>
      </w:r>
      <w:r w:rsidR="363F3AEA" w:rsidRPr="00C45736">
        <w:rPr>
          <w:rFonts w:ascii="Times New Roman" w:eastAsia="Times New Roman" w:hAnsi="Times New Roman" w:cs="Times New Roman"/>
          <w:sz w:val="24"/>
          <w:szCs w:val="24"/>
          <w:lang w:eastAsia="cs-CZ"/>
        </w:rPr>
        <w:t>, aby</w:t>
      </w:r>
      <w:r w:rsidRPr="00C45736">
        <w:rPr>
          <w:rFonts w:ascii="Times New Roman" w:eastAsia="Times New Roman" w:hAnsi="Times New Roman" w:cs="Times New Roman"/>
          <w:sz w:val="24"/>
          <w:szCs w:val="24"/>
          <w:lang w:eastAsia="cs-CZ"/>
        </w:rPr>
        <w:t xml:space="preserve"> jeho užívání </w:t>
      </w:r>
      <w:r w:rsidR="363F3AEA" w:rsidRPr="00C45736">
        <w:rPr>
          <w:rFonts w:ascii="Times New Roman" w:eastAsia="Times New Roman" w:hAnsi="Times New Roman" w:cs="Times New Roman"/>
          <w:sz w:val="24"/>
          <w:szCs w:val="24"/>
          <w:lang w:eastAsia="cs-CZ"/>
        </w:rPr>
        <w:t xml:space="preserve">bylo </w:t>
      </w:r>
      <w:r w:rsidRPr="00C45736">
        <w:rPr>
          <w:rFonts w:ascii="Times New Roman" w:eastAsia="Times New Roman" w:hAnsi="Times New Roman" w:cs="Times New Roman"/>
          <w:sz w:val="24"/>
          <w:szCs w:val="24"/>
          <w:lang w:eastAsia="cs-CZ"/>
        </w:rPr>
        <w:t>pro určitý okruh osob stanoveno jako povinné.</w:t>
      </w:r>
      <w:r w:rsidR="1032F118" w:rsidRPr="00C45736">
        <w:rPr>
          <w:rFonts w:ascii="Times New Roman" w:eastAsia="Times New Roman" w:hAnsi="Times New Roman" w:cs="Times New Roman"/>
          <w:sz w:val="24"/>
          <w:szCs w:val="24"/>
          <w:lang w:eastAsia="cs-CZ"/>
        </w:rPr>
        <w:t xml:space="preserve"> </w:t>
      </w:r>
      <w:r w:rsidR="6FF7ECFB" w:rsidRPr="00C45736">
        <w:rPr>
          <w:rFonts w:ascii="Times New Roman" w:eastAsia="Times New Roman" w:hAnsi="Times New Roman" w:cs="Times New Roman"/>
          <w:sz w:val="24"/>
          <w:szCs w:val="24"/>
          <w:lang w:eastAsia="cs-CZ"/>
        </w:rPr>
        <w:t xml:space="preserve">Při rozhodování o tom, které osoby to budou, </w:t>
      </w:r>
      <w:r w:rsidR="3FCCDDD0" w:rsidRPr="00C45736">
        <w:rPr>
          <w:rFonts w:ascii="Times New Roman" w:eastAsia="Times New Roman" w:hAnsi="Times New Roman" w:cs="Times New Roman"/>
          <w:sz w:val="24"/>
          <w:szCs w:val="24"/>
          <w:lang w:eastAsia="cs-CZ"/>
        </w:rPr>
        <w:t>bylo vycházeno především ze stávajících zákonů a nově přijímaného nařízení</w:t>
      </w:r>
      <w:r w:rsidR="002B3589" w:rsidRPr="00C45736">
        <w:rPr>
          <w:rFonts w:ascii="Times New Roman" w:eastAsia="Times New Roman" w:hAnsi="Times New Roman" w:cs="Times New Roman"/>
          <w:sz w:val="24"/>
          <w:szCs w:val="24"/>
          <w:lang w:eastAsia="cs-CZ"/>
        </w:rPr>
        <w:t xml:space="preserve"> v rámci EU</w:t>
      </w:r>
      <w:r w:rsidR="3FCCDDD0" w:rsidRPr="00C45736">
        <w:rPr>
          <w:rFonts w:ascii="Times New Roman" w:eastAsia="Times New Roman" w:hAnsi="Times New Roman" w:cs="Times New Roman"/>
          <w:sz w:val="24"/>
          <w:szCs w:val="24"/>
          <w:lang w:eastAsia="cs-CZ"/>
        </w:rPr>
        <w:t xml:space="preserve">. </w:t>
      </w:r>
      <w:r w:rsidR="6EEE6AE5" w:rsidRPr="00C45736">
        <w:rPr>
          <w:rFonts w:ascii="Times New Roman" w:eastAsia="Times New Roman" w:hAnsi="Times New Roman" w:cs="Times New Roman"/>
          <w:sz w:val="24"/>
          <w:szCs w:val="24"/>
          <w:lang w:eastAsia="cs-CZ"/>
        </w:rPr>
        <w:t xml:space="preserve">Takto vymezený okruh by měl pokrývat většinu osob vykonávajících činnost ubytovatele a systém by tím pádem </w:t>
      </w:r>
      <w:r w:rsidR="4CB5A1FF" w:rsidRPr="00C45736">
        <w:rPr>
          <w:rFonts w:ascii="Times New Roman" w:eastAsia="Times New Roman" w:hAnsi="Times New Roman" w:cs="Times New Roman"/>
          <w:sz w:val="24"/>
          <w:szCs w:val="24"/>
          <w:lang w:eastAsia="cs-CZ"/>
        </w:rPr>
        <w:t>měl zaznamenat výraznou část ubytovaných osob na území ČR.</w:t>
      </w:r>
    </w:p>
    <w:p w14:paraId="667889BC"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573E4898" w14:textId="0CCD088A" w:rsidR="00007775" w:rsidRPr="00C45736" w:rsidRDefault="41588777" w:rsidP="00FF439A">
      <w:pPr>
        <w:spacing w:after="0" w:line="276" w:lineRule="auto"/>
        <w:contextualSpacing/>
        <w:jc w:val="both"/>
        <w:rPr>
          <w:rFonts w:ascii="Times New Roman" w:eastAsia="Times New Roman" w:hAnsi="Times New Roman" w:cs="Times New Roman"/>
          <w:sz w:val="24"/>
          <w:szCs w:val="24"/>
          <w:lang w:eastAsia="cs-CZ"/>
        </w:rPr>
      </w:pPr>
      <w:r w:rsidRPr="22DDFD86">
        <w:rPr>
          <w:rFonts w:ascii="Times New Roman" w:eastAsia="Times New Roman" w:hAnsi="Times New Roman" w:cs="Times New Roman"/>
          <w:sz w:val="24"/>
          <w:szCs w:val="24"/>
          <w:lang w:eastAsia="cs-CZ"/>
        </w:rPr>
        <w:t>Připravované</w:t>
      </w:r>
      <w:r w:rsidR="3824FC42" w:rsidRPr="22DDFD86">
        <w:rPr>
          <w:rFonts w:ascii="Times New Roman" w:eastAsia="Times New Roman" w:hAnsi="Times New Roman" w:cs="Times New Roman"/>
          <w:sz w:val="24"/>
          <w:szCs w:val="24"/>
          <w:lang w:eastAsia="cs-CZ"/>
        </w:rPr>
        <w:t xml:space="preserve"> nařízení nově umožní členským státům požadovat po </w:t>
      </w:r>
      <w:r w:rsidR="71712963" w:rsidRPr="22DDFD86">
        <w:rPr>
          <w:rFonts w:ascii="Times New Roman" w:eastAsia="Times New Roman" w:hAnsi="Times New Roman" w:cs="Times New Roman"/>
          <w:sz w:val="24"/>
          <w:szCs w:val="24"/>
          <w:lang w:eastAsia="cs-CZ"/>
        </w:rPr>
        <w:t>online</w:t>
      </w:r>
      <w:r w:rsidR="3824FC42" w:rsidRPr="22DDFD86">
        <w:rPr>
          <w:rFonts w:ascii="Times New Roman" w:eastAsia="Times New Roman" w:hAnsi="Times New Roman" w:cs="Times New Roman"/>
          <w:sz w:val="24"/>
          <w:szCs w:val="24"/>
          <w:lang w:eastAsia="cs-CZ"/>
        </w:rPr>
        <w:t xml:space="preserve"> platformách</w:t>
      </w:r>
      <w:r w:rsidR="03E93936" w:rsidRPr="22DDFD86">
        <w:rPr>
          <w:rFonts w:ascii="Times New Roman" w:eastAsia="Times New Roman" w:hAnsi="Times New Roman" w:cs="Times New Roman"/>
          <w:sz w:val="24"/>
          <w:szCs w:val="24"/>
          <w:lang w:eastAsia="cs-CZ"/>
        </w:rPr>
        <w:t>, které</w:t>
      </w:r>
      <w:r w:rsidR="3824FC42" w:rsidRPr="22DDFD86">
        <w:rPr>
          <w:rFonts w:ascii="Times New Roman" w:eastAsia="Times New Roman" w:hAnsi="Times New Roman" w:cs="Times New Roman"/>
          <w:sz w:val="24"/>
          <w:szCs w:val="24"/>
          <w:lang w:eastAsia="cs-CZ"/>
        </w:rPr>
        <w:t xml:space="preserve"> </w:t>
      </w:r>
      <w:r w:rsidR="5371B2CF" w:rsidRPr="22DDFD86">
        <w:rPr>
          <w:rFonts w:ascii="Times New Roman" w:eastAsia="Times New Roman" w:hAnsi="Times New Roman" w:cs="Times New Roman"/>
          <w:sz w:val="24"/>
          <w:szCs w:val="24"/>
          <w:lang w:eastAsia="cs-CZ"/>
        </w:rPr>
        <w:t>zprostředkovávají</w:t>
      </w:r>
      <w:r w:rsidR="00546FFD" w:rsidRPr="22DDFD86">
        <w:rPr>
          <w:rFonts w:ascii="Times New Roman" w:eastAsia="Times New Roman" w:hAnsi="Times New Roman" w:cs="Times New Roman"/>
          <w:sz w:val="24"/>
          <w:szCs w:val="24"/>
          <w:lang w:eastAsia="cs-CZ"/>
        </w:rPr>
        <w:t xml:space="preserve"> </w:t>
      </w:r>
      <w:r w:rsidR="3824FC42" w:rsidRPr="22DDFD86">
        <w:rPr>
          <w:rFonts w:ascii="Times New Roman" w:eastAsia="Times New Roman" w:hAnsi="Times New Roman" w:cs="Times New Roman"/>
          <w:sz w:val="24"/>
          <w:szCs w:val="24"/>
          <w:lang w:eastAsia="cs-CZ"/>
        </w:rPr>
        <w:t>kontakt mezi poskytovatelem krátkodobého ubytování a zákazníkem</w:t>
      </w:r>
      <w:r w:rsidR="24A2C406" w:rsidRPr="22DDFD86">
        <w:rPr>
          <w:rFonts w:ascii="Times New Roman" w:eastAsia="Times New Roman" w:hAnsi="Times New Roman" w:cs="Times New Roman"/>
          <w:sz w:val="24"/>
          <w:szCs w:val="24"/>
          <w:lang w:eastAsia="cs-CZ"/>
        </w:rPr>
        <w:t>,</w:t>
      </w:r>
      <w:r w:rsidR="00546FFD" w:rsidRPr="22DDFD86">
        <w:rPr>
          <w:rFonts w:ascii="Times New Roman" w:eastAsia="Times New Roman" w:hAnsi="Times New Roman" w:cs="Times New Roman"/>
          <w:sz w:val="24"/>
          <w:szCs w:val="24"/>
          <w:lang w:eastAsia="cs-CZ"/>
        </w:rPr>
        <w:t xml:space="preserve"> </w:t>
      </w:r>
      <w:r w:rsidR="3824FC42" w:rsidRPr="22DDFD86">
        <w:rPr>
          <w:rFonts w:ascii="Times New Roman" w:eastAsia="Times New Roman" w:hAnsi="Times New Roman" w:cs="Times New Roman"/>
          <w:sz w:val="24"/>
          <w:szCs w:val="24"/>
          <w:lang w:eastAsia="cs-CZ"/>
        </w:rPr>
        <w:t>předávání údajů o osobách, které jejich prostřednictvím nabízejí své služby. Zároveň státy budou moci po platformách požadovat, aby na nich mohl</w:t>
      </w:r>
      <w:r w:rsidR="00642B47" w:rsidRPr="22DDFD86">
        <w:rPr>
          <w:rFonts w:ascii="Times New Roman" w:eastAsia="Times New Roman" w:hAnsi="Times New Roman" w:cs="Times New Roman"/>
          <w:sz w:val="24"/>
          <w:szCs w:val="24"/>
          <w:lang w:eastAsia="cs-CZ"/>
        </w:rPr>
        <w:t>a</w:t>
      </w:r>
      <w:r w:rsidR="3824FC42" w:rsidRPr="22DDFD86">
        <w:rPr>
          <w:rFonts w:ascii="Times New Roman" w:eastAsia="Times New Roman" w:hAnsi="Times New Roman" w:cs="Times New Roman"/>
          <w:sz w:val="24"/>
          <w:szCs w:val="24"/>
          <w:lang w:eastAsia="cs-CZ"/>
        </w:rPr>
        <w:t xml:space="preserve"> </w:t>
      </w:r>
      <w:r w:rsidR="53665315" w:rsidRPr="22DDFD86">
        <w:rPr>
          <w:rFonts w:ascii="Times New Roman" w:eastAsia="Times New Roman" w:hAnsi="Times New Roman" w:cs="Times New Roman"/>
          <w:sz w:val="24"/>
          <w:szCs w:val="24"/>
          <w:lang w:eastAsia="cs-CZ"/>
        </w:rPr>
        <w:t xml:space="preserve">být </w:t>
      </w:r>
      <w:r w:rsidR="3824FC42" w:rsidRPr="22DDFD86">
        <w:rPr>
          <w:rFonts w:ascii="Times New Roman" w:eastAsia="Times New Roman" w:hAnsi="Times New Roman" w:cs="Times New Roman"/>
          <w:sz w:val="24"/>
          <w:szCs w:val="24"/>
          <w:lang w:eastAsia="cs-CZ"/>
        </w:rPr>
        <w:t>inzerov</w:t>
      </w:r>
      <w:r w:rsidR="0AC65C42" w:rsidRPr="22DDFD86">
        <w:rPr>
          <w:rFonts w:ascii="Times New Roman" w:eastAsia="Times New Roman" w:hAnsi="Times New Roman" w:cs="Times New Roman"/>
          <w:sz w:val="24"/>
          <w:szCs w:val="24"/>
          <w:lang w:eastAsia="cs-CZ"/>
        </w:rPr>
        <w:t>án</w:t>
      </w:r>
      <w:r w:rsidR="00642B47" w:rsidRPr="22DDFD86">
        <w:rPr>
          <w:rFonts w:ascii="Times New Roman" w:eastAsia="Times New Roman" w:hAnsi="Times New Roman" w:cs="Times New Roman"/>
          <w:sz w:val="24"/>
          <w:szCs w:val="24"/>
          <w:lang w:eastAsia="cs-CZ"/>
        </w:rPr>
        <w:t>a</w:t>
      </w:r>
      <w:r w:rsidR="3824FC42" w:rsidRPr="22DDFD86">
        <w:rPr>
          <w:rFonts w:ascii="Times New Roman" w:eastAsia="Times New Roman" w:hAnsi="Times New Roman" w:cs="Times New Roman"/>
          <w:sz w:val="24"/>
          <w:szCs w:val="24"/>
          <w:lang w:eastAsia="cs-CZ"/>
        </w:rPr>
        <w:t xml:space="preserve"> pouze </w:t>
      </w:r>
      <w:r w:rsidR="00F80EE8" w:rsidRPr="22DDFD86">
        <w:rPr>
          <w:rFonts w:ascii="Times New Roman" w:eastAsia="Times New Roman" w:hAnsi="Times New Roman" w:cs="Times New Roman"/>
          <w:sz w:val="24"/>
          <w:szCs w:val="24"/>
          <w:lang w:eastAsia="cs-CZ"/>
        </w:rPr>
        <w:t>t</w:t>
      </w:r>
      <w:r w:rsidR="00F80EE8">
        <w:rPr>
          <w:rFonts w:ascii="Times New Roman" w:eastAsia="Times New Roman" w:hAnsi="Times New Roman" w:cs="Times New Roman"/>
          <w:sz w:val="24"/>
          <w:szCs w:val="24"/>
          <w:lang w:eastAsia="cs-CZ"/>
        </w:rPr>
        <w:t>y</w:t>
      </w:r>
      <w:r w:rsidR="00F80EE8" w:rsidRPr="22DDFD86">
        <w:rPr>
          <w:rFonts w:ascii="Times New Roman" w:eastAsia="Times New Roman" w:hAnsi="Times New Roman" w:cs="Times New Roman"/>
          <w:sz w:val="24"/>
          <w:szCs w:val="24"/>
          <w:lang w:eastAsia="cs-CZ"/>
        </w:rPr>
        <w:t xml:space="preserve"> </w:t>
      </w:r>
      <w:r w:rsidR="7C57452F" w:rsidRPr="22DDFD86">
        <w:rPr>
          <w:rFonts w:ascii="Times New Roman" w:eastAsia="Times New Roman" w:hAnsi="Times New Roman" w:cs="Times New Roman"/>
          <w:sz w:val="24"/>
          <w:szCs w:val="24"/>
          <w:lang w:eastAsia="cs-CZ"/>
        </w:rPr>
        <w:t xml:space="preserve">ubytovací </w:t>
      </w:r>
      <w:r w:rsidR="00F80EE8">
        <w:rPr>
          <w:rFonts w:ascii="Times New Roman" w:eastAsia="Times New Roman" w:hAnsi="Times New Roman" w:cs="Times New Roman"/>
          <w:sz w:val="24"/>
          <w:szCs w:val="24"/>
          <w:lang w:eastAsia="cs-CZ"/>
        </w:rPr>
        <w:t>jednotky</w:t>
      </w:r>
      <w:r w:rsidR="3824FC42" w:rsidRPr="22DDFD86">
        <w:rPr>
          <w:rFonts w:ascii="Times New Roman" w:eastAsia="Times New Roman" w:hAnsi="Times New Roman" w:cs="Times New Roman"/>
          <w:sz w:val="24"/>
          <w:szCs w:val="24"/>
          <w:lang w:eastAsia="cs-CZ"/>
        </w:rPr>
        <w:t xml:space="preserve">, </w:t>
      </w:r>
      <w:r w:rsidR="00F80EE8" w:rsidRPr="22DDFD86">
        <w:rPr>
          <w:rFonts w:ascii="Times New Roman" w:eastAsia="Times New Roman" w:hAnsi="Times New Roman" w:cs="Times New Roman"/>
          <w:sz w:val="24"/>
          <w:szCs w:val="24"/>
          <w:lang w:eastAsia="cs-CZ"/>
        </w:rPr>
        <w:t>kter</w:t>
      </w:r>
      <w:r w:rsidR="00F80EE8">
        <w:rPr>
          <w:rFonts w:ascii="Times New Roman" w:eastAsia="Times New Roman" w:hAnsi="Times New Roman" w:cs="Times New Roman"/>
          <w:sz w:val="24"/>
          <w:szCs w:val="24"/>
          <w:lang w:eastAsia="cs-CZ"/>
        </w:rPr>
        <w:t>é</w:t>
      </w:r>
      <w:r w:rsidR="00F80EE8" w:rsidRPr="22DDFD86">
        <w:rPr>
          <w:rFonts w:ascii="Times New Roman" w:eastAsia="Times New Roman" w:hAnsi="Times New Roman" w:cs="Times New Roman"/>
          <w:sz w:val="24"/>
          <w:szCs w:val="24"/>
          <w:lang w:eastAsia="cs-CZ"/>
        </w:rPr>
        <w:t xml:space="preserve"> splnil</w:t>
      </w:r>
      <w:r w:rsidR="00F80EE8">
        <w:rPr>
          <w:rFonts w:ascii="Times New Roman" w:eastAsia="Times New Roman" w:hAnsi="Times New Roman" w:cs="Times New Roman"/>
          <w:sz w:val="24"/>
          <w:szCs w:val="24"/>
          <w:lang w:eastAsia="cs-CZ"/>
        </w:rPr>
        <w:t>y</w:t>
      </w:r>
      <w:r w:rsidR="00F80EE8" w:rsidRPr="22DDFD86">
        <w:rPr>
          <w:rFonts w:ascii="Times New Roman" w:eastAsia="Times New Roman" w:hAnsi="Times New Roman" w:cs="Times New Roman"/>
          <w:sz w:val="24"/>
          <w:szCs w:val="24"/>
          <w:lang w:eastAsia="cs-CZ"/>
        </w:rPr>
        <w:t xml:space="preserve"> </w:t>
      </w:r>
      <w:r w:rsidR="3824FC42" w:rsidRPr="22DDFD86">
        <w:rPr>
          <w:rFonts w:ascii="Times New Roman" w:eastAsia="Times New Roman" w:hAnsi="Times New Roman" w:cs="Times New Roman"/>
          <w:sz w:val="24"/>
          <w:szCs w:val="24"/>
          <w:lang w:eastAsia="cs-CZ"/>
        </w:rPr>
        <w:t xml:space="preserve">registrační </w:t>
      </w:r>
      <w:r w:rsidRPr="22DDFD86">
        <w:rPr>
          <w:rFonts w:ascii="Times New Roman" w:eastAsia="Times New Roman" w:hAnsi="Times New Roman" w:cs="Times New Roman"/>
          <w:sz w:val="24"/>
          <w:szCs w:val="24"/>
          <w:lang w:eastAsia="cs-CZ"/>
        </w:rPr>
        <w:t>podmínky, a bylo</w:t>
      </w:r>
      <w:r w:rsidR="3824FC42" w:rsidRPr="22DDFD86">
        <w:rPr>
          <w:rFonts w:ascii="Times New Roman" w:eastAsia="Times New Roman" w:hAnsi="Times New Roman" w:cs="Times New Roman"/>
          <w:sz w:val="24"/>
          <w:szCs w:val="24"/>
          <w:lang w:eastAsia="cs-CZ"/>
        </w:rPr>
        <w:t xml:space="preserve"> jim přiděleno registrační číslo, jež je unikátní pro každou nabízenou </w:t>
      </w:r>
      <w:r w:rsidR="69077B01" w:rsidRPr="22DDFD86">
        <w:rPr>
          <w:rFonts w:ascii="Times New Roman" w:eastAsia="Times New Roman" w:hAnsi="Times New Roman" w:cs="Times New Roman"/>
          <w:sz w:val="24"/>
          <w:szCs w:val="24"/>
          <w:lang w:eastAsia="cs-CZ"/>
        </w:rPr>
        <w:t>jednotku</w:t>
      </w:r>
      <w:r w:rsidR="000810F0">
        <w:rPr>
          <w:rFonts w:ascii="Times New Roman" w:eastAsia="Times New Roman" w:hAnsi="Times New Roman" w:cs="Times New Roman"/>
          <w:sz w:val="24"/>
          <w:szCs w:val="24"/>
          <w:lang w:eastAsia="cs-CZ"/>
        </w:rPr>
        <w:t xml:space="preserve"> </w:t>
      </w:r>
      <w:r w:rsidR="000810F0" w:rsidRPr="000810F0">
        <w:rPr>
          <w:rFonts w:ascii="Times New Roman" w:eastAsia="Times New Roman" w:hAnsi="Times New Roman" w:cs="Times New Roman"/>
          <w:sz w:val="24"/>
          <w:szCs w:val="24"/>
          <w:lang w:eastAsia="cs-CZ"/>
        </w:rPr>
        <w:t>(j</w:t>
      </w:r>
      <w:r w:rsidR="000810F0" w:rsidRPr="00665518">
        <w:rPr>
          <w:rFonts w:ascii="Times New Roman" w:hAnsi="Times New Roman" w:cs="Times New Roman"/>
          <w:sz w:val="24"/>
          <w:szCs w:val="24"/>
        </w:rPr>
        <w:t xml:space="preserve">ednotka je v čl. 3 odst. 1 nařízení definována jako zařízené ubytovací zařízení nacházející se v Unii, které je předmětem poskytování služby v oblasti krátkodobých pronájmů ubytování. Tato definice však nezahrnuje hotely a podobná </w:t>
      </w:r>
      <w:r w:rsidR="000810F0" w:rsidRPr="00665518">
        <w:rPr>
          <w:rFonts w:ascii="Times New Roman" w:hAnsi="Times New Roman" w:cs="Times New Roman"/>
          <w:sz w:val="24"/>
          <w:szCs w:val="24"/>
        </w:rPr>
        <w:lastRenderedPageBreak/>
        <w:t>ubytovací zařízení včetně hotelů v letoviscích, apartmánové hotely a motely, kempy a tábořiště</w:t>
      </w:r>
      <w:r w:rsidR="000810F0">
        <w:rPr>
          <w:rFonts w:ascii="Times New Roman" w:hAnsi="Times New Roman" w:cs="Times New Roman"/>
        </w:rPr>
        <w:t>)</w:t>
      </w:r>
      <w:r w:rsidR="3824FC42" w:rsidRPr="22DDFD86">
        <w:rPr>
          <w:rFonts w:ascii="Times New Roman" w:eastAsia="Times New Roman" w:hAnsi="Times New Roman" w:cs="Times New Roman"/>
          <w:sz w:val="24"/>
          <w:szCs w:val="24"/>
          <w:lang w:eastAsia="cs-CZ"/>
        </w:rPr>
        <w:t xml:space="preserve">. Každý členský stát </w:t>
      </w:r>
      <w:r w:rsidR="6DDF9D7A" w:rsidRPr="22DDFD86">
        <w:rPr>
          <w:rFonts w:ascii="Times New Roman" w:eastAsia="Times New Roman" w:hAnsi="Times New Roman" w:cs="Times New Roman"/>
          <w:sz w:val="24"/>
          <w:szCs w:val="24"/>
          <w:lang w:eastAsia="cs-CZ"/>
        </w:rPr>
        <w:t>na základě svých vlastních potřeb určí</w:t>
      </w:r>
      <w:r w:rsidR="3824FC42" w:rsidRPr="22DDFD86">
        <w:rPr>
          <w:rFonts w:ascii="Times New Roman" w:eastAsia="Times New Roman" w:hAnsi="Times New Roman" w:cs="Times New Roman"/>
          <w:sz w:val="24"/>
          <w:szCs w:val="24"/>
          <w:lang w:eastAsia="cs-CZ"/>
        </w:rPr>
        <w:t xml:space="preserve">, zda registraci bude vyžadovat </w:t>
      </w:r>
      <w:r w:rsidR="6DDF9D7A" w:rsidRPr="22DDFD86">
        <w:rPr>
          <w:rFonts w:ascii="Times New Roman" w:eastAsia="Times New Roman" w:hAnsi="Times New Roman" w:cs="Times New Roman"/>
          <w:sz w:val="24"/>
          <w:szCs w:val="24"/>
          <w:lang w:eastAsia="cs-CZ"/>
        </w:rPr>
        <w:t>a</w:t>
      </w:r>
      <w:r w:rsidR="007457E5">
        <w:rPr>
          <w:rFonts w:ascii="Times New Roman" w:eastAsia="Times New Roman" w:hAnsi="Times New Roman" w:cs="Times New Roman"/>
          <w:sz w:val="24"/>
          <w:szCs w:val="24"/>
          <w:lang w:eastAsia="cs-CZ"/>
        </w:rPr>
        <w:t>,</w:t>
      </w:r>
      <w:r w:rsidR="6DDF9D7A" w:rsidRPr="22DDFD86">
        <w:rPr>
          <w:rFonts w:ascii="Times New Roman" w:eastAsia="Times New Roman" w:hAnsi="Times New Roman" w:cs="Times New Roman"/>
          <w:sz w:val="24"/>
          <w:szCs w:val="24"/>
          <w:lang w:eastAsia="cs-CZ"/>
        </w:rPr>
        <w:t xml:space="preserve"> pokud ano, zda </w:t>
      </w:r>
      <w:r w:rsidR="3824FC42" w:rsidRPr="22DDFD86">
        <w:rPr>
          <w:rFonts w:ascii="Times New Roman" w:eastAsia="Times New Roman" w:hAnsi="Times New Roman" w:cs="Times New Roman"/>
          <w:sz w:val="24"/>
          <w:szCs w:val="24"/>
          <w:lang w:eastAsia="cs-CZ"/>
        </w:rPr>
        <w:t>na celém svém území</w:t>
      </w:r>
      <w:r w:rsidR="00642B47" w:rsidRPr="22DDFD86">
        <w:rPr>
          <w:rFonts w:ascii="Times New Roman" w:eastAsia="Times New Roman" w:hAnsi="Times New Roman" w:cs="Times New Roman"/>
          <w:sz w:val="24"/>
          <w:szCs w:val="24"/>
          <w:lang w:eastAsia="cs-CZ"/>
        </w:rPr>
        <w:t>,</w:t>
      </w:r>
      <w:r w:rsidR="3824FC42" w:rsidRPr="22DDFD86">
        <w:rPr>
          <w:rFonts w:ascii="Times New Roman" w:eastAsia="Times New Roman" w:hAnsi="Times New Roman" w:cs="Times New Roman"/>
          <w:sz w:val="24"/>
          <w:szCs w:val="24"/>
          <w:lang w:eastAsia="cs-CZ"/>
        </w:rPr>
        <w:t xml:space="preserve"> nebo jen</w:t>
      </w:r>
      <w:r w:rsidR="1EEBEA8F" w:rsidRPr="22DDFD86">
        <w:rPr>
          <w:rFonts w:ascii="Times New Roman" w:eastAsia="Times New Roman" w:hAnsi="Times New Roman" w:cs="Times New Roman"/>
          <w:sz w:val="24"/>
          <w:szCs w:val="24"/>
          <w:lang w:eastAsia="cs-CZ"/>
        </w:rPr>
        <w:t xml:space="preserve"> v </w:t>
      </w:r>
      <w:r w:rsidR="3824FC42" w:rsidRPr="22DDFD86">
        <w:rPr>
          <w:rFonts w:ascii="Times New Roman" w:eastAsia="Times New Roman" w:hAnsi="Times New Roman" w:cs="Times New Roman"/>
          <w:sz w:val="24"/>
          <w:szCs w:val="24"/>
          <w:lang w:eastAsia="cs-CZ"/>
        </w:rPr>
        <w:t>určitých, přesně vymezených oblastech.</w:t>
      </w:r>
      <w:r w:rsidR="000B4A3E">
        <w:rPr>
          <w:rFonts w:ascii="Times New Roman" w:eastAsia="Times New Roman" w:hAnsi="Times New Roman" w:cs="Times New Roman"/>
          <w:sz w:val="24"/>
          <w:szCs w:val="24"/>
          <w:lang w:eastAsia="cs-CZ"/>
        </w:rPr>
        <w:t xml:space="preserve"> </w:t>
      </w:r>
      <w:r w:rsidR="006941CF" w:rsidRPr="00C45736">
        <w:rPr>
          <w:rFonts w:ascii="Times New Roman" w:eastAsia="Times New Roman" w:hAnsi="Times New Roman" w:cs="Times New Roman"/>
          <w:sz w:val="24"/>
          <w:szCs w:val="24"/>
          <w:lang w:eastAsia="cs-CZ"/>
        </w:rPr>
        <w:t xml:space="preserve">Členské státy budou mít možnost za přesně vymezených podmínek platnost </w:t>
      </w:r>
      <w:r w:rsidR="00642B47" w:rsidRPr="00C45736">
        <w:rPr>
          <w:rFonts w:ascii="Times New Roman" w:eastAsia="Times New Roman" w:hAnsi="Times New Roman" w:cs="Times New Roman"/>
          <w:sz w:val="24"/>
          <w:szCs w:val="24"/>
          <w:lang w:eastAsia="cs-CZ"/>
        </w:rPr>
        <w:t xml:space="preserve">registračního </w:t>
      </w:r>
      <w:r w:rsidR="006941CF" w:rsidRPr="00C45736">
        <w:rPr>
          <w:rFonts w:ascii="Times New Roman" w:eastAsia="Times New Roman" w:hAnsi="Times New Roman" w:cs="Times New Roman"/>
          <w:sz w:val="24"/>
          <w:szCs w:val="24"/>
          <w:lang w:eastAsia="cs-CZ"/>
        </w:rPr>
        <w:t>čísla pozastavit a tím dočasně zabránit nabízení jednotky na platformách,</w:t>
      </w:r>
      <w:r w:rsidR="00AE428E" w:rsidRPr="00C45736">
        <w:rPr>
          <w:rFonts w:ascii="Times New Roman" w:eastAsia="Times New Roman" w:hAnsi="Times New Roman" w:cs="Times New Roman"/>
          <w:sz w:val="24"/>
          <w:szCs w:val="24"/>
          <w:lang w:eastAsia="cs-CZ"/>
        </w:rPr>
        <w:t xml:space="preserve"> v </w:t>
      </w:r>
      <w:r w:rsidR="006941CF" w:rsidRPr="00C45736">
        <w:rPr>
          <w:rFonts w:ascii="Times New Roman" w:eastAsia="Times New Roman" w:hAnsi="Times New Roman" w:cs="Times New Roman"/>
          <w:sz w:val="24"/>
          <w:szCs w:val="24"/>
          <w:lang w:eastAsia="cs-CZ"/>
        </w:rPr>
        <w:t xml:space="preserve">případech úmyslného porušení nebo hrubé nedbalosti </w:t>
      </w:r>
      <w:r w:rsidR="006A4B55" w:rsidRPr="00C45736">
        <w:rPr>
          <w:rFonts w:ascii="Times New Roman" w:eastAsia="Times New Roman" w:hAnsi="Times New Roman" w:cs="Times New Roman"/>
          <w:sz w:val="24"/>
          <w:szCs w:val="24"/>
          <w:lang w:eastAsia="cs-CZ"/>
        </w:rPr>
        <w:t xml:space="preserve">registrační </w:t>
      </w:r>
      <w:r w:rsidR="006941CF" w:rsidRPr="00C45736">
        <w:rPr>
          <w:rFonts w:ascii="Times New Roman" w:eastAsia="Times New Roman" w:hAnsi="Times New Roman" w:cs="Times New Roman"/>
          <w:sz w:val="24"/>
          <w:szCs w:val="24"/>
          <w:lang w:eastAsia="cs-CZ"/>
        </w:rPr>
        <w:t>číslo dokonce zrušit.</w:t>
      </w:r>
      <w:r w:rsidR="000B4A3E">
        <w:rPr>
          <w:rFonts w:ascii="Times New Roman" w:eastAsia="Times New Roman" w:hAnsi="Times New Roman" w:cs="Times New Roman"/>
          <w:sz w:val="24"/>
          <w:szCs w:val="24"/>
          <w:lang w:eastAsia="cs-CZ"/>
        </w:rPr>
        <w:t xml:space="preserve"> </w:t>
      </w:r>
      <w:r w:rsidR="3B4DFCE0" w:rsidRPr="00C45736">
        <w:rPr>
          <w:rFonts w:ascii="Times New Roman" w:eastAsia="Times New Roman" w:hAnsi="Times New Roman" w:cs="Times New Roman"/>
          <w:sz w:val="24"/>
          <w:szCs w:val="24"/>
          <w:lang w:eastAsia="cs-CZ"/>
        </w:rPr>
        <w:t xml:space="preserve">Pokud se členský stát rozhodne uplatňovat vůči platformě požadavky na poskytování dat nebo registraci, bude povinen stanovit </w:t>
      </w:r>
      <w:r w:rsidR="006A4B55" w:rsidRPr="00C45736">
        <w:rPr>
          <w:rFonts w:ascii="Times New Roman" w:eastAsia="Times New Roman" w:hAnsi="Times New Roman" w:cs="Times New Roman"/>
          <w:sz w:val="24"/>
          <w:szCs w:val="24"/>
          <w:lang w:eastAsia="cs-CZ"/>
        </w:rPr>
        <w:t>celostátní</w:t>
      </w:r>
      <w:r w:rsidR="3B4DFCE0" w:rsidRPr="00C45736">
        <w:rPr>
          <w:rFonts w:ascii="Times New Roman" w:eastAsia="Times New Roman" w:hAnsi="Times New Roman" w:cs="Times New Roman"/>
          <w:sz w:val="24"/>
          <w:szCs w:val="24"/>
          <w:lang w:eastAsia="cs-CZ"/>
        </w:rPr>
        <w:t>, regionální nebo místní orgán, který bude určen</w:t>
      </w:r>
      <w:r w:rsidR="00AF6EB9" w:rsidRPr="00C45736">
        <w:rPr>
          <w:rFonts w:ascii="Times New Roman" w:eastAsia="Times New Roman" w:hAnsi="Times New Roman" w:cs="Times New Roman"/>
          <w:sz w:val="24"/>
          <w:szCs w:val="24"/>
          <w:lang w:eastAsia="cs-CZ"/>
        </w:rPr>
        <w:t xml:space="preserve"> k </w:t>
      </w:r>
      <w:r w:rsidR="3B4DFCE0" w:rsidRPr="00C45736">
        <w:rPr>
          <w:rFonts w:ascii="Times New Roman" w:eastAsia="Times New Roman" w:hAnsi="Times New Roman" w:cs="Times New Roman"/>
          <w:sz w:val="24"/>
          <w:szCs w:val="24"/>
          <w:lang w:eastAsia="cs-CZ"/>
        </w:rPr>
        <w:t>řízení a prosazování postupů registrace služeb</w:t>
      </w:r>
      <w:r w:rsidR="00AE428E" w:rsidRPr="00C45736">
        <w:rPr>
          <w:rFonts w:ascii="Times New Roman" w:eastAsia="Times New Roman" w:hAnsi="Times New Roman" w:cs="Times New Roman"/>
          <w:sz w:val="24"/>
          <w:szCs w:val="24"/>
          <w:lang w:eastAsia="cs-CZ"/>
        </w:rPr>
        <w:t xml:space="preserve"> v </w:t>
      </w:r>
      <w:r w:rsidR="3B4DFCE0" w:rsidRPr="00C45736">
        <w:rPr>
          <w:rFonts w:ascii="Times New Roman" w:eastAsia="Times New Roman" w:hAnsi="Times New Roman" w:cs="Times New Roman"/>
          <w:sz w:val="24"/>
          <w:szCs w:val="24"/>
          <w:lang w:eastAsia="cs-CZ"/>
        </w:rPr>
        <w:t>oblasti krátkodobých pronájmů ubytování a/nebo ke shromažďování údajů o těchto službách</w:t>
      </w:r>
      <w:r w:rsidR="00007775" w:rsidRPr="00C45736">
        <w:rPr>
          <w:rFonts w:ascii="Times New Roman" w:eastAsia="Times New Roman" w:hAnsi="Times New Roman" w:cs="Times New Roman"/>
          <w:sz w:val="24"/>
          <w:szCs w:val="24"/>
          <w:lang w:eastAsia="cs-CZ"/>
        </w:rPr>
        <w:t xml:space="preserve"> a jmenovat národního koordinátora.</w:t>
      </w:r>
      <w:r w:rsidR="000B4A3E">
        <w:rPr>
          <w:rFonts w:ascii="Times New Roman" w:eastAsia="Times New Roman" w:hAnsi="Times New Roman" w:cs="Times New Roman"/>
          <w:sz w:val="24"/>
          <w:szCs w:val="24"/>
          <w:lang w:eastAsia="cs-CZ"/>
        </w:rPr>
        <w:t xml:space="preserve"> </w:t>
      </w:r>
      <w:r w:rsidR="7FE4566E" w:rsidRPr="22DDFD86">
        <w:rPr>
          <w:rFonts w:ascii="Times New Roman" w:eastAsia="Times New Roman" w:hAnsi="Times New Roman" w:cs="Times New Roman"/>
          <w:sz w:val="24"/>
          <w:szCs w:val="24"/>
          <w:lang w:eastAsia="cs-CZ"/>
        </w:rPr>
        <w:t>Nařízení</w:t>
      </w:r>
      <w:r w:rsidR="29CCA7E6" w:rsidRPr="22DDFD86">
        <w:rPr>
          <w:rFonts w:ascii="Times New Roman" w:eastAsia="Times New Roman" w:hAnsi="Times New Roman" w:cs="Times New Roman"/>
          <w:sz w:val="24"/>
          <w:szCs w:val="24"/>
          <w:lang w:eastAsia="cs-CZ"/>
        </w:rPr>
        <w:t xml:space="preserve"> státům, které budou vyžadovat registraci ubytovatelů, nařizuje přidělovat </w:t>
      </w:r>
      <w:r w:rsidR="34B31D8D" w:rsidRPr="22DDFD86">
        <w:rPr>
          <w:rFonts w:ascii="Times New Roman" w:eastAsia="Times New Roman" w:hAnsi="Times New Roman" w:cs="Times New Roman"/>
          <w:sz w:val="24"/>
          <w:szCs w:val="24"/>
          <w:lang w:eastAsia="cs-CZ"/>
        </w:rPr>
        <w:t xml:space="preserve">jednotkám </w:t>
      </w:r>
      <w:r w:rsidR="29CCA7E6" w:rsidRPr="22DDFD86">
        <w:rPr>
          <w:rFonts w:ascii="Times New Roman" w:eastAsia="Times New Roman" w:hAnsi="Times New Roman" w:cs="Times New Roman"/>
          <w:sz w:val="24"/>
          <w:szCs w:val="24"/>
          <w:lang w:eastAsia="cs-CZ"/>
        </w:rPr>
        <w:t xml:space="preserve">registrační </w:t>
      </w:r>
      <w:r w:rsidR="001D7669" w:rsidRPr="22DDFD86">
        <w:rPr>
          <w:rFonts w:ascii="Times New Roman" w:eastAsia="Times New Roman" w:hAnsi="Times New Roman" w:cs="Times New Roman"/>
          <w:sz w:val="24"/>
          <w:szCs w:val="24"/>
          <w:lang w:eastAsia="cs-CZ"/>
        </w:rPr>
        <w:t>číslo. Toto</w:t>
      </w:r>
      <w:r w:rsidR="36F04F37" w:rsidRPr="22DDFD86">
        <w:rPr>
          <w:rFonts w:ascii="Times New Roman" w:eastAsia="Times New Roman" w:hAnsi="Times New Roman" w:cs="Times New Roman"/>
          <w:sz w:val="24"/>
          <w:szCs w:val="24"/>
          <w:lang w:eastAsia="cs-CZ"/>
        </w:rPr>
        <w:t xml:space="preserve"> registrační číslo </w:t>
      </w:r>
      <w:r w:rsidR="37ECF0F6" w:rsidRPr="22DDFD86">
        <w:rPr>
          <w:rFonts w:ascii="Times New Roman" w:eastAsia="Times New Roman" w:hAnsi="Times New Roman" w:cs="Times New Roman"/>
          <w:sz w:val="24"/>
          <w:szCs w:val="24"/>
          <w:lang w:eastAsia="cs-CZ"/>
        </w:rPr>
        <w:t>musí být přiděleno postupem registrace, který umožní automatické a okamžité vydání registračního čísla pro konkrétní jednotku. Žádná jednotka přitom nesmí podléhat více než jednomu postupu registrace</w:t>
      </w:r>
      <w:r w:rsidR="00EC00F3" w:rsidRPr="22DDFD86">
        <w:rPr>
          <w:rFonts w:ascii="Times New Roman" w:eastAsia="Times New Roman" w:hAnsi="Times New Roman" w:cs="Times New Roman"/>
          <w:sz w:val="24"/>
          <w:szCs w:val="24"/>
          <w:lang w:eastAsia="cs-CZ"/>
        </w:rPr>
        <w:t>.</w:t>
      </w:r>
      <w:r w:rsidR="37ECF0F6" w:rsidRPr="22DDFD86">
        <w:rPr>
          <w:rFonts w:ascii="Times New Roman" w:eastAsia="Times New Roman" w:hAnsi="Times New Roman" w:cs="Times New Roman"/>
          <w:sz w:val="24"/>
          <w:szCs w:val="24"/>
          <w:lang w:eastAsia="cs-CZ"/>
        </w:rPr>
        <w:t xml:space="preserve"> Současně také musejí být</w:t>
      </w:r>
      <w:r w:rsidR="6AD228CE" w:rsidRPr="22DDFD86">
        <w:rPr>
          <w:rFonts w:ascii="Times New Roman" w:eastAsia="Times New Roman" w:hAnsi="Times New Roman" w:cs="Times New Roman"/>
          <w:sz w:val="24"/>
          <w:szCs w:val="24"/>
          <w:lang w:eastAsia="cs-CZ"/>
        </w:rPr>
        <w:t xml:space="preserve"> k </w:t>
      </w:r>
      <w:r w:rsidR="37ECF0F6" w:rsidRPr="22DDFD86">
        <w:rPr>
          <w:rFonts w:ascii="Times New Roman" w:eastAsia="Times New Roman" w:hAnsi="Times New Roman" w:cs="Times New Roman"/>
          <w:sz w:val="24"/>
          <w:szCs w:val="24"/>
          <w:lang w:eastAsia="cs-CZ"/>
        </w:rPr>
        <w:t>dispozici technické prostředky, které po skončení využívání jednotky ke krátkodobému ubytování umožní její vyřazení</w:t>
      </w:r>
      <w:r w:rsidR="1EEBEA8F" w:rsidRPr="22DDFD86">
        <w:rPr>
          <w:rFonts w:ascii="Times New Roman" w:eastAsia="Times New Roman" w:hAnsi="Times New Roman" w:cs="Times New Roman"/>
          <w:sz w:val="24"/>
          <w:szCs w:val="24"/>
          <w:lang w:eastAsia="cs-CZ"/>
        </w:rPr>
        <w:t xml:space="preserve"> z </w:t>
      </w:r>
      <w:r w:rsidR="37ECF0F6" w:rsidRPr="22DDFD86">
        <w:rPr>
          <w:rFonts w:ascii="Times New Roman" w:eastAsia="Times New Roman" w:hAnsi="Times New Roman" w:cs="Times New Roman"/>
          <w:sz w:val="24"/>
          <w:szCs w:val="24"/>
          <w:lang w:eastAsia="cs-CZ"/>
        </w:rPr>
        <w:t>registrace.</w:t>
      </w:r>
    </w:p>
    <w:p w14:paraId="1498123E" w14:textId="77777777" w:rsidR="002B3589" w:rsidRPr="00C45736" w:rsidRDefault="002B3589" w:rsidP="003F33DF">
      <w:pPr>
        <w:spacing w:after="0" w:line="276" w:lineRule="auto"/>
        <w:contextualSpacing/>
        <w:jc w:val="both"/>
        <w:rPr>
          <w:rFonts w:ascii="Times New Roman" w:eastAsia="Times New Roman" w:hAnsi="Times New Roman" w:cs="Times New Roman"/>
          <w:sz w:val="24"/>
          <w:szCs w:val="24"/>
          <w:lang w:eastAsia="cs-CZ"/>
        </w:rPr>
      </w:pPr>
    </w:p>
    <w:p w14:paraId="6B5AA7A8" w14:textId="3F91191F" w:rsidR="00451162" w:rsidRPr="00C45736" w:rsidRDefault="3B4DFCE0" w:rsidP="00FF439A">
      <w:pPr>
        <w:spacing w:after="0" w:line="276" w:lineRule="auto"/>
        <w:contextualSpacing/>
        <w:jc w:val="both"/>
        <w:rPr>
          <w:rFonts w:ascii="Times New Roman" w:eastAsia="Times New Roman" w:hAnsi="Times New Roman" w:cs="Times New Roman"/>
          <w:sz w:val="24"/>
          <w:szCs w:val="24"/>
          <w:lang w:eastAsia="cs-CZ"/>
        </w:rPr>
      </w:pPr>
      <w:r w:rsidRPr="22DDFD86">
        <w:rPr>
          <w:rFonts w:ascii="Times New Roman" w:eastAsia="Times New Roman" w:hAnsi="Times New Roman" w:cs="Times New Roman"/>
          <w:sz w:val="24"/>
          <w:szCs w:val="24"/>
          <w:lang w:eastAsia="cs-CZ"/>
        </w:rPr>
        <w:t xml:space="preserve">Pro Českou republiku se stanovení registračních povinností </w:t>
      </w:r>
      <w:r w:rsidR="62A50A29" w:rsidRPr="22DDFD86">
        <w:rPr>
          <w:rFonts w:ascii="Times New Roman" w:eastAsia="Times New Roman" w:hAnsi="Times New Roman" w:cs="Times New Roman"/>
          <w:sz w:val="24"/>
          <w:szCs w:val="24"/>
          <w:lang w:eastAsia="cs-CZ"/>
        </w:rPr>
        <w:t xml:space="preserve">podle </w:t>
      </w:r>
      <w:r w:rsidR="632362E7" w:rsidRPr="22DDFD86">
        <w:rPr>
          <w:rFonts w:ascii="Times New Roman" w:eastAsia="Times New Roman" w:hAnsi="Times New Roman" w:cs="Times New Roman"/>
          <w:sz w:val="24"/>
          <w:szCs w:val="24"/>
          <w:lang w:eastAsia="cs-CZ"/>
        </w:rPr>
        <w:t xml:space="preserve">nařízení jakožto </w:t>
      </w:r>
      <w:r w:rsidRPr="22DDFD86">
        <w:rPr>
          <w:rFonts w:ascii="Times New Roman" w:eastAsia="Times New Roman" w:hAnsi="Times New Roman" w:cs="Times New Roman"/>
          <w:sz w:val="24"/>
          <w:szCs w:val="24"/>
          <w:lang w:eastAsia="cs-CZ"/>
        </w:rPr>
        <w:t>přímo použitelného předpisu EU jeví jako velice vhodné a žádoucí, ač</w:t>
      </w:r>
      <w:r w:rsidR="00AE428E" w:rsidRPr="22DDFD86">
        <w:rPr>
          <w:rFonts w:ascii="Times New Roman" w:eastAsia="Times New Roman" w:hAnsi="Times New Roman" w:cs="Times New Roman"/>
          <w:sz w:val="24"/>
          <w:szCs w:val="24"/>
          <w:lang w:eastAsia="cs-CZ"/>
        </w:rPr>
        <w:t xml:space="preserve"> v </w:t>
      </w:r>
      <w:r w:rsidR="64B0BE10" w:rsidRPr="22DDFD86">
        <w:rPr>
          <w:rFonts w:ascii="Times New Roman" w:eastAsia="Times New Roman" w:hAnsi="Times New Roman" w:cs="Times New Roman"/>
          <w:sz w:val="24"/>
          <w:szCs w:val="24"/>
          <w:lang w:eastAsia="cs-CZ"/>
        </w:rPr>
        <w:t xml:space="preserve">tento okamžik </w:t>
      </w:r>
      <w:r w:rsidRPr="22DDFD86">
        <w:rPr>
          <w:rFonts w:ascii="Times New Roman" w:eastAsia="Times New Roman" w:hAnsi="Times New Roman" w:cs="Times New Roman"/>
          <w:sz w:val="24"/>
          <w:szCs w:val="24"/>
          <w:lang w:eastAsia="cs-CZ"/>
        </w:rPr>
        <w:t>je problém</w:t>
      </w:r>
      <w:r w:rsidR="6236417F" w:rsidRPr="22DDFD86">
        <w:rPr>
          <w:rFonts w:ascii="Times New Roman" w:eastAsia="Times New Roman" w:hAnsi="Times New Roman" w:cs="Times New Roman"/>
          <w:sz w:val="24"/>
          <w:szCs w:val="24"/>
          <w:lang w:eastAsia="cs-CZ"/>
        </w:rPr>
        <w:t xml:space="preserve"> v</w:t>
      </w:r>
      <w:r w:rsidR="00F80EE8">
        <w:rPr>
          <w:rFonts w:ascii="Times New Roman" w:eastAsia="Times New Roman" w:hAnsi="Times New Roman" w:cs="Times New Roman"/>
          <w:sz w:val="24"/>
          <w:szCs w:val="24"/>
          <w:lang w:eastAsia="cs-CZ"/>
        </w:rPr>
        <w:t> </w:t>
      </w:r>
      <w:r w:rsidR="6236417F" w:rsidRPr="22DDFD86">
        <w:rPr>
          <w:rFonts w:ascii="Times New Roman" w:eastAsia="Times New Roman" w:hAnsi="Times New Roman" w:cs="Times New Roman"/>
          <w:sz w:val="24"/>
          <w:szCs w:val="24"/>
          <w:lang w:eastAsia="cs-CZ"/>
        </w:rPr>
        <w:t xml:space="preserve">České </w:t>
      </w:r>
      <w:r w:rsidR="00F80EE8" w:rsidRPr="22DDFD86">
        <w:rPr>
          <w:rFonts w:ascii="Times New Roman" w:eastAsia="Times New Roman" w:hAnsi="Times New Roman" w:cs="Times New Roman"/>
          <w:sz w:val="24"/>
          <w:szCs w:val="24"/>
          <w:lang w:eastAsia="cs-CZ"/>
        </w:rPr>
        <w:t>republice</w:t>
      </w:r>
      <w:r w:rsidRPr="22DDFD86">
        <w:rPr>
          <w:rFonts w:ascii="Times New Roman" w:eastAsia="Times New Roman" w:hAnsi="Times New Roman" w:cs="Times New Roman"/>
          <w:sz w:val="24"/>
          <w:szCs w:val="24"/>
          <w:lang w:eastAsia="cs-CZ"/>
        </w:rPr>
        <w:t xml:space="preserve"> lokalizován jen do několika turisticky významných oblastí. Prvním důvodem pro zavedení registrace na celém území státu je vysoká pravděpodobnost, že počet míst, kde </w:t>
      </w:r>
      <w:r w:rsidR="00A01208" w:rsidRPr="22DDFD86">
        <w:rPr>
          <w:rFonts w:ascii="Times New Roman" w:eastAsia="Times New Roman" w:hAnsi="Times New Roman" w:cs="Times New Roman"/>
          <w:sz w:val="24"/>
          <w:szCs w:val="24"/>
          <w:lang w:eastAsia="cs-CZ"/>
        </w:rPr>
        <w:t>dochází</w:t>
      </w:r>
      <w:r w:rsidRPr="22DDFD86">
        <w:rPr>
          <w:rFonts w:ascii="Times New Roman" w:eastAsia="Times New Roman" w:hAnsi="Times New Roman" w:cs="Times New Roman"/>
          <w:sz w:val="24"/>
          <w:szCs w:val="24"/>
          <w:lang w:eastAsia="cs-CZ"/>
        </w:rPr>
        <w:t xml:space="preserve"> ke </w:t>
      </w:r>
      <w:r w:rsidR="00A01208" w:rsidRPr="22DDFD86">
        <w:rPr>
          <w:rFonts w:ascii="Times New Roman" w:eastAsia="Times New Roman" w:hAnsi="Times New Roman" w:cs="Times New Roman"/>
          <w:sz w:val="24"/>
          <w:szCs w:val="24"/>
          <w:lang w:eastAsia="cs-CZ"/>
        </w:rPr>
        <w:t>zvýšené</w:t>
      </w:r>
      <w:r w:rsidRPr="22DDFD86">
        <w:rPr>
          <w:rFonts w:ascii="Times New Roman" w:eastAsia="Times New Roman" w:hAnsi="Times New Roman" w:cs="Times New Roman"/>
          <w:sz w:val="24"/>
          <w:szCs w:val="24"/>
          <w:lang w:eastAsia="cs-CZ"/>
        </w:rPr>
        <w:t xml:space="preserve"> poptáv</w:t>
      </w:r>
      <w:r w:rsidR="00A01208" w:rsidRPr="22DDFD86">
        <w:rPr>
          <w:rFonts w:ascii="Times New Roman" w:eastAsia="Times New Roman" w:hAnsi="Times New Roman" w:cs="Times New Roman"/>
          <w:sz w:val="24"/>
          <w:szCs w:val="24"/>
          <w:lang w:eastAsia="cs-CZ"/>
        </w:rPr>
        <w:t>ce</w:t>
      </w:r>
      <w:r w:rsidRPr="22DDFD86">
        <w:rPr>
          <w:rFonts w:ascii="Times New Roman" w:eastAsia="Times New Roman" w:hAnsi="Times New Roman" w:cs="Times New Roman"/>
          <w:sz w:val="24"/>
          <w:szCs w:val="24"/>
          <w:lang w:eastAsia="cs-CZ"/>
        </w:rPr>
        <w:t xml:space="preserve"> po takovémto </w:t>
      </w:r>
      <w:r w:rsidR="36351C08" w:rsidRPr="22DDFD86">
        <w:rPr>
          <w:rFonts w:ascii="Times New Roman" w:eastAsia="Times New Roman" w:hAnsi="Times New Roman" w:cs="Times New Roman"/>
          <w:sz w:val="24"/>
          <w:szCs w:val="24"/>
          <w:lang w:eastAsia="cs-CZ"/>
        </w:rPr>
        <w:t xml:space="preserve">druhu </w:t>
      </w:r>
      <w:r w:rsidRPr="22DDFD86">
        <w:rPr>
          <w:rFonts w:ascii="Times New Roman" w:eastAsia="Times New Roman" w:hAnsi="Times New Roman" w:cs="Times New Roman"/>
          <w:sz w:val="24"/>
          <w:szCs w:val="24"/>
          <w:lang w:eastAsia="cs-CZ"/>
        </w:rPr>
        <w:t>ubytování a</w:t>
      </w:r>
      <w:r w:rsidR="00AE428E" w:rsidRPr="22DDFD86">
        <w:rPr>
          <w:rFonts w:ascii="Times New Roman" w:eastAsia="Times New Roman" w:hAnsi="Times New Roman" w:cs="Times New Roman"/>
          <w:sz w:val="24"/>
          <w:szCs w:val="24"/>
          <w:lang w:eastAsia="cs-CZ"/>
        </w:rPr>
        <w:t xml:space="preserve"> s </w:t>
      </w:r>
      <w:r w:rsidRPr="22DDFD86">
        <w:rPr>
          <w:rFonts w:ascii="Times New Roman" w:eastAsia="Times New Roman" w:hAnsi="Times New Roman" w:cs="Times New Roman"/>
          <w:sz w:val="24"/>
          <w:szCs w:val="24"/>
          <w:lang w:eastAsia="cs-CZ"/>
        </w:rPr>
        <w:t>tím související</w:t>
      </w:r>
      <w:r w:rsidR="00A01208" w:rsidRPr="22DDFD86">
        <w:rPr>
          <w:rFonts w:ascii="Times New Roman" w:eastAsia="Times New Roman" w:hAnsi="Times New Roman" w:cs="Times New Roman"/>
          <w:sz w:val="24"/>
          <w:szCs w:val="24"/>
          <w:lang w:eastAsia="cs-CZ"/>
        </w:rPr>
        <w:t>m</w:t>
      </w:r>
      <w:r w:rsidRPr="22DDFD86">
        <w:rPr>
          <w:rFonts w:ascii="Times New Roman" w:eastAsia="Times New Roman" w:hAnsi="Times New Roman" w:cs="Times New Roman"/>
          <w:sz w:val="24"/>
          <w:szCs w:val="24"/>
          <w:lang w:eastAsia="cs-CZ"/>
        </w:rPr>
        <w:t xml:space="preserve"> zvyšování</w:t>
      </w:r>
      <w:r w:rsidR="00A01208" w:rsidRPr="22DDFD86">
        <w:rPr>
          <w:rFonts w:ascii="Times New Roman" w:eastAsia="Times New Roman" w:hAnsi="Times New Roman" w:cs="Times New Roman"/>
          <w:sz w:val="24"/>
          <w:szCs w:val="24"/>
          <w:lang w:eastAsia="cs-CZ"/>
        </w:rPr>
        <w:t>m</w:t>
      </w:r>
      <w:r w:rsidRPr="22DDFD86">
        <w:rPr>
          <w:rFonts w:ascii="Times New Roman" w:eastAsia="Times New Roman" w:hAnsi="Times New Roman" w:cs="Times New Roman"/>
          <w:sz w:val="24"/>
          <w:szCs w:val="24"/>
          <w:lang w:eastAsia="cs-CZ"/>
        </w:rPr>
        <w:t xml:space="preserve"> nabídky, bude postupně růst. Druhý důvod spočívá</w:t>
      </w:r>
      <w:r w:rsidR="00AE428E" w:rsidRPr="22DDFD86">
        <w:rPr>
          <w:rFonts w:ascii="Times New Roman" w:eastAsia="Times New Roman" w:hAnsi="Times New Roman" w:cs="Times New Roman"/>
          <w:sz w:val="24"/>
          <w:szCs w:val="24"/>
          <w:lang w:eastAsia="cs-CZ"/>
        </w:rPr>
        <w:t xml:space="preserve"> v </w:t>
      </w:r>
      <w:r w:rsidRPr="22DDFD86">
        <w:rPr>
          <w:rFonts w:ascii="Times New Roman" w:eastAsia="Times New Roman" w:hAnsi="Times New Roman" w:cs="Times New Roman"/>
          <w:sz w:val="24"/>
          <w:szCs w:val="24"/>
          <w:lang w:eastAsia="cs-CZ"/>
        </w:rPr>
        <w:t>možnostech statistického zkoumání tohoto fenoménu.</w:t>
      </w:r>
      <w:r w:rsidR="00AE428E" w:rsidRPr="22DDFD86">
        <w:rPr>
          <w:rFonts w:ascii="Times New Roman" w:eastAsia="Times New Roman" w:hAnsi="Times New Roman" w:cs="Times New Roman"/>
          <w:sz w:val="24"/>
          <w:szCs w:val="24"/>
          <w:lang w:eastAsia="cs-CZ"/>
        </w:rPr>
        <w:t xml:space="preserve"> V </w:t>
      </w:r>
      <w:r w:rsidRPr="22DDFD86">
        <w:rPr>
          <w:rFonts w:ascii="Times New Roman" w:eastAsia="Times New Roman" w:hAnsi="Times New Roman" w:cs="Times New Roman"/>
          <w:sz w:val="24"/>
          <w:szCs w:val="24"/>
          <w:lang w:eastAsia="cs-CZ"/>
        </w:rPr>
        <w:t>současnosti zcela chybí potřebná data a jen zavedení plošné registrační povinnosti může pomoci tento problém řešit.</w:t>
      </w:r>
      <w:r w:rsidR="000B4A3E">
        <w:rPr>
          <w:rFonts w:ascii="Times New Roman" w:eastAsia="Times New Roman" w:hAnsi="Times New Roman" w:cs="Times New Roman"/>
          <w:sz w:val="24"/>
          <w:szCs w:val="24"/>
          <w:lang w:eastAsia="cs-CZ"/>
        </w:rPr>
        <w:t xml:space="preserve"> </w:t>
      </w:r>
      <w:r w:rsidR="058472FF" w:rsidRPr="121C9EA2">
        <w:rPr>
          <w:rFonts w:ascii="Times New Roman" w:eastAsia="Times New Roman" w:hAnsi="Times New Roman" w:cs="Times New Roman"/>
          <w:sz w:val="24"/>
          <w:szCs w:val="24"/>
          <w:lang w:eastAsia="cs-CZ"/>
        </w:rPr>
        <w:t xml:space="preserve">Aby </w:t>
      </w:r>
      <w:r w:rsidR="45286E22" w:rsidRPr="121C9EA2">
        <w:rPr>
          <w:rFonts w:ascii="Times New Roman" w:eastAsia="Times New Roman" w:hAnsi="Times New Roman" w:cs="Times New Roman"/>
          <w:sz w:val="24"/>
          <w:szCs w:val="24"/>
          <w:lang w:eastAsia="cs-CZ"/>
        </w:rPr>
        <w:t>Č</w:t>
      </w:r>
      <w:r w:rsidR="058472FF" w:rsidRPr="121C9EA2">
        <w:rPr>
          <w:rFonts w:ascii="Times New Roman" w:eastAsia="Times New Roman" w:hAnsi="Times New Roman" w:cs="Times New Roman"/>
          <w:sz w:val="24"/>
          <w:szCs w:val="24"/>
          <w:lang w:eastAsia="cs-CZ"/>
        </w:rPr>
        <w:t>eská republika měla možnost této registrační povinnosti využít, bude muset nejprve zřídit jednotné digitální vstupní míst</w:t>
      </w:r>
      <w:r w:rsidR="0645981C" w:rsidRPr="121C9EA2">
        <w:rPr>
          <w:rFonts w:ascii="Times New Roman" w:eastAsia="Times New Roman" w:hAnsi="Times New Roman" w:cs="Times New Roman"/>
          <w:sz w:val="24"/>
          <w:szCs w:val="24"/>
          <w:lang w:eastAsia="cs-CZ"/>
        </w:rPr>
        <w:t>o</w:t>
      </w:r>
      <w:r w:rsidR="058472FF" w:rsidRPr="121C9EA2">
        <w:rPr>
          <w:rFonts w:ascii="Times New Roman" w:eastAsia="Times New Roman" w:hAnsi="Times New Roman" w:cs="Times New Roman"/>
          <w:sz w:val="24"/>
          <w:szCs w:val="24"/>
          <w:lang w:eastAsia="cs-CZ"/>
        </w:rPr>
        <w:t xml:space="preserve"> pro příjem a předávání údajů. Předpokládá se, že tímto místem se stane </w:t>
      </w:r>
      <w:r w:rsidR="0645981C" w:rsidRPr="121C9EA2">
        <w:rPr>
          <w:rFonts w:ascii="Times New Roman" w:eastAsia="Times New Roman" w:hAnsi="Times New Roman" w:cs="Times New Roman"/>
          <w:sz w:val="24"/>
          <w:szCs w:val="24"/>
          <w:lang w:eastAsia="cs-CZ"/>
        </w:rPr>
        <w:t>připravovaný registr</w:t>
      </w:r>
      <w:r w:rsidR="24E1F553" w:rsidRPr="121C9EA2">
        <w:rPr>
          <w:rFonts w:ascii="Times New Roman" w:eastAsia="Times New Roman" w:hAnsi="Times New Roman" w:cs="Times New Roman"/>
          <w:sz w:val="24"/>
          <w:szCs w:val="24"/>
          <w:lang w:eastAsia="cs-CZ"/>
        </w:rPr>
        <w:t>, kde bude docházet</w:t>
      </w:r>
      <w:r w:rsidR="4EC19B9C" w:rsidRPr="121C9EA2">
        <w:rPr>
          <w:rFonts w:ascii="Times New Roman" w:eastAsia="Times New Roman" w:hAnsi="Times New Roman" w:cs="Times New Roman"/>
          <w:sz w:val="24"/>
          <w:szCs w:val="24"/>
          <w:lang w:eastAsia="cs-CZ"/>
        </w:rPr>
        <w:t xml:space="preserve"> k </w:t>
      </w:r>
      <w:r w:rsidR="24E1F553" w:rsidRPr="121C9EA2">
        <w:rPr>
          <w:rFonts w:ascii="Times New Roman" w:eastAsia="Times New Roman" w:hAnsi="Times New Roman" w:cs="Times New Roman"/>
          <w:sz w:val="24"/>
          <w:szCs w:val="24"/>
          <w:lang w:eastAsia="cs-CZ"/>
        </w:rPr>
        <w:t xml:space="preserve">přidělování </w:t>
      </w:r>
      <w:r w:rsidR="2FEB4A4E" w:rsidRPr="121C9EA2">
        <w:rPr>
          <w:rFonts w:ascii="Times New Roman" w:eastAsia="Times New Roman" w:hAnsi="Times New Roman" w:cs="Times New Roman"/>
          <w:sz w:val="24"/>
          <w:szCs w:val="24"/>
          <w:lang w:eastAsia="cs-CZ"/>
        </w:rPr>
        <w:t>registračního</w:t>
      </w:r>
      <w:r w:rsidR="24E1F553" w:rsidRPr="121C9EA2">
        <w:rPr>
          <w:rFonts w:ascii="Times New Roman" w:eastAsia="Times New Roman" w:hAnsi="Times New Roman" w:cs="Times New Roman"/>
          <w:sz w:val="24"/>
          <w:szCs w:val="24"/>
          <w:lang w:eastAsia="cs-CZ"/>
        </w:rPr>
        <w:t xml:space="preserve"> čísla, jež bude muset být zveřejňováno u každé nabídky ubytování, i</w:t>
      </w:r>
      <w:r w:rsidR="4EC19B9C" w:rsidRPr="121C9EA2">
        <w:rPr>
          <w:rFonts w:ascii="Times New Roman" w:eastAsia="Times New Roman" w:hAnsi="Times New Roman" w:cs="Times New Roman"/>
          <w:sz w:val="24"/>
          <w:szCs w:val="24"/>
          <w:lang w:eastAsia="cs-CZ"/>
        </w:rPr>
        <w:t xml:space="preserve"> k </w:t>
      </w:r>
      <w:r w:rsidR="24E1F553" w:rsidRPr="121C9EA2">
        <w:rPr>
          <w:rFonts w:ascii="Times New Roman" w:eastAsia="Times New Roman" w:hAnsi="Times New Roman" w:cs="Times New Roman"/>
          <w:sz w:val="24"/>
          <w:szCs w:val="24"/>
          <w:lang w:eastAsia="cs-CZ"/>
        </w:rPr>
        <w:t>plnění povinností stanovených zvláštními právními předpisy.</w:t>
      </w:r>
      <w:r w:rsidR="7762547F" w:rsidRPr="121C9EA2">
        <w:rPr>
          <w:rFonts w:ascii="Times New Roman" w:eastAsia="Times New Roman" w:hAnsi="Times New Roman" w:cs="Times New Roman"/>
          <w:sz w:val="24"/>
          <w:szCs w:val="24"/>
          <w:lang w:eastAsia="cs-CZ"/>
        </w:rPr>
        <w:t xml:space="preserve"> Vše bude,</w:t>
      </w:r>
      <w:r w:rsidR="224A8346" w:rsidRPr="121C9EA2">
        <w:rPr>
          <w:rFonts w:ascii="Times New Roman" w:eastAsia="Times New Roman" w:hAnsi="Times New Roman" w:cs="Times New Roman"/>
          <w:sz w:val="24"/>
          <w:szCs w:val="24"/>
          <w:lang w:eastAsia="cs-CZ"/>
        </w:rPr>
        <w:t xml:space="preserve"> v </w:t>
      </w:r>
      <w:r w:rsidR="7762547F" w:rsidRPr="121C9EA2">
        <w:rPr>
          <w:rFonts w:ascii="Times New Roman" w:eastAsia="Times New Roman" w:hAnsi="Times New Roman" w:cs="Times New Roman"/>
          <w:sz w:val="24"/>
          <w:szCs w:val="24"/>
          <w:lang w:eastAsia="cs-CZ"/>
        </w:rPr>
        <w:t>souladu</w:t>
      </w:r>
      <w:r w:rsidR="224A8346" w:rsidRPr="121C9EA2">
        <w:rPr>
          <w:rFonts w:ascii="Times New Roman" w:eastAsia="Times New Roman" w:hAnsi="Times New Roman" w:cs="Times New Roman"/>
          <w:sz w:val="24"/>
          <w:szCs w:val="24"/>
          <w:lang w:eastAsia="cs-CZ"/>
        </w:rPr>
        <w:t xml:space="preserve"> s</w:t>
      </w:r>
      <w:r w:rsidR="7762547F" w:rsidRPr="121C9EA2">
        <w:rPr>
          <w:rFonts w:ascii="Times New Roman" w:eastAsia="Times New Roman" w:hAnsi="Times New Roman" w:cs="Times New Roman"/>
          <w:sz w:val="24"/>
          <w:szCs w:val="24"/>
          <w:lang w:eastAsia="cs-CZ"/>
        </w:rPr>
        <w:t xml:space="preserve"> nařízením, probíhat digitálně</w:t>
      </w:r>
      <w:r w:rsidR="224A8346" w:rsidRPr="121C9EA2">
        <w:rPr>
          <w:rFonts w:ascii="Times New Roman" w:eastAsia="Times New Roman" w:hAnsi="Times New Roman" w:cs="Times New Roman"/>
          <w:sz w:val="24"/>
          <w:szCs w:val="24"/>
          <w:lang w:eastAsia="cs-CZ"/>
        </w:rPr>
        <w:t xml:space="preserve"> s </w:t>
      </w:r>
      <w:r w:rsidR="7762547F" w:rsidRPr="121C9EA2">
        <w:rPr>
          <w:rFonts w:ascii="Times New Roman" w:eastAsia="Times New Roman" w:hAnsi="Times New Roman" w:cs="Times New Roman"/>
          <w:sz w:val="24"/>
          <w:szCs w:val="24"/>
          <w:lang w:eastAsia="cs-CZ"/>
        </w:rPr>
        <w:t>možností využití prostředků elektronického ověření identity. Podnikatel, který</w:t>
      </w:r>
      <w:r w:rsidR="43885474" w:rsidRPr="121C9EA2">
        <w:rPr>
          <w:rFonts w:ascii="Times New Roman" w:eastAsia="Times New Roman" w:hAnsi="Times New Roman" w:cs="Times New Roman"/>
          <w:sz w:val="24"/>
          <w:szCs w:val="24"/>
          <w:lang w:eastAsia="cs-CZ"/>
        </w:rPr>
        <w:t xml:space="preserve"> </w:t>
      </w:r>
      <w:r w:rsidR="54413290" w:rsidRPr="121C9EA2">
        <w:rPr>
          <w:rFonts w:ascii="Times New Roman" w:eastAsia="Times New Roman" w:hAnsi="Times New Roman" w:cs="Times New Roman"/>
          <w:sz w:val="24"/>
          <w:szCs w:val="24"/>
          <w:lang w:eastAsia="cs-CZ"/>
        </w:rPr>
        <w:t xml:space="preserve">se zapíše </w:t>
      </w:r>
      <w:r w:rsidR="1ABC1429" w:rsidRPr="121C9EA2">
        <w:rPr>
          <w:rFonts w:ascii="Times New Roman" w:eastAsia="Times New Roman" w:hAnsi="Times New Roman" w:cs="Times New Roman"/>
          <w:sz w:val="24"/>
          <w:szCs w:val="24"/>
          <w:lang w:eastAsia="cs-CZ"/>
        </w:rPr>
        <w:t>d</w:t>
      </w:r>
      <w:r w:rsidR="43885474" w:rsidRPr="121C9EA2">
        <w:rPr>
          <w:rFonts w:ascii="Times New Roman" w:eastAsia="Times New Roman" w:hAnsi="Times New Roman" w:cs="Times New Roman"/>
          <w:sz w:val="24"/>
          <w:szCs w:val="24"/>
          <w:lang w:eastAsia="cs-CZ"/>
        </w:rPr>
        <w:t xml:space="preserve">o registru, by tím zároveň </w:t>
      </w:r>
      <w:r w:rsidR="19C2CBF8" w:rsidRPr="121C9EA2">
        <w:rPr>
          <w:rFonts w:ascii="Times New Roman" w:eastAsia="Times New Roman" w:hAnsi="Times New Roman" w:cs="Times New Roman"/>
          <w:sz w:val="24"/>
          <w:szCs w:val="24"/>
          <w:lang w:eastAsia="cs-CZ"/>
        </w:rPr>
        <w:t>mohl splnit</w:t>
      </w:r>
      <w:r w:rsidR="43885474" w:rsidRPr="121C9EA2">
        <w:rPr>
          <w:rFonts w:ascii="Times New Roman" w:eastAsia="Times New Roman" w:hAnsi="Times New Roman" w:cs="Times New Roman"/>
          <w:sz w:val="24"/>
          <w:szCs w:val="24"/>
          <w:lang w:eastAsia="cs-CZ"/>
        </w:rPr>
        <w:t xml:space="preserve"> povinnosti vůči živnostenskému úřadu, správci daně i obci</w:t>
      </w:r>
      <w:r w:rsidR="18452E23" w:rsidRPr="121C9EA2">
        <w:rPr>
          <w:rFonts w:ascii="Times New Roman" w:eastAsia="Times New Roman" w:hAnsi="Times New Roman" w:cs="Times New Roman"/>
          <w:sz w:val="24"/>
          <w:szCs w:val="24"/>
          <w:lang w:eastAsia="cs-CZ"/>
        </w:rPr>
        <w:t xml:space="preserve">, která </w:t>
      </w:r>
      <w:r w:rsidR="48BD0D4C" w:rsidRPr="121C9EA2">
        <w:rPr>
          <w:rFonts w:ascii="Times New Roman" w:eastAsia="Times New Roman" w:hAnsi="Times New Roman" w:cs="Times New Roman"/>
          <w:sz w:val="24"/>
          <w:szCs w:val="24"/>
          <w:lang w:eastAsia="cs-CZ"/>
        </w:rPr>
        <w:t>vydala</w:t>
      </w:r>
      <w:r w:rsidR="18452E23" w:rsidRPr="121C9EA2">
        <w:rPr>
          <w:rFonts w:ascii="Times New Roman" w:eastAsia="Times New Roman" w:hAnsi="Times New Roman" w:cs="Times New Roman"/>
          <w:sz w:val="24"/>
          <w:szCs w:val="24"/>
          <w:lang w:eastAsia="cs-CZ"/>
        </w:rPr>
        <w:t xml:space="preserve"> obecně závaznou vyhlášku o regulaci krátkodobého ubytování na svém území</w:t>
      </w:r>
      <w:r w:rsidR="43885474" w:rsidRPr="121C9EA2">
        <w:rPr>
          <w:rFonts w:ascii="Times New Roman" w:eastAsia="Times New Roman" w:hAnsi="Times New Roman" w:cs="Times New Roman"/>
          <w:sz w:val="24"/>
          <w:szCs w:val="24"/>
          <w:lang w:eastAsia="cs-CZ"/>
        </w:rPr>
        <w:t>.</w:t>
      </w:r>
      <w:r w:rsidR="5ED9B294" w:rsidRPr="121C9EA2">
        <w:rPr>
          <w:rFonts w:ascii="Times New Roman" w:eastAsia="Times New Roman" w:hAnsi="Times New Roman" w:cs="Times New Roman"/>
          <w:sz w:val="24"/>
          <w:szCs w:val="24"/>
          <w:lang w:eastAsia="cs-CZ"/>
        </w:rPr>
        <w:t xml:space="preserve"> Tímto komunikačním prostředkem by ubytovatel plnil také evidenční povinnosti týkající se ubytování cizinců i vůči správci daně</w:t>
      </w:r>
      <w:r w:rsidR="224A8346" w:rsidRPr="121C9EA2">
        <w:rPr>
          <w:rFonts w:ascii="Times New Roman" w:eastAsia="Times New Roman" w:hAnsi="Times New Roman" w:cs="Times New Roman"/>
          <w:sz w:val="24"/>
          <w:szCs w:val="24"/>
          <w:lang w:eastAsia="cs-CZ"/>
        </w:rPr>
        <w:t xml:space="preserve"> v </w:t>
      </w:r>
      <w:r w:rsidR="5ED9B294" w:rsidRPr="121C9EA2">
        <w:rPr>
          <w:rFonts w:ascii="Times New Roman" w:eastAsia="Times New Roman" w:hAnsi="Times New Roman" w:cs="Times New Roman"/>
          <w:sz w:val="24"/>
          <w:szCs w:val="24"/>
          <w:lang w:eastAsia="cs-CZ"/>
        </w:rPr>
        <w:t>obcích, jež zavedly poplatek</w:t>
      </w:r>
      <w:r w:rsidR="224A8346" w:rsidRPr="121C9EA2">
        <w:rPr>
          <w:rFonts w:ascii="Times New Roman" w:eastAsia="Times New Roman" w:hAnsi="Times New Roman" w:cs="Times New Roman"/>
          <w:sz w:val="24"/>
          <w:szCs w:val="24"/>
          <w:lang w:eastAsia="cs-CZ"/>
        </w:rPr>
        <w:t xml:space="preserve"> z </w:t>
      </w:r>
      <w:r w:rsidR="60B33638" w:rsidRPr="121C9EA2">
        <w:rPr>
          <w:rFonts w:ascii="Times New Roman" w:eastAsia="Times New Roman" w:hAnsi="Times New Roman" w:cs="Times New Roman"/>
          <w:sz w:val="24"/>
          <w:szCs w:val="24"/>
          <w:lang w:eastAsia="cs-CZ"/>
        </w:rPr>
        <w:t>pobytu</w:t>
      </w:r>
      <w:r w:rsidR="09FF8D06" w:rsidRPr="121C9EA2">
        <w:rPr>
          <w:rFonts w:ascii="Times New Roman" w:eastAsia="Times New Roman" w:hAnsi="Times New Roman" w:cs="Times New Roman"/>
          <w:sz w:val="24"/>
          <w:szCs w:val="24"/>
          <w:lang w:eastAsia="cs-CZ"/>
        </w:rPr>
        <w:t>, a také</w:t>
      </w:r>
      <w:r w:rsidR="5ED9B294" w:rsidRPr="121C9EA2">
        <w:rPr>
          <w:rFonts w:ascii="Times New Roman" w:eastAsia="Times New Roman" w:hAnsi="Times New Roman" w:cs="Times New Roman"/>
          <w:sz w:val="24"/>
          <w:szCs w:val="24"/>
          <w:lang w:eastAsia="cs-CZ"/>
        </w:rPr>
        <w:t xml:space="preserve"> by zde předával informace důležité pro ČSÚ.</w:t>
      </w:r>
      <w:r w:rsidR="09FF8D06" w:rsidRPr="121C9EA2">
        <w:rPr>
          <w:rFonts w:ascii="Times New Roman" w:eastAsia="Times New Roman" w:hAnsi="Times New Roman" w:cs="Times New Roman"/>
          <w:sz w:val="24"/>
          <w:szCs w:val="24"/>
          <w:lang w:eastAsia="cs-CZ"/>
        </w:rPr>
        <w:t xml:space="preserve"> Ústředním motivem pro realizaci odpovídajícího řešení je získání kompletního přehledu o poskytovatelích ubytování a souhrnných dat statistického charakteru umožňujících další plánování rozvoje cestovního ruchu a na něj navázaných </w:t>
      </w:r>
      <w:r w:rsidR="1CEC5BB8" w:rsidRPr="121C9EA2">
        <w:rPr>
          <w:rFonts w:ascii="Times New Roman" w:eastAsia="Times New Roman" w:hAnsi="Times New Roman" w:cs="Times New Roman"/>
          <w:sz w:val="24"/>
          <w:szCs w:val="24"/>
          <w:lang w:eastAsia="cs-CZ"/>
        </w:rPr>
        <w:t>politik.</w:t>
      </w:r>
    </w:p>
    <w:p w14:paraId="0154973D"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72F13280" w14:textId="4EA1B183" w:rsidR="00E511BB" w:rsidRDefault="1CEC5BB8"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Další významnou otázkou je správa poplatku</w:t>
      </w:r>
      <w:r w:rsidR="224A8346" w:rsidRPr="121C9EA2">
        <w:rPr>
          <w:rFonts w:ascii="Times New Roman" w:eastAsia="Times New Roman" w:hAnsi="Times New Roman" w:cs="Times New Roman"/>
          <w:sz w:val="24"/>
          <w:szCs w:val="24"/>
          <w:lang w:eastAsia="cs-CZ"/>
        </w:rPr>
        <w:t xml:space="preserve"> z </w:t>
      </w:r>
      <w:r w:rsidRPr="121C9EA2">
        <w:rPr>
          <w:rFonts w:ascii="Times New Roman" w:eastAsia="Times New Roman" w:hAnsi="Times New Roman" w:cs="Times New Roman"/>
          <w:sz w:val="24"/>
          <w:szCs w:val="24"/>
          <w:lang w:eastAsia="cs-CZ"/>
        </w:rPr>
        <w:t xml:space="preserve">pobytu. Jeho účelem je zajistit příjmy do rozpočtu obce, které by měly kompenzovat náklady, </w:t>
      </w:r>
      <w:r w:rsidR="6A0CC6E0" w:rsidRPr="121C9EA2">
        <w:rPr>
          <w:rFonts w:ascii="Times New Roman" w:eastAsia="Times New Roman" w:hAnsi="Times New Roman" w:cs="Times New Roman"/>
          <w:sz w:val="24"/>
          <w:szCs w:val="24"/>
          <w:lang w:eastAsia="cs-CZ"/>
        </w:rPr>
        <w:t>jež</w:t>
      </w:r>
      <w:r w:rsidRPr="121C9EA2">
        <w:rPr>
          <w:rFonts w:ascii="Times New Roman" w:eastAsia="Times New Roman" w:hAnsi="Times New Roman" w:cs="Times New Roman"/>
          <w:sz w:val="24"/>
          <w:szCs w:val="24"/>
          <w:lang w:eastAsia="cs-CZ"/>
        </w:rPr>
        <w:t xml:space="preserve"> obec vynaloží</w:t>
      </w:r>
      <w:r w:rsidR="224A8346" w:rsidRPr="121C9EA2">
        <w:rPr>
          <w:rFonts w:ascii="Times New Roman" w:eastAsia="Times New Roman" w:hAnsi="Times New Roman" w:cs="Times New Roman"/>
          <w:sz w:val="24"/>
          <w:szCs w:val="24"/>
          <w:lang w:eastAsia="cs-CZ"/>
        </w:rPr>
        <w:t xml:space="preserve"> v </w:t>
      </w:r>
      <w:r w:rsidRPr="121C9EA2">
        <w:rPr>
          <w:rFonts w:ascii="Times New Roman" w:eastAsia="Times New Roman" w:hAnsi="Times New Roman" w:cs="Times New Roman"/>
          <w:sz w:val="24"/>
          <w:szCs w:val="24"/>
          <w:lang w:eastAsia="cs-CZ"/>
        </w:rPr>
        <w:t>souvislosti</w:t>
      </w:r>
      <w:r w:rsidR="224A8346" w:rsidRPr="121C9EA2">
        <w:rPr>
          <w:rFonts w:ascii="Times New Roman" w:eastAsia="Times New Roman" w:hAnsi="Times New Roman" w:cs="Times New Roman"/>
          <w:sz w:val="24"/>
          <w:szCs w:val="24"/>
          <w:lang w:eastAsia="cs-CZ"/>
        </w:rPr>
        <w:t xml:space="preserve"> s </w:t>
      </w:r>
      <w:r w:rsidRPr="121C9EA2">
        <w:rPr>
          <w:rFonts w:ascii="Times New Roman" w:eastAsia="Times New Roman" w:hAnsi="Times New Roman" w:cs="Times New Roman"/>
          <w:sz w:val="24"/>
          <w:szCs w:val="24"/>
          <w:lang w:eastAsia="cs-CZ"/>
        </w:rPr>
        <w:t>cestovním ruchem a službami</w:t>
      </w:r>
      <w:r w:rsidR="224A8346" w:rsidRPr="121C9EA2">
        <w:rPr>
          <w:rFonts w:ascii="Times New Roman" w:eastAsia="Times New Roman" w:hAnsi="Times New Roman" w:cs="Times New Roman"/>
          <w:sz w:val="24"/>
          <w:szCs w:val="24"/>
          <w:lang w:eastAsia="cs-CZ"/>
        </w:rPr>
        <w:t xml:space="preserve"> s </w:t>
      </w:r>
      <w:r w:rsidRPr="121C9EA2">
        <w:rPr>
          <w:rFonts w:ascii="Times New Roman" w:eastAsia="Times New Roman" w:hAnsi="Times New Roman" w:cs="Times New Roman"/>
          <w:sz w:val="24"/>
          <w:szCs w:val="24"/>
          <w:lang w:eastAsia="cs-CZ"/>
        </w:rPr>
        <w:t>ním spojenými, např. péči o veřejnou zeleň a prostranství, navýšení nákladů za svoz odpadů</w:t>
      </w:r>
      <w:r w:rsidR="224A8346" w:rsidRPr="121C9EA2">
        <w:rPr>
          <w:rFonts w:ascii="Times New Roman" w:eastAsia="Times New Roman" w:hAnsi="Times New Roman" w:cs="Times New Roman"/>
          <w:sz w:val="24"/>
          <w:szCs w:val="24"/>
          <w:lang w:eastAsia="cs-CZ"/>
        </w:rPr>
        <w:t xml:space="preserve"> z </w:t>
      </w:r>
      <w:r w:rsidRPr="121C9EA2">
        <w:rPr>
          <w:rFonts w:ascii="Times New Roman" w:eastAsia="Times New Roman" w:hAnsi="Times New Roman" w:cs="Times New Roman"/>
          <w:sz w:val="24"/>
          <w:szCs w:val="24"/>
          <w:lang w:eastAsia="cs-CZ"/>
        </w:rPr>
        <w:t xml:space="preserve">turistických lokalit atd. Vedle toho by však tyto příjmy měly sloužit </w:t>
      </w:r>
      <w:r w:rsidR="5C7BBB42" w:rsidRPr="121C9EA2">
        <w:rPr>
          <w:rFonts w:ascii="Times New Roman" w:eastAsia="Times New Roman" w:hAnsi="Times New Roman" w:cs="Times New Roman"/>
          <w:sz w:val="24"/>
          <w:szCs w:val="24"/>
          <w:lang w:eastAsia="cs-CZ"/>
        </w:rPr>
        <w:t xml:space="preserve">především </w:t>
      </w:r>
      <w:r w:rsidRPr="121C9EA2">
        <w:rPr>
          <w:rFonts w:ascii="Times New Roman" w:eastAsia="Times New Roman" w:hAnsi="Times New Roman" w:cs="Times New Roman"/>
          <w:sz w:val="24"/>
          <w:szCs w:val="24"/>
          <w:lang w:eastAsia="cs-CZ"/>
        </w:rPr>
        <w:t>pro rozvoj cestovního ruchu</w:t>
      </w:r>
      <w:r w:rsidR="224A8346" w:rsidRPr="121C9EA2">
        <w:rPr>
          <w:rFonts w:ascii="Times New Roman" w:eastAsia="Times New Roman" w:hAnsi="Times New Roman" w:cs="Times New Roman"/>
          <w:sz w:val="24"/>
          <w:szCs w:val="24"/>
          <w:lang w:eastAsia="cs-CZ"/>
        </w:rPr>
        <w:t xml:space="preserve"> v </w:t>
      </w:r>
      <w:r w:rsidR="001D7669" w:rsidRPr="121C9EA2">
        <w:rPr>
          <w:rFonts w:ascii="Times New Roman" w:eastAsia="Times New Roman" w:hAnsi="Times New Roman" w:cs="Times New Roman"/>
          <w:sz w:val="24"/>
          <w:szCs w:val="24"/>
          <w:lang w:eastAsia="cs-CZ"/>
        </w:rPr>
        <w:t>obci (např.</w:t>
      </w:r>
      <w:r w:rsidR="6A0CC6E0" w:rsidRPr="121C9EA2">
        <w:rPr>
          <w:rFonts w:ascii="Times New Roman" w:eastAsia="Times New Roman" w:hAnsi="Times New Roman" w:cs="Times New Roman"/>
          <w:sz w:val="24"/>
          <w:szCs w:val="24"/>
          <w:lang w:eastAsia="cs-CZ"/>
        </w:rPr>
        <w:t> </w:t>
      </w:r>
      <w:r w:rsidRPr="121C9EA2">
        <w:rPr>
          <w:rFonts w:ascii="Times New Roman" w:eastAsia="Times New Roman" w:hAnsi="Times New Roman" w:cs="Times New Roman"/>
          <w:sz w:val="24"/>
          <w:szCs w:val="24"/>
          <w:lang w:eastAsia="cs-CZ"/>
        </w:rPr>
        <w:t xml:space="preserve">budování a údržba veřejné infrastruktury </w:t>
      </w:r>
      <w:r w:rsidRPr="121C9EA2">
        <w:rPr>
          <w:rFonts w:ascii="Times New Roman" w:eastAsia="Times New Roman" w:hAnsi="Times New Roman" w:cs="Times New Roman"/>
          <w:sz w:val="24"/>
          <w:szCs w:val="24"/>
          <w:lang w:eastAsia="cs-CZ"/>
        </w:rPr>
        <w:lastRenderedPageBreak/>
        <w:t>cestovního ruchu, podpora zřízen</w:t>
      </w:r>
      <w:r w:rsidR="6A0CC6E0" w:rsidRPr="121C9EA2">
        <w:rPr>
          <w:rFonts w:ascii="Times New Roman" w:eastAsia="Times New Roman" w:hAnsi="Times New Roman" w:cs="Times New Roman"/>
          <w:sz w:val="24"/>
          <w:szCs w:val="24"/>
          <w:lang w:eastAsia="cs-CZ"/>
        </w:rPr>
        <w:t>í</w:t>
      </w:r>
      <w:r w:rsidRPr="121C9EA2">
        <w:rPr>
          <w:rFonts w:ascii="Times New Roman" w:eastAsia="Times New Roman" w:hAnsi="Times New Roman" w:cs="Times New Roman"/>
          <w:sz w:val="24"/>
          <w:szCs w:val="24"/>
          <w:lang w:eastAsia="cs-CZ"/>
        </w:rPr>
        <w:t xml:space="preserve"> turistických informačních center, podpora pořádání akcí zaměřených na návštěvníky, podpora organizací destinačního managementu </w:t>
      </w:r>
      <w:r w:rsidR="001D7669" w:rsidRPr="121C9EA2">
        <w:rPr>
          <w:rFonts w:ascii="Times New Roman" w:eastAsia="Times New Roman" w:hAnsi="Times New Roman" w:cs="Times New Roman"/>
          <w:sz w:val="24"/>
          <w:szCs w:val="24"/>
          <w:lang w:eastAsia="cs-CZ"/>
        </w:rPr>
        <w:t>apod.</w:t>
      </w:r>
      <w:r w:rsidR="04B642ED" w:rsidRPr="121C9EA2">
        <w:rPr>
          <w:rFonts w:ascii="Times New Roman" w:eastAsia="Times New Roman" w:hAnsi="Times New Roman" w:cs="Times New Roman"/>
          <w:sz w:val="24"/>
          <w:szCs w:val="24"/>
          <w:lang w:eastAsia="cs-CZ"/>
        </w:rPr>
        <w:t>)</w:t>
      </w:r>
      <w:r w:rsidRPr="121C9EA2">
        <w:rPr>
          <w:rFonts w:ascii="Times New Roman" w:eastAsia="Times New Roman" w:hAnsi="Times New Roman" w:cs="Times New Roman"/>
          <w:sz w:val="24"/>
          <w:szCs w:val="24"/>
          <w:lang w:eastAsia="cs-CZ"/>
        </w:rPr>
        <w:t>.</w:t>
      </w:r>
      <w:r w:rsidR="0D03850F" w:rsidRPr="121C9EA2">
        <w:rPr>
          <w:rFonts w:ascii="Times New Roman" w:eastAsia="Times New Roman" w:hAnsi="Times New Roman" w:cs="Times New Roman"/>
          <w:sz w:val="24"/>
          <w:szCs w:val="24"/>
          <w:lang w:eastAsia="cs-CZ"/>
        </w:rPr>
        <w:t xml:space="preserve"> Podle údajů zapisovaných do Sbírky právních předpisů územních samosprávných celků a některých správních úřadů zavedlo místní poplatek</w:t>
      </w:r>
      <w:r w:rsidR="224A8346" w:rsidRPr="121C9EA2">
        <w:rPr>
          <w:rFonts w:ascii="Times New Roman" w:eastAsia="Times New Roman" w:hAnsi="Times New Roman" w:cs="Times New Roman"/>
          <w:sz w:val="24"/>
          <w:szCs w:val="24"/>
          <w:lang w:eastAsia="cs-CZ"/>
        </w:rPr>
        <w:t xml:space="preserve"> z </w:t>
      </w:r>
      <w:r w:rsidR="0D03850F" w:rsidRPr="121C9EA2">
        <w:rPr>
          <w:rFonts w:ascii="Times New Roman" w:eastAsia="Times New Roman" w:hAnsi="Times New Roman" w:cs="Times New Roman"/>
          <w:sz w:val="24"/>
          <w:szCs w:val="24"/>
          <w:lang w:eastAsia="cs-CZ"/>
        </w:rPr>
        <w:t>pobytu</w:t>
      </w:r>
      <w:r w:rsidR="224A8346" w:rsidRPr="121C9EA2">
        <w:rPr>
          <w:rFonts w:ascii="Times New Roman" w:eastAsia="Times New Roman" w:hAnsi="Times New Roman" w:cs="Times New Roman"/>
          <w:sz w:val="24"/>
          <w:szCs w:val="24"/>
          <w:lang w:eastAsia="cs-CZ"/>
        </w:rPr>
        <w:t xml:space="preserve"> v </w:t>
      </w:r>
      <w:r w:rsidR="0D03850F" w:rsidRPr="121C9EA2">
        <w:rPr>
          <w:rFonts w:ascii="Times New Roman" w:eastAsia="Times New Roman" w:hAnsi="Times New Roman" w:cs="Times New Roman"/>
          <w:sz w:val="24"/>
          <w:szCs w:val="24"/>
          <w:lang w:eastAsia="cs-CZ"/>
        </w:rPr>
        <w:t xml:space="preserve">průběhu roku 2022 celkem 513 obcí. </w:t>
      </w:r>
      <w:r w:rsidR="001D7669" w:rsidRPr="121C9EA2">
        <w:rPr>
          <w:rFonts w:ascii="Times New Roman" w:eastAsia="Times New Roman" w:hAnsi="Times New Roman" w:cs="Times New Roman"/>
          <w:sz w:val="24"/>
          <w:szCs w:val="24"/>
          <w:lang w:eastAsia="cs-CZ"/>
        </w:rPr>
        <w:t>Podle analýz</w:t>
      </w:r>
      <w:r w:rsidR="0D03850F" w:rsidRPr="121C9EA2">
        <w:rPr>
          <w:rFonts w:ascii="Times New Roman" w:eastAsia="Times New Roman" w:hAnsi="Times New Roman" w:cs="Times New Roman"/>
          <w:sz w:val="24"/>
          <w:szCs w:val="24"/>
          <w:lang w:eastAsia="cs-CZ"/>
        </w:rPr>
        <w:t xml:space="preserve"> zpracovaných ministerstvem (</w:t>
      </w:r>
      <w:r w:rsidR="60B33638" w:rsidRPr="121C9EA2">
        <w:rPr>
          <w:rFonts w:ascii="Times New Roman" w:eastAsia="Times New Roman" w:hAnsi="Times New Roman" w:cs="Times New Roman"/>
          <w:sz w:val="24"/>
          <w:szCs w:val="24"/>
          <w:lang w:eastAsia="cs-CZ"/>
        </w:rPr>
        <w:t xml:space="preserve">únor </w:t>
      </w:r>
      <w:r w:rsidR="0D03850F" w:rsidRPr="121C9EA2">
        <w:rPr>
          <w:rFonts w:ascii="Times New Roman" w:eastAsia="Times New Roman" w:hAnsi="Times New Roman" w:cs="Times New Roman"/>
          <w:sz w:val="24"/>
          <w:szCs w:val="24"/>
          <w:lang w:eastAsia="cs-CZ"/>
        </w:rPr>
        <w:t>2021) mělo místní poplatek</w:t>
      </w:r>
      <w:r w:rsidR="224A8346" w:rsidRPr="121C9EA2">
        <w:rPr>
          <w:rFonts w:ascii="Times New Roman" w:eastAsia="Times New Roman" w:hAnsi="Times New Roman" w:cs="Times New Roman"/>
          <w:sz w:val="24"/>
          <w:szCs w:val="24"/>
          <w:lang w:eastAsia="cs-CZ"/>
        </w:rPr>
        <w:t xml:space="preserve"> z </w:t>
      </w:r>
      <w:r w:rsidR="0D03850F" w:rsidRPr="121C9EA2">
        <w:rPr>
          <w:rFonts w:ascii="Times New Roman" w:eastAsia="Times New Roman" w:hAnsi="Times New Roman" w:cs="Times New Roman"/>
          <w:sz w:val="24"/>
          <w:szCs w:val="24"/>
          <w:lang w:eastAsia="cs-CZ"/>
        </w:rPr>
        <w:t>pobytu zavedeno celkem 1824 obcí.</w:t>
      </w:r>
      <w:r w:rsidR="224A8346" w:rsidRPr="121C9EA2">
        <w:rPr>
          <w:rFonts w:ascii="Times New Roman" w:eastAsia="Times New Roman" w:hAnsi="Times New Roman" w:cs="Times New Roman"/>
          <w:sz w:val="24"/>
          <w:szCs w:val="24"/>
          <w:lang w:eastAsia="cs-CZ"/>
        </w:rPr>
        <w:t xml:space="preserve"> Z </w:t>
      </w:r>
      <w:r w:rsidR="0D03850F" w:rsidRPr="121C9EA2">
        <w:rPr>
          <w:rFonts w:ascii="Times New Roman" w:eastAsia="Times New Roman" w:hAnsi="Times New Roman" w:cs="Times New Roman"/>
          <w:sz w:val="24"/>
          <w:szCs w:val="24"/>
          <w:lang w:eastAsia="cs-CZ"/>
        </w:rPr>
        <w:t>analýzy ekonomické autonomie místní samosprávy</w:t>
      </w:r>
      <w:r w:rsidR="224A8346" w:rsidRPr="121C9EA2">
        <w:rPr>
          <w:rFonts w:ascii="Times New Roman" w:eastAsia="Times New Roman" w:hAnsi="Times New Roman" w:cs="Times New Roman"/>
          <w:sz w:val="24"/>
          <w:szCs w:val="24"/>
          <w:lang w:eastAsia="cs-CZ"/>
        </w:rPr>
        <w:t xml:space="preserve"> z </w:t>
      </w:r>
      <w:r w:rsidR="0D03850F" w:rsidRPr="121C9EA2">
        <w:rPr>
          <w:rFonts w:ascii="Times New Roman" w:eastAsia="Times New Roman" w:hAnsi="Times New Roman" w:cs="Times New Roman"/>
          <w:sz w:val="24"/>
          <w:szCs w:val="24"/>
          <w:lang w:eastAsia="cs-CZ"/>
        </w:rPr>
        <w:t>pohledu místních poplatků zpracované</w:t>
      </w:r>
      <w:r w:rsidR="224A8346" w:rsidRPr="121C9EA2">
        <w:rPr>
          <w:rFonts w:ascii="Times New Roman" w:eastAsia="Times New Roman" w:hAnsi="Times New Roman" w:cs="Times New Roman"/>
          <w:sz w:val="24"/>
          <w:szCs w:val="24"/>
          <w:lang w:eastAsia="cs-CZ"/>
        </w:rPr>
        <w:t xml:space="preserve"> </w:t>
      </w:r>
      <w:r w:rsidR="0D03850F" w:rsidRPr="121C9EA2">
        <w:rPr>
          <w:rFonts w:ascii="Times New Roman" w:eastAsia="Times New Roman" w:hAnsi="Times New Roman" w:cs="Times New Roman"/>
          <w:sz w:val="24"/>
          <w:szCs w:val="24"/>
          <w:lang w:eastAsia="cs-CZ"/>
        </w:rPr>
        <w:t xml:space="preserve">Ministerstvem financí </w:t>
      </w:r>
      <w:r w:rsidR="39EA74B8" w:rsidRPr="121C9EA2">
        <w:rPr>
          <w:rFonts w:ascii="Times New Roman" w:eastAsia="Times New Roman" w:hAnsi="Times New Roman" w:cs="Times New Roman"/>
          <w:sz w:val="24"/>
          <w:szCs w:val="24"/>
          <w:lang w:eastAsia="cs-CZ"/>
        </w:rPr>
        <w:t xml:space="preserve">(listopad </w:t>
      </w:r>
      <w:r w:rsidR="001D7669" w:rsidRPr="121C9EA2">
        <w:rPr>
          <w:rFonts w:ascii="Times New Roman" w:eastAsia="Times New Roman" w:hAnsi="Times New Roman" w:cs="Times New Roman"/>
          <w:sz w:val="24"/>
          <w:szCs w:val="24"/>
          <w:lang w:eastAsia="cs-CZ"/>
        </w:rPr>
        <w:t>2022) obdobně</w:t>
      </w:r>
      <w:r w:rsidR="0D03850F" w:rsidRPr="121C9EA2">
        <w:rPr>
          <w:rFonts w:ascii="Times New Roman" w:eastAsia="Times New Roman" w:hAnsi="Times New Roman" w:cs="Times New Roman"/>
          <w:sz w:val="24"/>
          <w:szCs w:val="24"/>
          <w:lang w:eastAsia="cs-CZ"/>
        </w:rPr>
        <w:t xml:space="preserve"> vyplývá, že</w:t>
      </w:r>
      <w:r w:rsidR="224A8346" w:rsidRPr="121C9EA2">
        <w:rPr>
          <w:rFonts w:ascii="Times New Roman" w:eastAsia="Times New Roman" w:hAnsi="Times New Roman" w:cs="Times New Roman"/>
          <w:sz w:val="24"/>
          <w:szCs w:val="24"/>
          <w:lang w:eastAsia="cs-CZ"/>
        </w:rPr>
        <w:t xml:space="preserve"> v </w:t>
      </w:r>
      <w:r w:rsidR="0D03850F" w:rsidRPr="121C9EA2">
        <w:rPr>
          <w:rFonts w:ascii="Times New Roman" w:eastAsia="Times New Roman" w:hAnsi="Times New Roman" w:cs="Times New Roman"/>
          <w:sz w:val="24"/>
          <w:szCs w:val="24"/>
          <w:lang w:eastAsia="cs-CZ"/>
        </w:rPr>
        <w:t>roce 2021 byl poplatek</w:t>
      </w:r>
      <w:r w:rsidR="224A8346" w:rsidRPr="121C9EA2">
        <w:rPr>
          <w:rFonts w:ascii="Times New Roman" w:eastAsia="Times New Roman" w:hAnsi="Times New Roman" w:cs="Times New Roman"/>
          <w:sz w:val="24"/>
          <w:szCs w:val="24"/>
          <w:lang w:eastAsia="cs-CZ"/>
        </w:rPr>
        <w:t xml:space="preserve"> z </w:t>
      </w:r>
      <w:r w:rsidR="0D03850F" w:rsidRPr="121C9EA2">
        <w:rPr>
          <w:rFonts w:ascii="Times New Roman" w:eastAsia="Times New Roman" w:hAnsi="Times New Roman" w:cs="Times New Roman"/>
          <w:sz w:val="24"/>
          <w:szCs w:val="24"/>
          <w:lang w:eastAsia="cs-CZ"/>
        </w:rPr>
        <w:t>pobytu zaveden</w:t>
      </w:r>
      <w:r w:rsidR="224A8346" w:rsidRPr="121C9EA2">
        <w:rPr>
          <w:rFonts w:ascii="Times New Roman" w:eastAsia="Times New Roman" w:hAnsi="Times New Roman" w:cs="Times New Roman"/>
          <w:sz w:val="24"/>
          <w:szCs w:val="24"/>
          <w:lang w:eastAsia="cs-CZ"/>
        </w:rPr>
        <w:t xml:space="preserve"> v </w:t>
      </w:r>
      <w:r w:rsidR="0D03850F" w:rsidRPr="121C9EA2">
        <w:rPr>
          <w:rFonts w:ascii="Times New Roman" w:eastAsia="Times New Roman" w:hAnsi="Times New Roman" w:cs="Times New Roman"/>
          <w:sz w:val="24"/>
          <w:szCs w:val="24"/>
          <w:lang w:eastAsia="cs-CZ"/>
        </w:rPr>
        <w:t>1890 obcích (v</w:t>
      </w:r>
      <w:r w:rsidR="6A0CC6E0" w:rsidRPr="121C9EA2">
        <w:rPr>
          <w:rFonts w:ascii="Times New Roman" w:eastAsia="Times New Roman" w:hAnsi="Times New Roman" w:cs="Times New Roman"/>
          <w:sz w:val="24"/>
          <w:szCs w:val="24"/>
          <w:lang w:eastAsia="cs-CZ"/>
        </w:rPr>
        <w:t> </w:t>
      </w:r>
      <w:r w:rsidR="0D03850F" w:rsidRPr="121C9EA2">
        <w:rPr>
          <w:rFonts w:ascii="Times New Roman" w:eastAsia="Times New Roman" w:hAnsi="Times New Roman" w:cs="Times New Roman"/>
          <w:sz w:val="24"/>
          <w:szCs w:val="24"/>
          <w:lang w:eastAsia="cs-CZ"/>
        </w:rPr>
        <w:t>roce 2020 pak byl tento poplatek zaveden</w:t>
      </w:r>
      <w:r w:rsidR="224A8346" w:rsidRPr="121C9EA2">
        <w:rPr>
          <w:rFonts w:ascii="Times New Roman" w:eastAsia="Times New Roman" w:hAnsi="Times New Roman" w:cs="Times New Roman"/>
          <w:sz w:val="24"/>
          <w:szCs w:val="24"/>
          <w:lang w:eastAsia="cs-CZ"/>
        </w:rPr>
        <w:t xml:space="preserve"> v </w:t>
      </w:r>
      <w:r w:rsidR="0D03850F" w:rsidRPr="121C9EA2">
        <w:rPr>
          <w:rFonts w:ascii="Times New Roman" w:eastAsia="Times New Roman" w:hAnsi="Times New Roman" w:cs="Times New Roman"/>
          <w:sz w:val="24"/>
          <w:szCs w:val="24"/>
          <w:lang w:eastAsia="cs-CZ"/>
        </w:rPr>
        <w:t>1845 obcích).</w:t>
      </w:r>
      <w:r w:rsidR="4DA56A0D" w:rsidRPr="121C9EA2">
        <w:rPr>
          <w:rFonts w:ascii="Times New Roman" w:eastAsia="Times New Roman" w:hAnsi="Times New Roman" w:cs="Times New Roman"/>
          <w:sz w:val="24"/>
          <w:szCs w:val="24"/>
          <w:lang w:eastAsia="cs-CZ"/>
        </w:rPr>
        <w:t xml:space="preserve"> Je tedy možno konstatovat, že poplatek</w:t>
      </w:r>
      <w:r w:rsidR="224A8346" w:rsidRPr="121C9EA2">
        <w:rPr>
          <w:rFonts w:ascii="Times New Roman" w:eastAsia="Times New Roman" w:hAnsi="Times New Roman" w:cs="Times New Roman"/>
          <w:sz w:val="24"/>
          <w:szCs w:val="24"/>
          <w:lang w:eastAsia="cs-CZ"/>
        </w:rPr>
        <w:t xml:space="preserve"> z </w:t>
      </w:r>
      <w:r w:rsidR="4DA56A0D" w:rsidRPr="121C9EA2">
        <w:rPr>
          <w:rFonts w:ascii="Times New Roman" w:eastAsia="Times New Roman" w:hAnsi="Times New Roman" w:cs="Times New Roman"/>
          <w:sz w:val="24"/>
          <w:szCs w:val="24"/>
          <w:lang w:eastAsia="cs-CZ"/>
        </w:rPr>
        <w:t>pobytu je zaveden</w:t>
      </w:r>
      <w:r w:rsidR="224A8346" w:rsidRPr="121C9EA2">
        <w:rPr>
          <w:rFonts w:ascii="Times New Roman" w:eastAsia="Times New Roman" w:hAnsi="Times New Roman" w:cs="Times New Roman"/>
          <w:sz w:val="24"/>
          <w:szCs w:val="24"/>
          <w:lang w:eastAsia="cs-CZ"/>
        </w:rPr>
        <w:t xml:space="preserve"> v </w:t>
      </w:r>
      <w:r w:rsidR="4DA56A0D" w:rsidRPr="121C9EA2">
        <w:rPr>
          <w:rFonts w:ascii="Times New Roman" w:eastAsia="Times New Roman" w:hAnsi="Times New Roman" w:cs="Times New Roman"/>
          <w:sz w:val="24"/>
          <w:szCs w:val="24"/>
          <w:lang w:eastAsia="cs-CZ"/>
        </w:rPr>
        <w:t xml:space="preserve">necelé 1/3 obcí ČR, </w:t>
      </w:r>
      <w:r w:rsidR="60B33638" w:rsidRPr="121C9EA2">
        <w:rPr>
          <w:rFonts w:ascii="Times New Roman" w:eastAsia="Times New Roman" w:hAnsi="Times New Roman" w:cs="Times New Roman"/>
          <w:sz w:val="24"/>
          <w:szCs w:val="24"/>
          <w:lang w:eastAsia="cs-CZ"/>
        </w:rPr>
        <w:t xml:space="preserve">tedy že </w:t>
      </w:r>
      <w:r w:rsidR="4DA56A0D" w:rsidRPr="121C9EA2">
        <w:rPr>
          <w:rFonts w:ascii="Times New Roman" w:eastAsia="Times New Roman" w:hAnsi="Times New Roman" w:cs="Times New Roman"/>
          <w:sz w:val="24"/>
          <w:szCs w:val="24"/>
          <w:lang w:eastAsia="cs-CZ"/>
        </w:rPr>
        <w:t xml:space="preserve">většina obcí </w:t>
      </w:r>
      <w:r w:rsidR="60B33638" w:rsidRPr="121C9EA2">
        <w:rPr>
          <w:rFonts w:ascii="Times New Roman" w:eastAsia="Times New Roman" w:hAnsi="Times New Roman" w:cs="Times New Roman"/>
          <w:sz w:val="24"/>
          <w:szCs w:val="24"/>
          <w:lang w:eastAsia="cs-CZ"/>
        </w:rPr>
        <w:t xml:space="preserve">tento </w:t>
      </w:r>
      <w:r w:rsidR="4DA56A0D" w:rsidRPr="121C9EA2">
        <w:rPr>
          <w:rFonts w:ascii="Times New Roman" w:eastAsia="Times New Roman" w:hAnsi="Times New Roman" w:cs="Times New Roman"/>
          <w:sz w:val="24"/>
          <w:szCs w:val="24"/>
          <w:lang w:eastAsia="cs-CZ"/>
        </w:rPr>
        <w:t>poplatek nezavedla. Je jisté, že</w:t>
      </w:r>
      <w:r w:rsidR="224A8346" w:rsidRPr="121C9EA2">
        <w:rPr>
          <w:rFonts w:ascii="Times New Roman" w:eastAsia="Times New Roman" w:hAnsi="Times New Roman" w:cs="Times New Roman"/>
          <w:sz w:val="24"/>
          <w:szCs w:val="24"/>
          <w:lang w:eastAsia="cs-CZ"/>
        </w:rPr>
        <w:t xml:space="preserve"> </w:t>
      </w:r>
      <w:r w:rsidR="6A0CC6E0" w:rsidRPr="121C9EA2">
        <w:rPr>
          <w:rFonts w:ascii="Times New Roman" w:eastAsia="Times New Roman" w:hAnsi="Times New Roman" w:cs="Times New Roman"/>
          <w:sz w:val="24"/>
          <w:szCs w:val="24"/>
          <w:lang w:eastAsia="cs-CZ"/>
        </w:rPr>
        <w:t xml:space="preserve">se </w:t>
      </w:r>
      <w:r w:rsidR="224A8346" w:rsidRPr="121C9EA2">
        <w:rPr>
          <w:rFonts w:ascii="Times New Roman" w:eastAsia="Times New Roman" w:hAnsi="Times New Roman" w:cs="Times New Roman"/>
          <w:sz w:val="24"/>
          <w:szCs w:val="24"/>
          <w:lang w:eastAsia="cs-CZ"/>
        </w:rPr>
        <w:t>v </w:t>
      </w:r>
      <w:r w:rsidR="4DA56A0D" w:rsidRPr="121C9EA2">
        <w:rPr>
          <w:rFonts w:ascii="Times New Roman" w:eastAsia="Times New Roman" w:hAnsi="Times New Roman" w:cs="Times New Roman"/>
          <w:sz w:val="24"/>
          <w:szCs w:val="24"/>
          <w:lang w:eastAsia="cs-CZ"/>
        </w:rPr>
        <w:t>každé obci nemusí nacházet ubytovací zařízení a každá obec nemusí být turistickou destinací, nicméně i řada turisticky zajímavých lokalit (obcí) neměla, resp. stále nemá zaveden místní poplatek</w:t>
      </w:r>
      <w:r w:rsidR="224A8346" w:rsidRPr="121C9EA2">
        <w:rPr>
          <w:rFonts w:ascii="Times New Roman" w:eastAsia="Times New Roman" w:hAnsi="Times New Roman" w:cs="Times New Roman"/>
          <w:sz w:val="24"/>
          <w:szCs w:val="24"/>
          <w:lang w:eastAsia="cs-CZ"/>
        </w:rPr>
        <w:t xml:space="preserve"> z </w:t>
      </w:r>
      <w:r w:rsidR="4DA56A0D" w:rsidRPr="121C9EA2">
        <w:rPr>
          <w:rFonts w:ascii="Times New Roman" w:eastAsia="Times New Roman" w:hAnsi="Times New Roman" w:cs="Times New Roman"/>
          <w:sz w:val="24"/>
          <w:szCs w:val="24"/>
          <w:lang w:eastAsia="cs-CZ"/>
        </w:rPr>
        <w:t>pobytu.</w:t>
      </w:r>
      <w:r w:rsidR="224A8346" w:rsidRPr="121C9EA2">
        <w:rPr>
          <w:rFonts w:ascii="Times New Roman" w:eastAsia="Times New Roman" w:hAnsi="Times New Roman" w:cs="Times New Roman"/>
          <w:sz w:val="24"/>
          <w:szCs w:val="24"/>
          <w:lang w:eastAsia="cs-CZ"/>
        </w:rPr>
        <w:t xml:space="preserve"> </w:t>
      </w:r>
      <w:r w:rsidR="7798956C" w:rsidRPr="121C9EA2">
        <w:rPr>
          <w:rFonts w:ascii="Times New Roman" w:eastAsia="Times New Roman" w:hAnsi="Times New Roman" w:cs="Times New Roman"/>
          <w:sz w:val="24"/>
          <w:szCs w:val="24"/>
          <w:lang w:eastAsia="cs-CZ"/>
        </w:rPr>
        <w:t xml:space="preserve">Je také nutné vzít v úvahu, že některé obce stanovují poplatek čistě v symbolické částce 1 Kč. </w:t>
      </w:r>
      <w:r w:rsidR="224A8346" w:rsidRPr="121C9EA2">
        <w:rPr>
          <w:rFonts w:ascii="Times New Roman" w:eastAsia="Times New Roman" w:hAnsi="Times New Roman" w:cs="Times New Roman"/>
          <w:sz w:val="24"/>
          <w:szCs w:val="24"/>
          <w:lang w:eastAsia="cs-CZ"/>
        </w:rPr>
        <w:t>Z </w:t>
      </w:r>
      <w:r w:rsidR="4DA56A0D" w:rsidRPr="121C9EA2">
        <w:rPr>
          <w:rFonts w:ascii="Times New Roman" w:eastAsia="Times New Roman" w:hAnsi="Times New Roman" w:cs="Times New Roman"/>
          <w:sz w:val="24"/>
          <w:szCs w:val="24"/>
          <w:lang w:eastAsia="cs-CZ"/>
        </w:rPr>
        <w:t xml:space="preserve">výsledků realizovaných konzultací pak vyplývá, že </w:t>
      </w:r>
      <w:r w:rsidR="0BC4CF9B" w:rsidRPr="121C9EA2">
        <w:rPr>
          <w:rFonts w:ascii="Times New Roman" w:eastAsia="Times New Roman" w:hAnsi="Times New Roman" w:cs="Times New Roman"/>
          <w:sz w:val="24"/>
          <w:szCs w:val="24"/>
          <w:lang w:eastAsia="cs-CZ"/>
        </w:rPr>
        <w:t xml:space="preserve">některé </w:t>
      </w:r>
      <w:r w:rsidR="4DA56A0D" w:rsidRPr="121C9EA2">
        <w:rPr>
          <w:rFonts w:ascii="Times New Roman" w:eastAsia="Times New Roman" w:hAnsi="Times New Roman" w:cs="Times New Roman"/>
          <w:sz w:val="24"/>
          <w:szCs w:val="24"/>
          <w:lang w:eastAsia="cs-CZ"/>
        </w:rPr>
        <w:t>obce od zavedení místního poplatku</w:t>
      </w:r>
      <w:r w:rsidR="224A8346" w:rsidRPr="121C9EA2">
        <w:rPr>
          <w:rFonts w:ascii="Times New Roman" w:eastAsia="Times New Roman" w:hAnsi="Times New Roman" w:cs="Times New Roman"/>
          <w:sz w:val="24"/>
          <w:szCs w:val="24"/>
          <w:lang w:eastAsia="cs-CZ"/>
        </w:rPr>
        <w:t xml:space="preserve"> z </w:t>
      </w:r>
      <w:r w:rsidR="4DA56A0D" w:rsidRPr="121C9EA2">
        <w:rPr>
          <w:rFonts w:ascii="Times New Roman" w:eastAsia="Times New Roman" w:hAnsi="Times New Roman" w:cs="Times New Roman"/>
          <w:sz w:val="24"/>
          <w:szCs w:val="24"/>
          <w:lang w:eastAsia="cs-CZ"/>
        </w:rPr>
        <w:t xml:space="preserve">pobytu zrazuje přílišná administrativní zátěž při </w:t>
      </w:r>
      <w:r w:rsidR="6A0CC6E0" w:rsidRPr="121C9EA2">
        <w:rPr>
          <w:rFonts w:ascii="Times New Roman" w:eastAsia="Times New Roman" w:hAnsi="Times New Roman" w:cs="Times New Roman"/>
          <w:sz w:val="24"/>
          <w:szCs w:val="24"/>
          <w:lang w:eastAsia="cs-CZ"/>
        </w:rPr>
        <w:t xml:space="preserve">jeho </w:t>
      </w:r>
      <w:r w:rsidR="4DA56A0D" w:rsidRPr="121C9EA2">
        <w:rPr>
          <w:rFonts w:ascii="Times New Roman" w:eastAsia="Times New Roman" w:hAnsi="Times New Roman" w:cs="Times New Roman"/>
          <w:sz w:val="24"/>
          <w:szCs w:val="24"/>
          <w:lang w:eastAsia="cs-CZ"/>
        </w:rPr>
        <w:t>správě. Vedle toho nemají obce žádný nástroj, který by jim výběr poplatku usnadnil</w:t>
      </w:r>
      <w:r w:rsidR="3BFA10DE" w:rsidRPr="121C9EA2">
        <w:rPr>
          <w:rFonts w:ascii="Times New Roman" w:eastAsia="Times New Roman" w:hAnsi="Times New Roman" w:cs="Times New Roman"/>
          <w:sz w:val="24"/>
          <w:szCs w:val="24"/>
          <w:lang w:eastAsia="cs-CZ"/>
        </w:rPr>
        <w:t>, respektive obcím pomohl zjednodušit kontrolu správnosti výběru a odvodu místního poplatku z pobytu</w:t>
      </w:r>
      <w:r w:rsidR="4DA56A0D" w:rsidRPr="121C9EA2">
        <w:rPr>
          <w:rFonts w:ascii="Times New Roman" w:eastAsia="Times New Roman" w:hAnsi="Times New Roman" w:cs="Times New Roman"/>
          <w:sz w:val="24"/>
          <w:szCs w:val="24"/>
          <w:lang w:eastAsia="cs-CZ"/>
        </w:rPr>
        <w:t>.</w:t>
      </w:r>
      <w:r w:rsidR="00910DCE">
        <w:rPr>
          <w:rFonts w:ascii="Times New Roman" w:eastAsia="Times New Roman" w:hAnsi="Times New Roman" w:cs="Times New Roman"/>
          <w:sz w:val="24"/>
          <w:szCs w:val="24"/>
          <w:lang w:eastAsia="cs-CZ"/>
        </w:rPr>
        <w:t xml:space="preserve"> </w:t>
      </w:r>
    </w:p>
    <w:p w14:paraId="2C23E0B5" w14:textId="77777777" w:rsidR="005F4473" w:rsidRPr="00C45736" w:rsidRDefault="005F4473" w:rsidP="00FF439A">
      <w:pPr>
        <w:spacing w:after="0" w:line="276" w:lineRule="auto"/>
        <w:contextualSpacing/>
        <w:jc w:val="both"/>
        <w:rPr>
          <w:rFonts w:ascii="Times New Roman" w:eastAsia="Times New Roman" w:hAnsi="Times New Roman" w:cs="Times New Roman"/>
          <w:sz w:val="24"/>
          <w:szCs w:val="24"/>
          <w:lang w:eastAsia="cs-CZ"/>
        </w:rPr>
      </w:pPr>
    </w:p>
    <w:p w14:paraId="233B8EC8" w14:textId="31562B9F" w:rsidR="006C7163" w:rsidRPr="00C45736" w:rsidRDefault="0F89239B"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Podle názoru ministerstva </w:t>
      </w:r>
      <w:r w:rsidR="2C93D3A8" w:rsidRPr="00C45736">
        <w:rPr>
          <w:rFonts w:ascii="Times New Roman" w:eastAsia="Times New Roman" w:hAnsi="Times New Roman" w:cs="Times New Roman"/>
          <w:sz w:val="24"/>
          <w:szCs w:val="24"/>
          <w:lang w:eastAsia="cs-CZ"/>
        </w:rPr>
        <w:t>i mnohých předních odborníků na cestovní ruch</w:t>
      </w:r>
      <w:r w:rsidR="00945213" w:rsidRPr="00C45736">
        <w:rPr>
          <w:rStyle w:val="Znakapoznpodarou"/>
          <w:rFonts w:ascii="Times New Roman" w:eastAsia="Times New Roman" w:hAnsi="Times New Roman" w:cs="Times New Roman"/>
          <w:sz w:val="24"/>
          <w:szCs w:val="24"/>
          <w:lang w:eastAsia="cs-CZ"/>
        </w:rPr>
        <w:footnoteReference w:id="5"/>
      </w:r>
      <w:r w:rsidR="2C93D3A8" w:rsidRPr="00C45736">
        <w:rPr>
          <w:rFonts w:ascii="Times New Roman" w:eastAsia="Times New Roman" w:hAnsi="Times New Roman" w:cs="Times New Roman"/>
          <w:sz w:val="24"/>
          <w:szCs w:val="24"/>
          <w:lang w:eastAsia="cs-CZ"/>
        </w:rPr>
        <w:t xml:space="preserve"> </w:t>
      </w:r>
      <w:r w:rsidRPr="00C45736">
        <w:rPr>
          <w:rFonts w:ascii="Times New Roman" w:eastAsia="Times New Roman" w:hAnsi="Times New Roman" w:cs="Times New Roman"/>
          <w:sz w:val="24"/>
          <w:szCs w:val="24"/>
          <w:lang w:eastAsia="cs-CZ"/>
        </w:rPr>
        <w:t>j</w:t>
      </w:r>
      <w:r w:rsidR="627E814D" w:rsidRPr="00C45736">
        <w:rPr>
          <w:rFonts w:ascii="Times New Roman" w:eastAsia="Times New Roman" w:hAnsi="Times New Roman" w:cs="Times New Roman"/>
          <w:sz w:val="24"/>
          <w:szCs w:val="24"/>
          <w:lang w:eastAsia="cs-CZ"/>
        </w:rPr>
        <w:t>e žádoucí, aby obce místní poplatek</w:t>
      </w:r>
      <w:r w:rsidR="224A8346" w:rsidRPr="00C45736">
        <w:rPr>
          <w:rFonts w:ascii="Times New Roman" w:eastAsia="Times New Roman" w:hAnsi="Times New Roman" w:cs="Times New Roman"/>
          <w:sz w:val="24"/>
          <w:szCs w:val="24"/>
          <w:lang w:eastAsia="cs-CZ"/>
        </w:rPr>
        <w:t xml:space="preserve"> z </w:t>
      </w:r>
      <w:r w:rsidR="627E814D" w:rsidRPr="00C45736">
        <w:rPr>
          <w:rFonts w:ascii="Times New Roman" w:eastAsia="Times New Roman" w:hAnsi="Times New Roman" w:cs="Times New Roman"/>
          <w:sz w:val="24"/>
          <w:szCs w:val="24"/>
          <w:lang w:eastAsia="cs-CZ"/>
        </w:rPr>
        <w:t>pobytu zaváděly</w:t>
      </w:r>
      <w:r w:rsidR="224A8346" w:rsidRPr="00C45736">
        <w:rPr>
          <w:rFonts w:ascii="Times New Roman" w:eastAsia="Times New Roman" w:hAnsi="Times New Roman" w:cs="Times New Roman"/>
          <w:sz w:val="24"/>
          <w:szCs w:val="24"/>
          <w:lang w:eastAsia="cs-CZ"/>
        </w:rPr>
        <w:t xml:space="preserve"> v </w:t>
      </w:r>
      <w:r w:rsidR="627E814D" w:rsidRPr="00C45736">
        <w:rPr>
          <w:rFonts w:ascii="Times New Roman" w:eastAsia="Times New Roman" w:hAnsi="Times New Roman" w:cs="Times New Roman"/>
          <w:sz w:val="24"/>
          <w:szCs w:val="24"/>
          <w:lang w:eastAsia="cs-CZ"/>
        </w:rPr>
        <w:t>mnohem větší míře. Výnosy</w:t>
      </w:r>
      <w:r w:rsidR="224A8346" w:rsidRPr="00C45736">
        <w:rPr>
          <w:rFonts w:ascii="Times New Roman" w:eastAsia="Times New Roman" w:hAnsi="Times New Roman" w:cs="Times New Roman"/>
          <w:sz w:val="24"/>
          <w:szCs w:val="24"/>
          <w:lang w:eastAsia="cs-CZ"/>
        </w:rPr>
        <w:t xml:space="preserve"> z </w:t>
      </w:r>
      <w:r w:rsidR="627E814D" w:rsidRPr="00C45736">
        <w:rPr>
          <w:rFonts w:ascii="Times New Roman" w:eastAsia="Times New Roman" w:hAnsi="Times New Roman" w:cs="Times New Roman"/>
          <w:sz w:val="24"/>
          <w:szCs w:val="24"/>
          <w:lang w:eastAsia="cs-CZ"/>
        </w:rPr>
        <w:t>poplatků</w:t>
      </w:r>
      <w:r w:rsidR="224A8346" w:rsidRPr="00C45736">
        <w:rPr>
          <w:rFonts w:ascii="Times New Roman" w:eastAsia="Times New Roman" w:hAnsi="Times New Roman" w:cs="Times New Roman"/>
          <w:sz w:val="24"/>
          <w:szCs w:val="24"/>
          <w:lang w:eastAsia="cs-CZ"/>
        </w:rPr>
        <w:t xml:space="preserve"> z </w:t>
      </w:r>
      <w:r w:rsidR="627E814D" w:rsidRPr="00C45736">
        <w:rPr>
          <w:rFonts w:ascii="Times New Roman" w:eastAsia="Times New Roman" w:hAnsi="Times New Roman" w:cs="Times New Roman"/>
          <w:sz w:val="24"/>
          <w:szCs w:val="24"/>
          <w:lang w:eastAsia="cs-CZ"/>
        </w:rPr>
        <w:t>pobytu slouží zpravidla na kofinancování nákladů spojených</w:t>
      </w:r>
      <w:r w:rsidR="224A8346" w:rsidRPr="00C45736">
        <w:rPr>
          <w:rFonts w:ascii="Times New Roman" w:eastAsia="Times New Roman" w:hAnsi="Times New Roman" w:cs="Times New Roman"/>
          <w:sz w:val="24"/>
          <w:szCs w:val="24"/>
          <w:lang w:eastAsia="cs-CZ"/>
        </w:rPr>
        <w:t xml:space="preserve"> s </w:t>
      </w:r>
      <w:r w:rsidR="627E814D" w:rsidRPr="00C45736">
        <w:rPr>
          <w:rFonts w:ascii="Times New Roman" w:eastAsia="Times New Roman" w:hAnsi="Times New Roman" w:cs="Times New Roman"/>
          <w:sz w:val="24"/>
          <w:szCs w:val="24"/>
          <w:lang w:eastAsia="cs-CZ"/>
        </w:rPr>
        <w:t>rozvojem cestovního ruchu</w:t>
      </w:r>
      <w:r w:rsidR="224A8346" w:rsidRPr="00C45736">
        <w:rPr>
          <w:rFonts w:ascii="Times New Roman" w:eastAsia="Times New Roman" w:hAnsi="Times New Roman" w:cs="Times New Roman"/>
          <w:sz w:val="24"/>
          <w:szCs w:val="24"/>
          <w:lang w:eastAsia="cs-CZ"/>
        </w:rPr>
        <w:t xml:space="preserve"> v </w:t>
      </w:r>
      <w:r w:rsidR="627E814D" w:rsidRPr="00C45736">
        <w:rPr>
          <w:rFonts w:ascii="Times New Roman" w:eastAsia="Times New Roman" w:hAnsi="Times New Roman" w:cs="Times New Roman"/>
          <w:sz w:val="24"/>
          <w:szCs w:val="24"/>
          <w:lang w:eastAsia="cs-CZ"/>
        </w:rPr>
        <w:t xml:space="preserve">obci. </w:t>
      </w:r>
      <w:r w:rsidR="00910DCE">
        <w:rPr>
          <w:rFonts w:ascii="Times New Roman" w:eastAsia="Times New Roman" w:hAnsi="Times New Roman" w:cs="Times New Roman"/>
          <w:sz w:val="24"/>
          <w:szCs w:val="24"/>
          <w:lang w:eastAsia="cs-CZ"/>
        </w:rPr>
        <w:t xml:space="preserve">Ministerstvo považuje za </w:t>
      </w:r>
      <w:r w:rsidR="40F54930" w:rsidRPr="00C45736">
        <w:rPr>
          <w:rFonts w:ascii="Times New Roman" w:eastAsia="Times New Roman" w:hAnsi="Times New Roman" w:cs="Times New Roman"/>
          <w:sz w:val="24"/>
          <w:szCs w:val="24"/>
          <w:lang w:eastAsia="cs-CZ"/>
        </w:rPr>
        <w:t>vhodné</w:t>
      </w:r>
      <w:r w:rsidR="627E814D" w:rsidRPr="00C45736">
        <w:rPr>
          <w:rFonts w:ascii="Times New Roman" w:eastAsia="Times New Roman" w:hAnsi="Times New Roman" w:cs="Times New Roman"/>
          <w:sz w:val="24"/>
          <w:szCs w:val="24"/>
          <w:lang w:eastAsia="cs-CZ"/>
        </w:rPr>
        <w:t>, aby výnosy</w:t>
      </w:r>
      <w:r w:rsidR="224A8346" w:rsidRPr="00C45736">
        <w:rPr>
          <w:rFonts w:ascii="Times New Roman" w:eastAsia="Times New Roman" w:hAnsi="Times New Roman" w:cs="Times New Roman"/>
          <w:sz w:val="24"/>
          <w:szCs w:val="24"/>
          <w:lang w:eastAsia="cs-CZ"/>
        </w:rPr>
        <w:t xml:space="preserve"> z </w:t>
      </w:r>
      <w:r w:rsidR="627E814D" w:rsidRPr="00C45736">
        <w:rPr>
          <w:rFonts w:ascii="Times New Roman" w:eastAsia="Times New Roman" w:hAnsi="Times New Roman" w:cs="Times New Roman"/>
          <w:sz w:val="24"/>
          <w:szCs w:val="24"/>
          <w:lang w:eastAsia="cs-CZ"/>
        </w:rPr>
        <w:t>poplatků</w:t>
      </w:r>
      <w:r w:rsidR="224A8346" w:rsidRPr="00C45736">
        <w:rPr>
          <w:rFonts w:ascii="Times New Roman" w:eastAsia="Times New Roman" w:hAnsi="Times New Roman" w:cs="Times New Roman"/>
          <w:sz w:val="24"/>
          <w:szCs w:val="24"/>
          <w:lang w:eastAsia="cs-CZ"/>
        </w:rPr>
        <w:t xml:space="preserve"> z </w:t>
      </w:r>
      <w:r w:rsidR="627E814D" w:rsidRPr="00C45736">
        <w:rPr>
          <w:rFonts w:ascii="Times New Roman" w:eastAsia="Times New Roman" w:hAnsi="Times New Roman" w:cs="Times New Roman"/>
          <w:sz w:val="24"/>
          <w:szCs w:val="24"/>
          <w:lang w:eastAsia="cs-CZ"/>
        </w:rPr>
        <w:t>pobytu byly reinvestovány zpět do rozvoje cestovního ruchu, např. rozvojem infrastruktury a vybavenosti a tím i atraktivity obce pro návštěvníky a občany</w:t>
      </w:r>
      <w:r w:rsidR="00910DCE">
        <w:rPr>
          <w:rFonts w:ascii="Times New Roman" w:eastAsia="Times New Roman" w:hAnsi="Times New Roman" w:cs="Times New Roman"/>
          <w:sz w:val="24"/>
          <w:szCs w:val="24"/>
          <w:lang w:eastAsia="cs-CZ"/>
        </w:rPr>
        <w:t>, neboť p</w:t>
      </w:r>
      <w:r w:rsidR="627E814D" w:rsidRPr="00C45736">
        <w:rPr>
          <w:rFonts w:ascii="Times New Roman" w:eastAsia="Times New Roman" w:hAnsi="Times New Roman" w:cs="Times New Roman"/>
          <w:sz w:val="24"/>
          <w:szCs w:val="24"/>
          <w:lang w:eastAsia="cs-CZ"/>
        </w:rPr>
        <w:t>odpora cestovního ruchu představuje investici na podporu regionálního rozvoje, zaměstnanosti, podnikatelských příležitostí, rozvoje služeb, rozvoje volnočasových aktivit pro rezidenty a dalších.</w:t>
      </w:r>
      <w:r w:rsidR="224A8346" w:rsidRPr="00C45736">
        <w:rPr>
          <w:rFonts w:ascii="Times New Roman" w:eastAsia="Times New Roman" w:hAnsi="Times New Roman" w:cs="Times New Roman"/>
          <w:sz w:val="24"/>
          <w:szCs w:val="24"/>
          <w:lang w:eastAsia="cs-CZ"/>
        </w:rPr>
        <w:t xml:space="preserve"> </w:t>
      </w:r>
    </w:p>
    <w:p w14:paraId="3E1E68FA"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6A25681B" w14:textId="14864272" w:rsidR="000C4425" w:rsidRPr="00C45736" w:rsidRDefault="00F0759D"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V roce 2021 činil celkový výnos poplatku</w:t>
      </w:r>
      <w:r w:rsidR="00AE428E" w:rsidRPr="00C45736">
        <w:rPr>
          <w:rFonts w:ascii="Times New Roman" w:eastAsia="Times New Roman" w:hAnsi="Times New Roman" w:cs="Times New Roman"/>
          <w:sz w:val="24"/>
          <w:szCs w:val="24"/>
          <w:lang w:eastAsia="cs-CZ"/>
        </w:rPr>
        <w:t xml:space="preserve"> z </w:t>
      </w:r>
      <w:r w:rsidRPr="00C45736">
        <w:rPr>
          <w:rFonts w:ascii="Times New Roman" w:eastAsia="Times New Roman" w:hAnsi="Times New Roman" w:cs="Times New Roman"/>
          <w:sz w:val="24"/>
          <w:szCs w:val="24"/>
          <w:lang w:eastAsia="cs-CZ"/>
        </w:rPr>
        <w:t>pobytu téměř 397 mil.</w:t>
      </w:r>
      <w:r w:rsidR="000C4425"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Kč.</w:t>
      </w:r>
      <w:r w:rsidR="00AE428E" w:rsidRPr="00C45736">
        <w:rPr>
          <w:rFonts w:ascii="Times New Roman" w:eastAsia="Times New Roman" w:hAnsi="Times New Roman" w:cs="Times New Roman"/>
          <w:sz w:val="24"/>
          <w:szCs w:val="24"/>
          <w:lang w:eastAsia="cs-CZ"/>
        </w:rPr>
        <w:t xml:space="preserve"> Z </w:t>
      </w:r>
      <w:r w:rsidR="000C4425" w:rsidRPr="00C45736">
        <w:rPr>
          <w:rFonts w:ascii="Times New Roman" w:eastAsia="Times New Roman" w:hAnsi="Times New Roman" w:cs="Times New Roman"/>
          <w:sz w:val="24"/>
          <w:szCs w:val="24"/>
          <w:lang w:eastAsia="cs-CZ"/>
        </w:rPr>
        <w:t xml:space="preserve">územního rozložení příjmů obecních rozpočtů je zřejmé, že nevyššího ekonomického efektu </w:t>
      </w:r>
      <w:r w:rsidR="009F2ABB" w:rsidRPr="00C45736">
        <w:rPr>
          <w:rFonts w:ascii="Times New Roman" w:eastAsia="Times New Roman" w:hAnsi="Times New Roman" w:cs="Times New Roman"/>
          <w:sz w:val="24"/>
          <w:szCs w:val="24"/>
          <w:lang w:eastAsia="cs-CZ"/>
        </w:rPr>
        <w:t xml:space="preserve">logicky </w:t>
      </w:r>
      <w:r w:rsidR="000C4425" w:rsidRPr="00C45736">
        <w:rPr>
          <w:rFonts w:ascii="Times New Roman" w:eastAsia="Times New Roman" w:hAnsi="Times New Roman" w:cs="Times New Roman"/>
          <w:sz w:val="24"/>
          <w:szCs w:val="24"/>
          <w:lang w:eastAsia="cs-CZ"/>
        </w:rPr>
        <w:t>dosahují turisticky atraktivní destinace. Kromě hlavního města se jedná především o lázeňská místa a okolí oblíbených horských resortů</w:t>
      </w:r>
      <w:r w:rsidR="00AE428E" w:rsidRPr="00C45736">
        <w:rPr>
          <w:rFonts w:ascii="Times New Roman" w:eastAsia="Times New Roman" w:hAnsi="Times New Roman" w:cs="Times New Roman"/>
          <w:sz w:val="24"/>
          <w:szCs w:val="24"/>
          <w:lang w:eastAsia="cs-CZ"/>
        </w:rPr>
        <w:t xml:space="preserve"> v </w:t>
      </w:r>
      <w:r w:rsidR="000C4425" w:rsidRPr="00C45736">
        <w:rPr>
          <w:rFonts w:ascii="Times New Roman" w:eastAsia="Times New Roman" w:hAnsi="Times New Roman" w:cs="Times New Roman"/>
          <w:sz w:val="24"/>
          <w:szCs w:val="24"/>
          <w:lang w:eastAsia="cs-CZ"/>
        </w:rPr>
        <w:t>oblasti Krkonoš, Jizerských hor a Šumavy, méně pak</w:t>
      </w:r>
      <w:r w:rsidR="00AE428E" w:rsidRPr="00C45736">
        <w:rPr>
          <w:rFonts w:ascii="Times New Roman" w:eastAsia="Times New Roman" w:hAnsi="Times New Roman" w:cs="Times New Roman"/>
          <w:sz w:val="24"/>
          <w:szCs w:val="24"/>
          <w:lang w:eastAsia="cs-CZ"/>
        </w:rPr>
        <w:t xml:space="preserve"> v </w:t>
      </w:r>
      <w:r w:rsidR="000C4425" w:rsidRPr="00C45736">
        <w:rPr>
          <w:rFonts w:ascii="Times New Roman" w:eastAsia="Times New Roman" w:hAnsi="Times New Roman" w:cs="Times New Roman"/>
          <w:sz w:val="24"/>
          <w:szCs w:val="24"/>
          <w:lang w:eastAsia="cs-CZ"/>
        </w:rPr>
        <w:t xml:space="preserve">Jeseníkách, Beskydech a Krušných </w:t>
      </w:r>
      <w:r w:rsidR="00FF439A" w:rsidRPr="00C45736">
        <w:rPr>
          <w:rFonts w:ascii="Times New Roman" w:eastAsia="Times New Roman" w:hAnsi="Times New Roman" w:cs="Times New Roman"/>
          <w:sz w:val="24"/>
          <w:szCs w:val="24"/>
          <w:lang w:eastAsia="cs-CZ"/>
        </w:rPr>
        <w:t>h</w:t>
      </w:r>
      <w:r w:rsidR="000C4425" w:rsidRPr="00C45736">
        <w:rPr>
          <w:rFonts w:ascii="Times New Roman" w:eastAsia="Times New Roman" w:hAnsi="Times New Roman" w:cs="Times New Roman"/>
          <w:sz w:val="24"/>
          <w:szCs w:val="24"/>
          <w:lang w:eastAsia="cs-CZ"/>
        </w:rPr>
        <w:t>orách.</w:t>
      </w:r>
      <w:r w:rsidR="00C11389" w:rsidRPr="00C45736">
        <w:rPr>
          <w:rFonts w:ascii="Times New Roman" w:eastAsia="Times New Roman" w:hAnsi="Times New Roman" w:cs="Times New Roman"/>
          <w:sz w:val="24"/>
          <w:szCs w:val="24"/>
          <w:lang w:eastAsia="cs-CZ"/>
        </w:rPr>
        <w:t xml:space="preserve"> V roce 2022 již celkový výběr poplatků dosáhl částky 1 092 268 063 Kč s tím, že cca ½ této částky bylo dosaženo v Praze.</w:t>
      </w:r>
      <w:r w:rsidR="007457E5">
        <w:rPr>
          <w:rFonts w:ascii="Times New Roman" w:eastAsia="Times New Roman" w:hAnsi="Times New Roman" w:cs="Times New Roman"/>
          <w:sz w:val="24"/>
          <w:szCs w:val="24"/>
          <w:lang w:eastAsia="cs-CZ"/>
        </w:rPr>
        <w:t xml:space="preserve"> </w:t>
      </w:r>
      <w:r w:rsidR="582C1D7F" w:rsidRPr="00C45736">
        <w:rPr>
          <w:rFonts w:ascii="Times New Roman" w:eastAsia="Times New Roman" w:hAnsi="Times New Roman" w:cs="Times New Roman"/>
          <w:sz w:val="24"/>
          <w:szCs w:val="24"/>
          <w:lang w:eastAsia="cs-CZ"/>
        </w:rPr>
        <w:t>Rok 2021 byl ale ještě do značné míry poznamenán omezujícími opatřeními, které měly zamezit šíření onemocnění COVID</w:t>
      </w:r>
      <w:r w:rsidR="70B1631C" w:rsidRPr="00C45736">
        <w:rPr>
          <w:rFonts w:ascii="Times New Roman" w:eastAsia="Times New Roman" w:hAnsi="Times New Roman" w:cs="Times New Roman"/>
          <w:sz w:val="24"/>
          <w:szCs w:val="24"/>
          <w:lang w:eastAsia="cs-CZ"/>
        </w:rPr>
        <w:t>-</w:t>
      </w:r>
      <w:r w:rsidR="582C1D7F" w:rsidRPr="00C45736">
        <w:rPr>
          <w:rFonts w:ascii="Times New Roman" w:eastAsia="Times New Roman" w:hAnsi="Times New Roman" w:cs="Times New Roman"/>
          <w:sz w:val="24"/>
          <w:szCs w:val="24"/>
          <w:lang w:eastAsia="cs-CZ"/>
        </w:rPr>
        <w:t>19</w:t>
      </w:r>
      <w:r w:rsidR="00910DCE">
        <w:rPr>
          <w:rFonts w:ascii="Times New Roman" w:eastAsia="Times New Roman" w:hAnsi="Times New Roman" w:cs="Times New Roman"/>
          <w:sz w:val="24"/>
          <w:szCs w:val="24"/>
          <w:lang w:eastAsia="cs-CZ"/>
        </w:rPr>
        <w:t>. P</w:t>
      </w:r>
      <w:r w:rsidR="582C1D7F" w:rsidRPr="00C45736">
        <w:rPr>
          <w:rFonts w:ascii="Times New Roman" w:eastAsia="Times New Roman" w:hAnsi="Times New Roman" w:cs="Times New Roman"/>
          <w:sz w:val="24"/>
          <w:szCs w:val="24"/>
          <w:lang w:eastAsia="cs-CZ"/>
        </w:rPr>
        <w:t>roto některé samosprávy také místní poplatek</w:t>
      </w:r>
      <w:r w:rsidR="224A8346" w:rsidRPr="00C45736">
        <w:rPr>
          <w:rFonts w:ascii="Times New Roman" w:eastAsia="Times New Roman" w:hAnsi="Times New Roman" w:cs="Times New Roman"/>
          <w:sz w:val="24"/>
          <w:szCs w:val="24"/>
          <w:lang w:eastAsia="cs-CZ"/>
        </w:rPr>
        <w:t xml:space="preserve"> z </w:t>
      </w:r>
      <w:r w:rsidR="582C1D7F" w:rsidRPr="00C45736">
        <w:rPr>
          <w:rFonts w:ascii="Times New Roman" w:eastAsia="Times New Roman" w:hAnsi="Times New Roman" w:cs="Times New Roman"/>
          <w:sz w:val="24"/>
          <w:szCs w:val="24"/>
          <w:lang w:eastAsia="cs-CZ"/>
        </w:rPr>
        <w:t>pobytu nezavedly, popř. přistoupily</w:t>
      </w:r>
      <w:r w:rsidR="4EC19B9C" w:rsidRPr="00C45736">
        <w:rPr>
          <w:rFonts w:ascii="Times New Roman" w:eastAsia="Times New Roman" w:hAnsi="Times New Roman" w:cs="Times New Roman"/>
          <w:sz w:val="24"/>
          <w:szCs w:val="24"/>
          <w:lang w:eastAsia="cs-CZ"/>
        </w:rPr>
        <w:t xml:space="preserve"> k </w:t>
      </w:r>
      <w:r w:rsidR="582C1D7F" w:rsidRPr="00C45736">
        <w:rPr>
          <w:rFonts w:ascii="Times New Roman" w:eastAsia="Times New Roman" w:hAnsi="Times New Roman" w:cs="Times New Roman"/>
          <w:sz w:val="24"/>
          <w:szCs w:val="24"/>
          <w:lang w:eastAsia="cs-CZ"/>
        </w:rPr>
        <w:t>jeho zrušení</w:t>
      </w:r>
      <w:r w:rsidR="01625AF1" w:rsidRPr="121C9EA2">
        <w:rPr>
          <w:rFonts w:ascii="Times New Roman" w:eastAsia="Times New Roman" w:hAnsi="Times New Roman" w:cs="Times New Roman"/>
          <w:sz w:val="24"/>
          <w:szCs w:val="24"/>
          <w:lang w:eastAsia="cs-CZ"/>
        </w:rPr>
        <w:t>. N</w:t>
      </w:r>
      <w:r w:rsidR="582C1D7F" w:rsidRPr="00C45736">
        <w:rPr>
          <w:rFonts w:ascii="Times New Roman" w:eastAsia="Times New Roman" w:hAnsi="Times New Roman" w:cs="Times New Roman"/>
          <w:sz w:val="24"/>
          <w:szCs w:val="24"/>
          <w:lang w:eastAsia="cs-CZ"/>
        </w:rPr>
        <w:t>apř.</w:t>
      </w:r>
      <w:r w:rsidR="224A8346" w:rsidRPr="00C45736">
        <w:rPr>
          <w:rFonts w:ascii="Times New Roman" w:eastAsia="Times New Roman" w:hAnsi="Times New Roman" w:cs="Times New Roman"/>
          <w:sz w:val="24"/>
          <w:szCs w:val="24"/>
          <w:lang w:eastAsia="cs-CZ"/>
        </w:rPr>
        <w:t xml:space="preserve"> v </w:t>
      </w:r>
      <w:r w:rsidR="582C1D7F" w:rsidRPr="00C45736">
        <w:rPr>
          <w:rFonts w:ascii="Times New Roman" w:eastAsia="Times New Roman" w:hAnsi="Times New Roman" w:cs="Times New Roman"/>
          <w:sz w:val="24"/>
          <w:szCs w:val="24"/>
          <w:lang w:eastAsia="cs-CZ"/>
        </w:rPr>
        <w:t>Olomouci byl místní poplatek</w:t>
      </w:r>
      <w:r w:rsidR="224A8346" w:rsidRPr="00C45736">
        <w:rPr>
          <w:rFonts w:ascii="Times New Roman" w:eastAsia="Times New Roman" w:hAnsi="Times New Roman" w:cs="Times New Roman"/>
          <w:sz w:val="24"/>
          <w:szCs w:val="24"/>
          <w:lang w:eastAsia="cs-CZ"/>
        </w:rPr>
        <w:t xml:space="preserve"> z </w:t>
      </w:r>
      <w:r w:rsidR="582C1D7F" w:rsidRPr="00C45736">
        <w:rPr>
          <w:rFonts w:ascii="Times New Roman" w:eastAsia="Times New Roman" w:hAnsi="Times New Roman" w:cs="Times New Roman"/>
          <w:sz w:val="24"/>
          <w:szCs w:val="24"/>
          <w:lang w:eastAsia="cs-CZ"/>
        </w:rPr>
        <w:t>pobytu kvůli probíhající pandemii od 1. 1. 2021 zrušen</w:t>
      </w:r>
      <w:r w:rsidR="04CB1E77" w:rsidRPr="121C9EA2">
        <w:rPr>
          <w:rFonts w:ascii="Times New Roman" w:eastAsia="Times New Roman" w:hAnsi="Times New Roman" w:cs="Times New Roman"/>
          <w:sz w:val="24"/>
          <w:szCs w:val="24"/>
          <w:lang w:eastAsia="cs-CZ"/>
        </w:rPr>
        <w:t>. O</w:t>
      </w:r>
      <w:r w:rsidR="582C1D7F" w:rsidRPr="00C45736">
        <w:rPr>
          <w:rFonts w:ascii="Times New Roman" w:eastAsia="Times New Roman" w:hAnsi="Times New Roman" w:cs="Times New Roman"/>
          <w:sz w:val="24"/>
          <w:szCs w:val="24"/>
          <w:lang w:eastAsia="cs-CZ"/>
        </w:rPr>
        <w:t>bdobně došlo</w:t>
      </w:r>
      <w:r w:rsidR="4EC19B9C" w:rsidRPr="00C45736">
        <w:rPr>
          <w:rFonts w:ascii="Times New Roman" w:eastAsia="Times New Roman" w:hAnsi="Times New Roman" w:cs="Times New Roman"/>
          <w:sz w:val="24"/>
          <w:szCs w:val="24"/>
          <w:lang w:eastAsia="cs-CZ"/>
        </w:rPr>
        <w:t xml:space="preserve"> k </w:t>
      </w:r>
      <w:r w:rsidR="582C1D7F" w:rsidRPr="00C45736">
        <w:rPr>
          <w:rFonts w:ascii="Times New Roman" w:eastAsia="Times New Roman" w:hAnsi="Times New Roman" w:cs="Times New Roman"/>
          <w:sz w:val="24"/>
          <w:szCs w:val="24"/>
          <w:lang w:eastAsia="cs-CZ"/>
        </w:rPr>
        <w:t>dočasnému zrušení poplatku</w:t>
      </w:r>
      <w:r w:rsidR="224A8346" w:rsidRPr="00C45736">
        <w:rPr>
          <w:rFonts w:ascii="Times New Roman" w:eastAsia="Times New Roman" w:hAnsi="Times New Roman" w:cs="Times New Roman"/>
          <w:sz w:val="24"/>
          <w:szCs w:val="24"/>
          <w:lang w:eastAsia="cs-CZ"/>
        </w:rPr>
        <w:t xml:space="preserve"> z </w:t>
      </w:r>
      <w:r w:rsidR="582C1D7F" w:rsidRPr="00C45736">
        <w:rPr>
          <w:rFonts w:ascii="Times New Roman" w:eastAsia="Times New Roman" w:hAnsi="Times New Roman" w:cs="Times New Roman"/>
          <w:sz w:val="24"/>
          <w:szCs w:val="24"/>
          <w:lang w:eastAsia="cs-CZ"/>
        </w:rPr>
        <w:t>pobytu např.</w:t>
      </w:r>
      <w:r w:rsidR="224A8346" w:rsidRPr="00C45736">
        <w:rPr>
          <w:rFonts w:ascii="Times New Roman" w:eastAsia="Times New Roman" w:hAnsi="Times New Roman" w:cs="Times New Roman"/>
          <w:sz w:val="24"/>
          <w:szCs w:val="24"/>
          <w:lang w:eastAsia="cs-CZ"/>
        </w:rPr>
        <w:t xml:space="preserve"> v </w:t>
      </w:r>
      <w:r w:rsidR="582C1D7F" w:rsidRPr="00C45736">
        <w:rPr>
          <w:rFonts w:ascii="Times New Roman" w:eastAsia="Times New Roman" w:hAnsi="Times New Roman" w:cs="Times New Roman"/>
          <w:sz w:val="24"/>
          <w:szCs w:val="24"/>
          <w:lang w:eastAsia="cs-CZ"/>
        </w:rPr>
        <w:t>Plzni, Náchodě, Jičíně a dalších městech.</w:t>
      </w:r>
    </w:p>
    <w:p w14:paraId="764AC9A4"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3817BAD6" w14:textId="7DAFC536" w:rsidR="000C4425" w:rsidRPr="00C45736" w:rsidRDefault="000C4425"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V</w:t>
      </w:r>
      <w:r w:rsidR="002634A0"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roce 2019 dosáhl výnos turistických poplatků celkové výše 732 mil. Kč (poplatek za lázeňský a rekreační pobyt a poplatek</w:t>
      </w:r>
      <w:r w:rsidR="00AE428E" w:rsidRPr="00C45736">
        <w:rPr>
          <w:rFonts w:ascii="Times New Roman" w:eastAsia="Times New Roman" w:hAnsi="Times New Roman" w:cs="Times New Roman"/>
          <w:sz w:val="24"/>
          <w:szCs w:val="24"/>
          <w:lang w:eastAsia="cs-CZ"/>
        </w:rPr>
        <w:t xml:space="preserve"> z </w:t>
      </w:r>
      <w:r w:rsidRPr="00C45736">
        <w:rPr>
          <w:rFonts w:ascii="Times New Roman" w:eastAsia="Times New Roman" w:hAnsi="Times New Roman" w:cs="Times New Roman"/>
          <w:sz w:val="24"/>
          <w:szCs w:val="24"/>
          <w:lang w:eastAsia="cs-CZ"/>
        </w:rPr>
        <w:t>ubytovací kapacity, které byly</w:t>
      </w:r>
      <w:r w:rsidR="00AE428E" w:rsidRPr="00C45736">
        <w:rPr>
          <w:rFonts w:ascii="Times New Roman" w:eastAsia="Times New Roman" w:hAnsi="Times New Roman" w:cs="Times New Roman"/>
          <w:sz w:val="24"/>
          <w:szCs w:val="24"/>
          <w:lang w:eastAsia="cs-CZ"/>
        </w:rPr>
        <w:t xml:space="preserve"> s </w:t>
      </w:r>
      <w:r w:rsidRPr="00C45736">
        <w:rPr>
          <w:rFonts w:ascii="Times New Roman" w:eastAsia="Times New Roman" w:hAnsi="Times New Roman" w:cs="Times New Roman"/>
          <w:sz w:val="24"/>
          <w:szCs w:val="24"/>
          <w:lang w:eastAsia="cs-CZ"/>
        </w:rPr>
        <w:t xml:space="preserve">účinností od 1. 1. 2020 </w:t>
      </w:r>
      <w:r w:rsidRPr="00C45736">
        <w:rPr>
          <w:rFonts w:ascii="Times New Roman" w:eastAsia="Times New Roman" w:hAnsi="Times New Roman" w:cs="Times New Roman"/>
          <w:sz w:val="24"/>
          <w:szCs w:val="24"/>
          <w:lang w:eastAsia="cs-CZ"/>
        </w:rPr>
        <w:lastRenderedPageBreak/>
        <w:t>nahrazeny poplatkem</w:t>
      </w:r>
      <w:r w:rsidR="00AE428E" w:rsidRPr="00C45736">
        <w:rPr>
          <w:rFonts w:ascii="Times New Roman" w:eastAsia="Times New Roman" w:hAnsi="Times New Roman" w:cs="Times New Roman"/>
          <w:sz w:val="24"/>
          <w:szCs w:val="24"/>
          <w:lang w:eastAsia="cs-CZ"/>
        </w:rPr>
        <w:t xml:space="preserve"> z </w:t>
      </w:r>
      <w:r w:rsidRPr="00C45736">
        <w:rPr>
          <w:rFonts w:ascii="Times New Roman" w:eastAsia="Times New Roman" w:hAnsi="Times New Roman" w:cs="Times New Roman"/>
          <w:sz w:val="24"/>
          <w:szCs w:val="24"/>
          <w:lang w:eastAsia="cs-CZ"/>
        </w:rPr>
        <w:t xml:space="preserve">pobytu). Je tak </w:t>
      </w:r>
      <w:r w:rsidR="001E7B28">
        <w:rPr>
          <w:rFonts w:ascii="Times New Roman" w:eastAsia="Times New Roman" w:hAnsi="Times New Roman" w:cs="Times New Roman"/>
          <w:sz w:val="24"/>
          <w:szCs w:val="24"/>
          <w:lang w:eastAsia="cs-CZ"/>
        </w:rPr>
        <w:t>zřejmé</w:t>
      </w:r>
      <w:r w:rsidRPr="00C45736">
        <w:rPr>
          <w:rFonts w:ascii="Times New Roman" w:eastAsia="Times New Roman" w:hAnsi="Times New Roman" w:cs="Times New Roman"/>
          <w:sz w:val="24"/>
          <w:szCs w:val="24"/>
          <w:lang w:eastAsia="cs-CZ"/>
        </w:rPr>
        <w:t>, že poplatek</w:t>
      </w:r>
      <w:r w:rsidR="00AE428E" w:rsidRPr="00C45736">
        <w:rPr>
          <w:rFonts w:ascii="Times New Roman" w:eastAsia="Times New Roman" w:hAnsi="Times New Roman" w:cs="Times New Roman"/>
          <w:sz w:val="24"/>
          <w:szCs w:val="24"/>
          <w:lang w:eastAsia="cs-CZ"/>
        </w:rPr>
        <w:t xml:space="preserve"> z </w:t>
      </w:r>
      <w:r w:rsidRPr="00C45736">
        <w:rPr>
          <w:rFonts w:ascii="Times New Roman" w:eastAsia="Times New Roman" w:hAnsi="Times New Roman" w:cs="Times New Roman"/>
          <w:sz w:val="24"/>
          <w:szCs w:val="24"/>
          <w:lang w:eastAsia="cs-CZ"/>
        </w:rPr>
        <w:t xml:space="preserve">pobytu má významnou fiskální funkci pro obce. </w:t>
      </w:r>
    </w:p>
    <w:p w14:paraId="2386F7EF"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340E0523" w14:textId="7C8F7A38" w:rsidR="002634A0" w:rsidRPr="00C45736" w:rsidRDefault="002634A0"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Z analýzy ekonomické autonomie místní samosprávy</w:t>
      </w:r>
      <w:r w:rsidR="00AE428E" w:rsidRPr="00C45736">
        <w:rPr>
          <w:rFonts w:ascii="Times New Roman" w:eastAsia="Times New Roman" w:hAnsi="Times New Roman" w:cs="Times New Roman"/>
          <w:sz w:val="24"/>
          <w:szCs w:val="24"/>
          <w:lang w:eastAsia="cs-CZ"/>
        </w:rPr>
        <w:t xml:space="preserve"> z </w:t>
      </w:r>
      <w:r w:rsidRPr="00C45736">
        <w:rPr>
          <w:rFonts w:ascii="Times New Roman" w:eastAsia="Times New Roman" w:hAnsi="Times New Roman" w:cs="Times New Roman"/>
          <w:sz w:val="24"/>
          <w:szCs w:val="24"/>
          <w:lang w:eastAsia="cs-CZ"/>
        </w:rPr>
        <w:t>pohledu místních poplatků zpracované Ministerstvem financí</w:t>
      </w:r>
      <w:r w:rsidR="00AE428E" w:rsidRPr="00C45736">
        <w:rPr>
          <w:rFonts w:ascii="Times New Roman" w:eastAsia="Times New Roman" w:hAnsi="Times New Roman" w:cs="Times New Roman"/>
          <w:sz w:val="24"/>
          <w:szCs w:val="24"/>
          <w:lang w:eastAsia="cs-CZ"/>
        </w:rPr>
        <w:t xml:space="preserve"> v </w:t>
      </w:r>
      <w:r w:rsidRPr="00C45736">
        <w:rPr>
          <w:rFonts w:ascii="Times New Roman" w:eastAsia="Times New Roman" w:hAnsi="Times New Roman" w:cs="Times New Roman"/>
          <w:sz w:val="24"/>
          <w:szCs w:val="24"/>
          <w:lang w:eastAsia="cs-CZ"/>
        </w:rPr>
        <w:t>listopadu 2022 pak vyplývá, že průměrná výše zaváděné sazby poplatku</w:t>
      </w:r>
      <w:r w:rsidR="00AE428E" w:rsidRPr="00C45736">
        <w:rPr>
          <w:rFonts w:ascii="Times New Roman" w:eastAsia="Times New Roman" w:hAnsi="Times New Roman" w:cs="Times New Roman"/>
          <w:sz w:val="24"/>
          <w:szCs w:val="24"/>
          <w:lang w:eastAsia="cs-CZ"/>
        </w:rPr>
        <w:t xml:space="preserve"> z </w:t>
      </w:r>
      <w:r w:rsidRPr="00C45736">
        <w:rPr>
          <w:rFonts w:ascii="Times New Roman" w:eastAsia="Times New Roman" w:hAnsi="Times New Roman" w:cs="Times New Roman"/>
          <w:sz w:val="24"/>
          <w:szCs w:val="24"/>
          <w:lang w:eastAsia="cs-CZ"/>
        </w:rPr>
        <w:t>pobytu čin</w:t>
      </w:r>
      <w:r w:rsidR="00910DCE">
        <w:rPr>
          <w:rFonts w:ascii="Times New Roman" w:eastAsia="Times New Roman" w:hAnsi="Times New Roman" w:cs="Times New Roman"/>
          <w:sz w:val="24"/>
          <w:szCs w:val="24"/>
          <w:lang w:eastAsia="cs-CZ"/>
        </w:rPr>
        <w:t>ila</w:t>
      </w:r>
      <w:r w:rsidRPr="00C45736">
        <w:rPr>
          <w:rFonts w:ascii="Times New Roman" w:eastAsia="Times New Roman" w:hAnsi="Times New Roman" w:cs="Times New Roman"/>
          <w:sz w:val="24"/>
          <w:szCs w:val="24"/>
          <w:lang w:eastAsia="cs-CZ"/>
        </w:rPr>
        <w:t xml:space="preserve"> 19 Kč.</w:t>
      </w:r>
    </w:p>
    <w:p w14:paraId="14E41A90" w14:textId="77777777" w:rsidR="002B3589" w:rsidRPr="00C45736" w:rsidRDefault="002B3589" w:rsidP="003F33DF">
      <w:pPr>
        <w:spacing w:after="0" w:line="276" w:lineRule="auto"/>
        <w:contextualSpacing/>
        <w:jc w:val="both"/>
        <w:rPr>
          <w:rFonts w:ascii="Times New Roman" w:eastAsia="Times New Roman" w:hAnsi="Times New Roman" w:cs="Times New Roman"/>
          <w:sz w:val="24"/>
          <w:szCs w:val="24"/>
          <w:lang w:eastAsia="cs-CZ"/>
        </w:rPr>
      </w:pPr>
    </w:p>
    <w:p w14:paraId="13A46203" w14:textId="5C3624AD" w:rsidR="002634A0" w:rsidRPr="00C45736" w:rsidRDefault="56E3BDCD"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Odhadovat velikost trhu poskytovatelů ubytování</w:t>
      </w:r>
      <w:r w:rsidR="1C4FF199" w:rsidRPr="121C9EA2">
        <w:rPr>
          <w:rFonts w:ascii="Times New Roman" w:eastAsia="Times New Roman" w:hAnsi="Times New Roman" w:cs="Times New Roman"/>
          <w:sz w:val="24"/>
          <w:szCs w:val="24"/>
          <w:lang w:eastAsia="cs-CZ"/>
        </w:rPr>
        <w:t xml:space="preserve"> v </w:t>
      </w:r>
      <w:r w:rsidR="46F098B5" w:rsidRPr="121C9EA2">
        <w:rPr>
          <w:rFonts w:ascii="Times New Roman" w:eastAsia="Times New Roman" w:hAnsi="Times New Roman" w:cs="Times New Roman"/>
          <w:sz w:val="24"/>
          <w:szCs w:val="24"/>
          <w:lang w:eastAsia="cs-CZ"/>
        </w:rPr>
        <w:t>IUZ</w:t>
      </w:r>
      <w:r w:rsidRPr="121C9EA2">
        <w:rPr>
          <w:rFonts w:ascii="Times New Roman" w:eastAsia="Times New Roman" w:hAnsi="Times New Roman" w:cs="Times New Roman"/>
          <w:sz w:val="24"/>
          <w:szCs w:val="24"/>
          <w:lang w:eastAsia="cs-CZ"/>
        </w:rPr>
        <w:t>, tj. zařízeních</w:t>
      </w:r>
      <w:r w:rsidR="1C4FF199" w:rsidRPr="121C9EA2">
        <w:rPr>
          <w:rFonts w:ascii="Times New Roman" w:eastAsia="Times New Roman" w:hAnsi="Times New Roman" w:cs="Times New Roman"/>
          <w:sz w:val="24"/>
          <w:szCs w:val="24"/>
          <w:lang w:eastAsia="cs-CZ"/>
        </w:rPr>
        <w:t xml:space="preserve"> s </w:t>
      </w:r>
      <w:r w:rsidRPr="121C9EA2">
        <w:rPr>
          <w:rFonts w:ascii="Times New Roman" w:eastAsia="Times New Roman" w:hAnsi="Times New Roman" w:cs="Times New Roman"/>
          <w:sz w:val="24"/>
          <w:szCs w:val="24"/>
          <w:lang w:eastAsia="cs-CZ"/>
        </w:rPr>
        <w:t>kapacitou do 10 lůžek a 5 pokojů, je velmi obtížné, protože neexistuje žádný přehled těchto poskytovatelů ubytování. Mezi IUZ je navíc třeba zahrnout také převážnou část poskytovatelů ubytování</w:t>
      </w:r>
      <w:r w:rsidR="1C4FF199" w:rsidRPr="121C9EA2">
        <w:rPr>
          <w:rFonts w:ascii="Times New Roman" w:eastAsia="Times New Roman" w:hAnsi="Times New Roman" w:cs="Times New Roman"/>
          <w:sz w:val="24"/>
          <w:szCs w:val="24"/>
          <w:lang w:eastAsia="cs-CZ"/>
        </w:rPr>
        <w:t xml:space="preserve"> v </w:t>
      </w:r>
      <w:r w:rsidRPr="121C9EA2">
        <w:rPr>
          <w:rFonts w:ascii="Times New Roman" w:eastAsia="Times New Roman" w:hAnsi="Times New Roman" w:cs="Times New Roman"/>
          <w:sz w:val="24"/>
          <w:szCs w:val="24"/>
          <w:lang w:eastAsia="cs-CZ"/>
        </w:rPr>
        <w:t>rámci tzv. „</w:t>
      </w:r>
      <w:r w:rsidR="36B57C64" w:rsidRPr="121C9EA2">
        <w:rPr>
          <w:rFonts w:ascii="Times New Roman" w:eastAsia="Times New Roman" w:hAnsi="Times New Roman" w:cs="Times New Roman"/>
          <w:sz w:val="24"/>
          <w:szCs w:val="24"/>
          <w:lang w:eastAsia="cs-CZ"/>
        </w:rPr>
        <w:t xml:space="preserve">kolaborativní </w:t>
      </w:r>
      <w:r w:rsidRPr="121C9EA2">
        <w:rPr>
          <w:rFonts w:ascii="Times New Roman" w:eastAsia="Times New Roman" w:hAnsi="Times New Roman" w:cs="Times New Roman"/>
          <w:sz w:val="24"/>
          <w:szCs w:val="24"/>
          <w:lang w:eastAsia="cs-CZ"/>
        </w:rPr>
        <w:t>ekonomiky“.</w:t>
      </w:r>
      <w:r w:rsidR="007457E5">
        <w:rPr>
          <w:rFonts w:ascii="Times New Roman" w:eastAsia="Times New Roman" w:hAnsi="Times New Roman" w:cs="Times New Roman"/>
          <w:sz w:val="24"/>
          <w:szCs w:val="24"/>
          <w:lang w:eastAsia="cs-CZ"/>
        </w:rPr>
        <w:t xml:space="preserve"> </w:t>
      </w:r>
      <w:r w:rsidR="002634A0" w:rsidRPr="00C45736">
        <w:rPr>
          <w:rFonts w:ascii="Times New Roman" w:eastAsia="Times New Roman" w:hAnsi="Times New Roman" w:cs="Times New Roman"/>
          <w:sz w:val="24"/>
          <w:szCs w:val="24"/>
          <w:lang w:eastAsia="cs-CZ"/>
        </w:rPr>
        <w:t>V rámci statistického šetření realizovaného</w:t>
      </w:r>
      <w:r w:rsidR="00AE428E" w:rsidRPr="00C45736">
        <w:rPr>
          <w:rFonts w:ascii="Times New Roman" w:eastAsia="Times New Roman" w:hAnsi="Times New Roman" w:cs="Times New Roman"/>
          <w:sz w:val="24"/>
          <w:szCs w:val="24"/>
          <w:lang w:eastAsia="cs-CZ"/>
        </w:rPr>
        <w:t xml:space="preserve"> v </w:t>
      </w:r>
      <w:r w:rsidR="002634A0" w:rsidRPr="00C45736">
        <w:rPr>
          <w:rFonts w:ascii="Times New Roman" w:eastAsia="Times New Roman" w:hAnsi="Times New Roman" w:cs="Times New Roman"/>
          <w:sz w:val="24"/>
          <w:szCs w:val="24"/>
          <w:lang w:eastAsia="cs-CZ"/>
        </w:rPr>
        <w:t xml:space="preserve">letech </w:t>
      </w:r>
      <w:r w:rsidR="00404E55" w:rsidRPr="00C45736">
        <w:rPr>
          <w:rFonts w:ascii="Times New Roman" w:eastAsia="Times New Roman" w:hAnsi="Times New Roman" w:cs="Times New Roman"/>
          <w:sz w:val="24"/>
          <w:szCs w:val="24"/>
          <w:lang w:eastAsia="cs-CZ"/>
        </w:rPr>
        <w:t>2012–2013</w:t>
      </w:r>
      <w:r w:rsidR="002634A0" w:rsidRPr="00C45736">
        <w:rPr>
          <w:rFonts w:ascii="Times New Roman" w:eastAsia="Times New Roman" w:hAnsi="Times New Roman" w:cs="Times New Roman"/>
          <w:sz w:val="24"/>
          <w:szCs w:val="24"/>
          <w:lang w:eastAsia="cs-CZ"/>
        </w:rPr>
        <w:t xml:space="preserve"> bylo odhadnuto, že</w:t>
      </w:r>
      <w:r w:rsidR="00AE428E" w:rsidRPr="00C45736">
        <w:rPr>
          <w:rFonts w:ascii="Times New Roman" w:eastAsia="Times New Roman" w:hAnsi="Times New Roman" w:cs="Times New Roman"/>
          <w:sz w:val="24"/>
          <w:szCs w:val="24"/>
          <w:lang w:eastAsia="cs-CZ"/>
        </w:rPr>
        <w:t xml:space="preserve"> v </w:t>
      </w:r>
      <w:r w:rsidR="002634A0" w:rsidRPr="00C45736">
        <w:rPr>
          <w:rFonts w:ascii="Times New Roman" w:eastAsia="Times New Roman" w:hAnsi="Times New Roman" w:cs="Times New Roman"/>
          <w:sz w:val="24"/>
          <w:szCs w:val="24"/>
          <w:lang w:eastAsia="cs-CZ"/>
        </w:rPr>
        <w:t>ČR je provozováno 4 121 IUZ.</w:t>
      </w:r>
      <w:r w:rsidR="00AE428E" w:rsidRPr="00C45736">
        <w:rPr>
          <w:rFonts w:ascii="Times New Roman" w:eastAsia="Times New Roman" w:hAnsi="Times New Roman" w:cs="Times New Roman"/>
          <w:sz w:val="24"/>
          <w:szCs w:val="24"/>
          <w:lang w:eastAsia="cs-CZ"/>
        </w:rPr>
        <w:t xml:space="preserve"> S </w:t>
      </w:r>
      <w:r w:rsidR="002634A0" w:rsidRPr="00C45736">
        <w:rPr>
          <w:rFonts w:ascii="Times New Roman" w:eastAsia="Times New Roman" w:hAnsi="Times New Roman" w:cs="Times New Roman"/>
          <w:sz w:val="24"/>
          <w:szCs w:val="24"/>
          <w:lang w:eastAsia="cs-CZ"/>
        </w:rPr>
        <w:t>ohledem na dobu, která od tohoto šetření uplynula, bylo</w:t>
      </w:r>
      <w:r w:rsidR="00AE428E" w:rsidRPr="00C45736">
        <w:rPr>
          <w:rFonts w:ascii="Times New Roman" w:eastAsia="Times New Roman" w:hAnsi="Times New Roman" w:cs="Times New Roman"/>
          <w:sz w:val="24"/>
          <w:szCs w:val="24"/>
          <w:lang w:eastAsia="cs-CZ"/>
        </w:rPr>
        <w:t xml:space="preserve"> z </w:t>
      </w:r>
      <w:r w:rsidR="002634A0" w:rsidRPr="00C45736">
        <w:rPr>
          <w:rFonts w:ascii="Times New Roman" w:eastAsia="Times New Roman" w:hAnsi="Times New Roman" w:cs="Times New Roman"/>
          <w:sz w:val="24"/>
          <w:szCs w:val="24"/>
          <w:lang w:eastAsia="cs-CZ"/>
        </w:rPr>
        <w:t>opatrnosti vycházeno</w:t>
      </w:r>
      <w:r w:rsidR="00AE428E" w:rsidRPr="00C45736">
        <w:rPr>
          <w:rFonts w:ascii="Times New Roman" w:eastAsia="Times New Roman" w:hAnsi="Times New Roman" w:cs="Times New Roman"/>
          <w:sz w:val="24"/>
          <w:szCs w:val="24"/>
          <w:lang w:eastAsia="cs-CZ"/>
        </w:rPr>
        <w:t xml:space="preserve"> z </w:t>
      </w:r>
      <w:r w:rsidR="002634A0" w:rsidRPr="00C45736">
        <w:rPr>
          <w:rFonts w:ascii="Times New Roman" w:eastAsia="Times New Roman" w:hAnsi="Times New Roman" w:cs="Times New Roman"/>
          <w:sz w:val="24"/>
          <w:szCs w:val="24"/>
          <w:lang w:eastAsia="cs-CZ"/>
        </w:rPr>
        <w:t>údajů získaných ministerstvem</w:t>
      </w:r>
      <w:r w:rsidR="00AE428E" w:rsidRPr="00C45736">
        <w:rPr>
          <w:rFonts w:ascii="Times New Roman" w:eastAsia="Times New Roman" w:hAnsi="Times New Roman" w:cs="Times New Roman"/>
          <w:sz w:val="24"/>
          <w:szCs w:val="24"/>
          <w:lang w:eastAsia="cs-CZ"/>
        </w:rPr>
        <w:t xml:space="preserve"> v </w:t>
      </w:r>
      <w:r w:rsidR="002634A0" w:rsidRPr="00C45736">
        <w:rPr>
          <w:rFonts w:ascii="Times New Roman" w:eastAsia="Times New Roman" w:hAnsi="Times New Roman" w:cs="Times New Roman"/>
          <w:sz w:val="24"/>
          <w:szCs w:val="24"/>
          <w:lang w:eastAsia="cs-CZ"/>
        </w:rPr>
        <w:t>rámci dotačního titulu COVID-Ubytování II – IUZ. O poskytnutí dotace</w:t>
      </w:r>
      <w:r w:rsidR="00AE428E" w:rsidRPr="00C45736">
        <w:rPr>
          <w:rFonts w:ascii="Times New Roman" w:eastAsia="Times New Roman" w:hAnsi="Times New Roman" w:cs="Times New Roman"/>
          <w:sz w:val="24"/>
          <w:szCs w:val="24"/>
          <w:lang w:eastAsia="cs-CZ"/>
        </w:rPr>
        <w:t xml:space="preserve"> v </w:t>
      </w:r>
      <w:r w:rsidR="002634A0" w:rsidRPr="00C45736">
        <w:rPr>
          <w:rFonts w:ascii="Times New Roman" w:eastAsia="Times New Roman" w:hAnsi="Times New Roman" w:cs="Times New Roman"/>
          <w:sz w:val="24"/>
          <w:szCs w:val="24"/>
          <w:lang w:eastAsia="cs-CZ"/>
        </w:rPr>
        <w:t>tomto dotačním titulu požádalo</w:t>
      </w:r>
      <w:r w:rsidR="00AE428E" w:rsidRPr="00C45736">
        <w:rPr>
          <w:rFonts w:ascii="Times New Roman" w:eastAsia="Times New Roman" w:hAnsi="Times New Roman" w:cs="Times New Roman"/>
          <w:sz w:val="24"/>
          <w:szCs w:val="24"/>
          <w:lang w:eastAsia="cs-CZ"/>
        </w:rPr>
        <w:t xml:space="preserve"> v </w:t>
      </w:r>
      <w:r w:rsidR="002634A0" w:rsidRPr="00C45736">
        <w:rPr>
          <w:rFonts w:ascii="Times New Roman" w:eastAsia="Times New Roman" w:hAnsi="Times New Roman" w:cs="Times New Roman"/>
          <w:sz w:val="24"/>
          <w:szCs w:val="24"/>
          <w:lang w:eastAsia="cs-CZ"/>
        </w:rPr>
        <w:t>roce 2021 celkem 2 831 provozovatelů IUZ (bez poskytovatelů ubytování</w:t>
      </w:r>
      <w:r w:rsidR="00AE428E" w:rsidRPr="00C45736">
        <w:rPr>
          <w:rFonts w:ascii="Times New Roman" w:eastAsia="Times New Roman" w:hAnsi="Times New Roman" w:cs="Times New Roman"/>
          <w:sz w:val="24"/>
          <w:szCs w:val="24"/>
          <w:lang w:eastAsia="cs-CZ"/>
        </w:rPr>
        <w:t xml:space="preserve"> v </w:t>
      </w:r>
      <w:r w:rsidR="002634A0" w:rsidRPr="00C45736">
        <w:rPr>
          <w:rFonts w:ascii="Times New Roman" w:eastAsia="Times New Roman" w:hAnsi="Times New Roman" w:cs="Times New Roman"/>
          <w:sz w:val="24"/>
          <w:szCs w:val="24"/>
          <w:lang w:eastAsia="cs-CZ"/>
        </w:rPr>
        <w:t>rámci sdíleného ubytování, kteří nebyli zah</w:t>
      </w:r>
      <w:r w:rsidR="00E158BF" w:rsidRPr="00C45736">
        <w:rPr>
          <w:rFonts w:ascii="Times New Roman" w:eastAsia="Times New Roman" w:hAnsi="Times New Roman" w:cs="Times New Roman"/>
          <w:sz w:val="24"/>
          <w:szCs w:val="24"/>
          <w:lang w:eastAsia="cs-CZ"/>
        </w:rPr>
        <w:t>rnuti mezi oprávněné žadatele).</w:t>
      </w:r>
    </w:p>
    <w:p w14:paraId="47723C20" w14:textId="77777777" w:rsidR="002B3589" w:rsidRPr="00C45736" w:rsidRDefault="002B3589" w:rsidP="003F33DF">
      <w:pPr>
        <w:spacing w:after="0" w:line="276" w:lineRule="auto"/>
        <w:contextualSpacing/>
        <w:jc w:val="both"/>
        <w:rPr>
          <w:rFonts w:ascii="Times New Roman" w:eastAsia="Times New Roman" w:hAnsi="Times New Roman" w:cs="Times New Roman"/>
          <w:sz w:val="24"/>
          <w:szCs w:val="24"/>
          <w:lang w:eastAsia="cs-CZ"/>
        </w:rPr>
      </w:pPr>
    </w:p>
    <w:p w14:paraId="71F812A5" w14:textId="2DC2A363" w:rsidR="005636AB" w:rsidRPr="00C45736" w:rsidRDefault="0E2CDBE4" w:rsidP="003F33DF">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Odhadovaný počet nocí</w:t>
      </w:r>
      <w:r w:rsidR="255B64F8" w:rsidRPr="121C9EA2">
        <w:rPr>
          <w:rFonts w:ascii="Times New Roman" w:eastAsia="Times New Roman" w:hAnsi="Times New Roman" w:cs="Times New Roman"/>
          <w:sz w:val="24"/>
          <w:szCs w:val="24"/>
          <w:lang w:eastAsia="cs-CZ"/>
        </w:rPr>
        <w:t xml:space="preserve"> </w:t>
      </w:r>
      <w:r w:rsidR="2C93D3A8" w:rsidRPr="121C9EA2">
        <w:rPr>
          <w:rFonts w:ascii="Times New Roman" w:eastAsia="Times New Roman" w:hAnsi="Times New Roman" w:cs="Times New Roman"/>
          <w:sz w:val="24"/>
          <w:szCs w:val="24"/>
          <w:lang w:eastAsia="cs-CZ"/>
        </w:rPr>
        <w:t>v </w:t>
      </w:r>
      <w:r w:rsidRPr="121C9EA2">
        <w:rPr>
          <w:rFonts w:ascii="Times New Roman" w:eastAsia="Times New Roman" w:hAnsi="Times New Roman" w:cs="Times New Roman"/>
          <w:sz w:val="24"/>
          <w:szCs w:val="24"/>
          <w:lang w:eastAsia="cs-CZ"/>
        </w:rPr>
        <w:t>IUZ (bez sdíleného ubytování):</w:t>
      </w:r>
    </w:p>
    <w:tbl>
      <w:tblPr>
        <w:tblStyle w:val="Mkatabulky"/>
        <w:tblW w:w="9067" w:type="dxa"/>
        <w:tblLayout w:type="fixed"/>
        <w:tblLook w:val="06A0" w:firstRow="1" w:lastRow="0" w:firstColumn="1" w:lastColumn="0" w:noHBand="1" w:noVBand="1"/>
      </w:tblPr>
      <w:tblGrid>
        <w:gridCol w:w="2263"/>
        <w:gridCol w:w="2410"/>
        <w:gridCol w:w="2552"/>
        <w:gridCol w:w="1842"/>
      </w:tblGrid>
      <w:tr w:rsidR="002634A0" w:rsidRPr="00C45736" w14:paraId="7A429148" w14:textId="77777777" w:rsidTr="003F33DF">
        <w:trPr>
          <w:trHeight w:val="572"/>
        </w:trPr>
        <w:tc>
          <w:tcPr>
            <w:tcW w:w="2263" w:type="dxa"/>
            <w:vAlign w:val="center"/>
          </w:tcPr>
          <w:p w14:paraId="4990A57E"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Počet provozovatelů IUZ = počet žádostí</w:t>
            </w:r>
          </w:p>
        </w:tc>
        <w:tc>
          <w:tcPr>
            <w:tcW w:w="2410" w:type="dxa"/>
            <w:vAlign w:val="center"/>
          </w:tcPr>
          <w:p w14:paraId="4D29B7ED"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Odhadovaná návštěvnost IUZ (osoby)</w:t>
            </w:r>
          </w:p>
        </w:tc>
        <w:tc>
          <w:tcPr>
            <w:tcW w:w="2552" w:type="dxa"/>
            <w:vAlign w:val="center"/>
          </w:tcPr>
          <w:p w14:paraId="5481E12E"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Průměrná délka pobytu (totožná jako u HUZ)</w:t>
            </w:r>
          </w:p>
        </w:tc>
        <w:tc>
          <w:tcPr>
            <w:tcW w:w="1842" w:type="dxa"/>
            <w:vAlign w:val="center"/>
          </w:tcPr>
          <w:p w14:paraId="15A872A3" w14:textId="2090747B"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Roční odhadovaný počet nocí</w:t>
            </w:r>
            <w:r w:rsidR="00AE428E" w:rsidRPr="00C45736">
              <w:rPr>
                <w:rFonts w:ascii="Times New Roman" w:hAnsi="Times New Roman" w:cs="Times New Roman"/>
                <w:sz w:val="24"/>
                <w:szCs w:val="24"/>
              </w:rPr>
              <w:t xml:space="preserve"> v </w:t>
            </w:r>
            <w:r w:rsidRPr="00C45736">
              <w:rPr>
                <w:rFonts w:ascii="Times New Roman" w:hAnsi="Times New Roman" w:cs="Times New Roman"/>
                <w:sz w:val="24"/>
                <w:szCs w:val="24"/>
              </w:rPr>
              <w:t xml:space="preserve">IUZ </w:t>
            </w:r>
          </w:p>
        </w:tc>
      </w:tr>
      <w:tr w:rsidR="002634A0" w:rsidRPr="00C45736" w14:paraId="09DDF71E" w14:textId="77777777" w:rsidTr="003F33DF">
        <w:trPr>
          <w:trHeight w:val="605"/>
        </w:trPr>
        <w:tc>
          <w:tcPr>
            <w:tcW w:w="2263" w:type="dxa"/>
            <w:vAlign w:val="center"/>
          </w:tcPr>
          <w:p w14:paraId="66CC6E97"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2831</w:t>
            </w:r>
          </w:p>
        </w:tc>
        <w:tc>
          <w:tcPr>
            <w:tcW w:w="2410" w:type="dxa"/>
            <w:vAlign w:val="center"/>
          </w:tcPr>
          <w:p w14:paraId="4BBB8560"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2</w:t>
            </w:r>
          </w:p>
        </w:tc>
        <w:tc>
          <w:tcPr>
            <w:tcW w:w="2552" w:type="dxa"/>
            <w:vAlign w:val="center"/>
          </w:tcPr>
          <w:p w14:paraId="73F88AA4"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3,8</w:t>
            </w:r>
          </w:p>
        </w:tc>
        <w:tc>
          <w:tcPr>
            <w:tcW w:w="1842" w:type="dxa"/>
            <w:vAlign w:val="center"/>
          </w:tcPr>
          <w:p w14:paraId="20EB9C75" w14:textId="77777777" w:rsidR="002634A0" w:rsidRPr="00C45736" w:rsidRDefault="002634A0" w:rsidP="003F33DF">
            <w:pPr>
              <w:contextualSpacing/>
              <w:jc w:val="center"/>
              <w:rPr>
                <w:rFonts w:ascii="Times New Roman" w:hAnsi="Times New Roman" w:cs="Times New Roman"/>
                <w:sz w:val="24"/>
                <w:szCs w:val="24"/>
              </w:rPr>
            </w:pPr>
            <w:r w:rsidRPr="00C45736">
              <w:rPr>
                <w:rFonts w:ascii="Times New Roman" w:hAnsi="Times New Roman" w:cs="Times New Roman"/>
                <w:sz w:val="24"/>
                <w:szCs w:val="24"/>
              </w:rPr>
              <w:t>7 853 194</w:t>
            </w:r>
          </w:p>
        </w:tc>
      </w:tr>
    </w:tbl>
    <w:p w14:paraId="2F739742" w14:textId="6222ECB3" w:rsidR="04D69053" w:rsidRPr="00C45736" w:rsidRDefault="04D69053" w:rsidP="003F33DF">
      <w:pPr>
        <w:spacing w:after="0"/>
        <w:contextualSpacing/>
        <w:jc w:val="both"/>
        <w:rPr>
          <w:rFonts w:ascii="Times New Roman" w:hAnsi="Times New Roman" w:cs="Times New Roman"/>
          <w:bCs/>
          <w:sz w:val="24"/>
          <w:szCs w:val="24"/>
        </w:rPr>
      </w:pPr>
    </w:p>
    <w:p w14:paraId="707936F0" w14:textId="2429D884" w:rsidR="00E158BF" w:rsidRPr="00C45736" w:rsidRDefault="001D7669" w:rsidP="00FF439A">
      <w:pPr>
        <w:spacing w:after="0" w:line="276" w:lineRule="auto"/>
        <w:contextualSpacing/>
        <w:jc w:val="both"/>
        <w:rPr>
          <w:rFonts w:ascii="Times New Roman" w:eastAsia="Times New Roman" w:hAnsi="Times New Roman" w:cs="Times New Roman"/>
          <w:sz w:val="24"/>
          <w:szCs w:val="24"/>
          <w:lang w:eastAsia="cs-CZ"/>
        </w:rPr>
      </w:pPr>
      <w:r w:rsidRPr="22DDFD86">
        <w:rPr>
          <w:rFonts w:ascii="Times New Roman" w:eastAsia="Times New Roman" w:hAnsi="Times New Roman" w:cs="Times New Roman"/>
          <w:sz w:val="24"/>
          <w:szCs w:val="24"/>
          <w:lang w:eastAsia="cs-CZ"/>
        </w:rPr>
        <w:t>Připravované nařízení</w:t>
      </w:r>
      <w:r w:rsidR="00E158BF" w:rsidRPr="22DDFD86">
        <w:rPr>
          <w:rFonts w:ascii="Times New Roman" w:eastAsia="Times New Roman" w:hAnsi="Times New Roman" w:cs="Times New Roman"/>
          <w:sz w:val="24"/>
          <w:szCs w:val="24"/>
          <w:lang w:eastAsia="cs-CZ"/>
        </w:rPr>
        <w:t xml:space="preserve"> je tak krokem, který přinese jasnější informace o IUZ, vývoji počtu </w:t>
      </w:r>
      <w:r w:rsidR="21281C5F" w:rsidRPr="22DDFD86">
        <w:rPr>
          <w:rFonts w:ascii="Times New Roman" w:eastAsia="Times New Roman" w:hAnsi="Times New Roman" w:cs="Times New Roman"/>
          <w:sz w:val="24"/>
          <w:szCs w:val="24"/>
          <w:lang w:eastAsia="cs-CZ"/>
        </w:rPr>
        <w:t xml:space="preserve">osob </w:t>
      </w:r>
      <w:r w:rsidR="00E158BF" w:rsidRPr="22DDFD86">
        <w:rPr>
          <w:rFonts w:ascii="Times New Roman" w:eastAsia="Times New Roman" w:hAnsi="Times New Roman" w:cs="Times New Roman"/>
          <w:sz w:val="24"/>
          <w:szCs w:val="24"/>
          <w:lang w:eastAsia="cs-CZ"/>
        </w:rPr>
        <w:t xml:space="preserve">ubytovaných v nich a dalších statisticky významných datech, </w:t>
      </w:r>
      <w:r w:rsidR="7532C837" w:rsidRPr="22DDFD86">
        <w:rPr>
          <w:rFonts w:ascii="Times New Roman" w:eastAsia="Times New Roman" w:hAnsi="Times New Roman" w:cs="Times New Roman"/>
          <w:sz w:val="24"/>
          <w:szCs w:val="24"/>
          <w:lang w:eastAsia="cs-CZ"/>
        </w:rPr>
        <w:t>která</w:t>
      </w:r>
      <w:r w:rsidR="00E158BF" w:rsidRPr="22DDFD86">
        <w:rPr>
          <w:rFonts w:ascii="Times New Roman" w:eastAsia="Times New Roman" w:hAnsi="Times New Roman" w:cs="Times New Roman"/>
          <w:sz w:val="24"/>
          <w:szCs w:val="24"/>
          <w:lang w:eastAsia="cs-CZ"/>
        </w:rPr>
        <w:t xml:space="preserve"> mohou napomoci rozvoji regionů. Ve spojení s elektronickým registrem dojde k odstranění chronických problémů v rozvoji cestovní ruchu souvisejících s nedostatkem dat i k omezení šedé ekonomiky, jež </w:t>
      </w:r>
      <w:r w:rsidR="00CC5858" w:rsidRPr="22DDFD86">
        <w:rPr>
          <w:rFonts w:ascii="Times New Roman" w:eastAsia="Times New Roman" w:hAnsi="Times New Roman" w:cs="Times New Roman"/>
          <w:sz w:val="24"/>
          <w:szCs w:val="24"/>
          <w:lang w:eastAsia="cs-CZ"/>
        </w:rPr>
        <w:t xml:space="preserve">je </w:t>
      </w:r>
      <w:r w:rsidR="00E158BF" w:rsidRPr="22DDFD86">
        <w:rPr>
          <w:rFonts w:ascii="Times New Roman" w:eastAsia="Times New Roman" w:hAnsi="Times New Roman" w:cs="Times New Roman"/>
          <w:sz w:val="24"/>
          <w:szCs w:val="24"/>
          <w:lang w:eastAsia="cs-CZ"/>
        </w:rPr>
        <w:t xml:space="preserve">především </w:t>
      </w:r>
      <w:r w:rsidR="00CC5858" w:rsidRPr="22DDFD86">
        <w:rPr>
          <w:rFonts w:ascii="Times New Roman" w:eastAsia="Times New Roman" w:hAnsi="Times New Roman" w:cs="Times New Roman"/>
          <w:sz w:val="24"/>
          <w:szCs w:val="24"/>
          <w:lang w:eastAsia="cs-CZ"/>
        </w:rPr>
        <w:t>v</w:t>
      </w:r>
      <w:r w:rsidR="00E158BF" w:rsidRPr="22DDFD86">
        <w:rPr>
          <w:rFonts w:ascii="Times New Roman" w:eastAsia="Times New Roman" w:hAnsi="Times New Roman" w:cs="Times New Roman"/>
          <w:sz w:val="24"/>
          <w:szCs w:val="24"/>
          <w:lang w:eastAsia="cs-CZ"/>
        </w:rPr>
        <w:t xml:space="preserve"> </w:t>
      </w:r>
      <w:r w:rsidR="00040DF9" w:rsidRPr="22DDFD86">
        <w:rPr>
          <w:rFonts w:ascii="Times New Roman" w:eastAsia="Times New Roman" w:hAnsi="Times New Roman" w:cs="Times New Roman"/>
          <w:sz w:val="24"/>
          <w:szCs w:val="24"/>
          <w:lang w:eastAsia="cs-CZ"/>
        </w:rPr>
        <w:t>oblasti poskytování ubytování v IUZ velice rozšířená.</w:t>
      </w:r>
    </w:p>
    <w:p w14:paraId="4CEC6912"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122A4E81" w14:textId="497E726A" w:rsidR="78BD1763" w:rsidRPr="00C45736" w:rsidRDefault="78BD1763" w:rsidP="00FF439A">
      <w:pPr>
        <w:spacing w:after="0" w:line="276" w:lineRule="auto"/>
        <w:contextualSpacing/>
        <w:jc w:val="both"/>
        <w:rPr>
          <w:rFonts w:ascii="Times New Roman" w:eastAsia="Times New Roman" w:hAnsi="Times New Roman" w:cs="Times New Roman"/>
          <w:sz w:val="24"/>
          <w:szCs w:val="24"/>
        </w:rPr>
      </w:pPr>
      <w:r w:rsidRPr="00C45736">
        <w:rPr>
          <w:rFonts w:ascii="Times New Roman" w:eastAsia="Times New Roman" w:hAnsi="Times New Roman" w:cs="Times New Roman"/>
          <w:sz w:val="24"/>
          <w:szCs w:val="24"/>
        </w:rPr>
        <w:t>Předmětné nařízení je aktuálně</w:t>
      </w:r>
      <w:r w:rsidR="00546FFD" w:rsidRPr="00C45736">
        <w:rPr>
          <w:rFonts w:ascii="Times New Roman" w:eastAsia="Times New Roman" w:hAnsi="Times New Roman" w:cs="Times New Roman"/>
          <w:sz w:val="24"/>
          <w:szCs w:val="24"/>
        </w:rPr>
        <w:t xml:space="preserve"> </w:t>
      </w:r>
      <w:r w:rsidR="00363F70" w:rsidRPr="00C45736">
        <w:rPr>
          <w:rFonts w:ascii="Times New Roman" w:eastAsia="Times New Roman" w:hAnsi="Times New Roman" w:cs="Times New Roman"/>
          <w:sz w:val="24"/>
          <w:szCs w:val="24"/>
        </w:rPr>
        <w:t>v </w:t>
      </w:r>
      <w:r w:rsidRPr="00C45736">
        <w:rPr>
          <w:rFonts w:ascii="Times New Roman" w:eastAsia="Times New Roman" w:hAnsi="Times New Roman" w:cs="Times New Roman"/>
          <w:sz w:val="24"/>
          <w:szCs w:val="24"/>
        </w:rPr>
        <w:t>procesu schvalování. Spojení adaptace tohoto nařízení a novelizace zákona je motivováno možností využít financování informačních systémů, které legislativa předpokládá,</w:t>
      </w:r>
      <w:r w:rsidR="00546FFD" w:rsidRPr="00C45736">
        <w:rPr>
          <w:rFonts w:ascii="Times New Roman" w:eastAsia="Times New Roman" w:hAnsi="Times New Roman" w:cs="Times New Roman"/>
          <w:sz w:val="24"/>
          <w:szCs w:val="24"/>
        </w:rPr>
        <w:t xml:space="preserve"> </w:t>
      </w:r>
      <w:r w:rsidR="00363F70" w:rsidRPr="00C45736">
        <w:rPr>
          <w:rFonts w:ascii="Times New Roman" w:eastAsia="Times New Roman" w:hAnsi="Times New Roman" w:cs="Times New Roman"/>
          <w:sz w:val="24"/>
          <w:szCs w:val="24"/>
        </w:rPr>
        <w:t>z </w:t>
      </w:r>
      <w:r w:rsidRPr="00C45736">
        <w:rPr>
          <w:rFonts w:ascii="Times New Roman" w:eastAsia="Times New Roman" w:hAnsi="Times New Roman" w:cs="Times New Roman"/>
          <w:sz w:val="24"/>
          <w:szCs w:val="24"/>
        </w:rPr>
        <w:t>Národního plánu obnovy. Vzhledem</w:t>
      </w:r>
      <w:r w:rsidR="00546FFD" w:rsidRPr="00C45736">
        <w:rPr>
          <w:rFonts w:ascii="Times New Roman" w:eastAsia="Times New Roman" w:hAnsi="Times New Roman" w:cs="Times New Roman"/>
          <w:sz w:val="24"/>
          <w:szCs w:val="24"/>
        </w:rPr>
        <w:t xml:space="preserve"> </w:t>
      </w:r>
      <w:r w:rsidR="00363F70" w:rsidRPr="00C45736">
        <w:rPr>
          <w:rFonts w:ascii="Times New Roman" w:eastAsia="Times New Roman" w:hAnsi="Times New Roman" w:cs="Times New Roman"/>
          <w:sz w:val="24"/>
          <w:szCs w:val="24"/>
        </w:rPr>
        <w:t>k </w:t>
      </w:r>
      <w:r w:rsidRPr="00C45736">
        <w:rPr>
          <w:rFonts w:ascii="Times New Roman" w:eastAsia="Times New Roman" w:hAnsi="Times New Roman" w:cs="Times New Roman"/>
          <w:sz w:val="24"/>
          <w:szCs w:val="24"/>
        </w:rPr>
        <w:t>termínům, které NPO stanovuje</w:t>
      </w:r>
      <w:r w:rsidR="00363F70" w:rsidRPr="00C45736">
        <w:rPr>
          <w:rFonts w:ascii="Times New Roman" w:eastAsia="Times New Roman" w:hAnsi="Times New Roman" w:cs="Times New Roman"/>
          <w:sz w:val="24"/>
          <w:szCs w:val="24"/>
        </w:rPr>
        <w:t>,</w:t>
      </w:r>
      <w:r w:rsidRPr="00C45736">
        <w:rPr>
          <w:rFonts w:ascii="Times New Roman" w:eastAsia="Times New Roman" w:hAnsi="Times New Roman" w:cs="Times New Roman"/>
          <w:sz w:val="24"/>
          <w:szCs w:val="24"/>
        </w:rPr>
        <w:t xml:space="preserve"> je potřeba přijmout legislativu co nejdříve.</w:t>
      </w:r>
      <w:r w:rsidR="00910DCE">
        <w:rPr>
          <w:rFonts w:ascii="Times New Roman" w:eastAsia="Times New Roman" w:hAnsi="Times New Roman" w:cs="Times New Roman"/>
          <w:sz w:val="24"/>
          <w:szCs w:val="24"/>
        </w:rPr>
        <w:t xml:space="preserve"> </w:t>
      </w:r>
    </w:p>
    <w:p w14:paraId="050A6AB5" w14:textId="77777777" w:rsidR="00FF439A" w:rsidRPr="00C45736" w:rsidRDefault="00FF439A" w:rsidP="003F33DF">
      <w:pPr>
        <w:spacing w:after="0" w:line="276" w:lineRule="auto"/>
        <w:contextualSpacing/>
        <w:jc w:val="both"/>
        <w:rPr>
          <w:rFonts w:ascii="Times New Roman" w:hAnsi="Times New Roman" w:cs="Times New Roman"/>
          <w:sz w:val="24"/>
          <w:szCs w:val="24"/>
        </w:rPr>
      </w:pPr>
    </w:p>
    <w:p w14:paraId="389C7897" w14:textId="73C05109" w:rsidR="00B60ED6" w:rsidRPr="00C45736" w:rsidRDefault="6D5EC04C" w:rsidP="00FF439A">
      <w:pPr>
        <w:spacing w:after="0" w:line="276" w:lineRule="auto"/>
        <w:contextualSpacing/>
        <w:jc w:val="both"/>
        <w:rPr>
          <w:rFonts w:ascii="Times New Roman" w:eastAsia="Times New Roman" w:hAnsi="Times New Roman" w:cs="Times New Roman"/>
          <w:sz w:val="24"/>
          <w:szCs w:val="24"/>
          <w:lang w:eastAsia="cs-CZ"/>
        </w:rPr>
      </w:pPr>
      <w:r w:rsidRPr="121C9EA2">
        <w:rPr>
          <w:rFonts w:ascii="Times New Roman" w:eastAsia="Times New Roman" w:hAnsi="Times New Roman" w:cs="Times New Roman"/>
          <w:sz w:val="24"/>
          <w:szCs w:val="24"/>
          <w:lang w:eastAsia="cs-CZ"/>
        </w:rPr>
        <w:t xml:space="preserve">Zkvalitnění statistických dat o výkonnosti cestovního ruchu a struktuře návštěvníků umožní </w:t>
      </w:r>
      <w:r w:rsidR="14C61980" w:rsidRPr="121C9EA2">
        <w:rPr>
          <w:rFonts w:ascii="Times New Roman" w:eastAsia="Times New Roman" w:hAnsi="Times New Roman" w:cs="Times New Roman"/>
          <w:sz w:val="24"/>
          <w:szCs w:val="24"/>
          <w:lang w:eastAsia="cs-CZ"/>
        </w:rPr>
        <w:t>doplnit</w:t>
      </w:r>
      <w:r w:rsidRPr="121C9EA2">
        <w:rPr>
          <w:rFonts w:ascii="Times New Roman" w:eastAsia="Times New Roman" w:hAnsi="Times New Roman" w:cs="Times New Roman"/>
          <w:sz w:val="24"/>
          <w:szCs w:val="24"/>
          <w:lang w:eastAsia="cs-CZ"/>
        </w:rPr>
        <w:t xml:space="preserve"> povinně sledovaná data </w:t>
      </w:r>
      <w:r w:rsidR="76C3C30E" w:rsidRPr="121C9EA2">
        <w:rPr>
          <w:rFonts w:ascii="Times New Roman" w:eastAsia="Times New Roman" w:hAnsi="Times New Roman" w:cs="Times New Roman"/>
          <w:sz w:val="24"/>
          <w:szCs w:val="24"/>
          <w:lang w:eastAsia="cs-CZ"/>
        </w:rPr>
        <w:t>v</w:t>
      </w:r>
      <w:r w:rsidR="44F34A1D" w:rsidRPr="121C9EA2">
        <w:rPr>
          <w:rFonts w:ascii="Times New Roman" w:eastAsia="Times New Roman" w:hAnsi="Times New Roman" w:cs="Times New Roman"/>
          <w:sz w:val="24"/>
          <w:szCs w:val="24"/>
          <w:lang w:eastAsia="cs-CZ"/>
        </w:rPr>
        <w:t> </w:t>
      </w:r>
      <w:r w:rsidR="76C3C30E" w:rsidRPr="121C9EA2">
        <w:rPr>
          <w:rFonts w:ascii="Times New Roman" w:eastAsia="Times New Roman" w:hAnsi="Times New Roman" w:cs="Times New Roman"/>
          <w:sz w:val="24"/>
          <w:szCs w:val="24"/>
          <w:lang w:eastAsia="cs-CZ"/>
        </w:rPr>
        <w:t>souladu s</w:t>
      </w:r>
      <w:r w:rsidR="44F34A1D" w:rsidRPr="121C9EA2">
        <w:rPr>
          <w:rFonts w:ascii="Times New Roman" w:eastAsia="Times New Roman" w:hAnsi="Times New Roman" w:cs="Times New Roman"/>
          <w:sz w:val="24"/>
          <w:szCs w:val="24"/>
          <w:lang w:eastAsia="cs-CZ"/>
        </w:rPr>
        <w:t> </w:t>
      </w:r>
      <w:r w:rsidR="76C3C30E" w:rsidRPr="121C9EA2">
        <w:rPr>
          <w:rFonts w:ascii="Times New Roman" w:eastAsia="Times New Roman" w:hAnsi="Times New Roman" w:cs="Times New Roman"/>
          <w:sz w:val="24"/>
          <w:szCs w:val="24"/>
          <w:lang w:eastAsia="cs-CZ"/>
        </w:rPr>
        <w:t xml:space="preserve">nařízením Evropského </w:t>
      </w:r>
      <w:r w:rsidR="5B291A77" w:rsidRPr="121C9EA2">
        <w:rPr>
          <w:rFonts w:ascii="Times New Roman" w:eastAsia="Times New Roman" w:hAnsi="Times New Roman" w:cs="Times New Roman"/>
          <w:sz w:val="24"/>
          <w:szCs w:val="24"/>
          <w:lang w:eastAsia="cs-CZ"/>
        </w:rPr>
        <w:t>p</w:t>
      </w:r>
      <w:r w:rsidR="76C3C30E" w:rsidRPr="121C9EA2">
        <w:rPr>
          <w:rFonts w:ascii="Times New Roman" w:eastAsia="Times New Roman" w:hAnsi="Times New Roman" w:cs="Times New Roman"/>
          <w:sz w:val="24"/>
          <w:szCs w:val="24"/>
          <w:lang w:eastAsia="cs-CZ"/>
        </w:rPr>
        <w:t>arlamentu a Rady č.</w:t>
      </w:r>
      <w:r w:rsidR="44F34A1D" w:rsidRPr="121C9EA2">
        <w:rPr>
          <w:rFonts w:ascii="Times New Roman" w:eastAsia="Times New Roman" w:hAnsi="Times New Roman" w:cs="Times New Roman"/>
          <w:sz w:val="24"/>
          <w:szCs w:val="24"/>
          <w:lang w:eastAsia="cs-CZ"/>
        </w:rPr>
        <w:t> </w:t>
      </w:r>
      <w:r w:rsidR="76C3C30E" w:rsidRPr="121C9EA2">
        <w:rPr>
          <w:rFonts w:ascii="Times New Roman" w:eastAsia="Times New Roman" w:hAnsi="Times New Roman" w:cs="Times New Roman"/>
          <w:sz w:val="24"/>
          <w:szCs w:val="24"/>
          <w:lang w:eastAsia="cs-CZ"/>
        </w:rPr>
        <w:t>692/2011 ze dne 6.</w:t>
      </w:r>
      <w:r w:rsidR="44F34A1D" w:rsidRPr="121C9EA2">
        <w:rPr>
          <w:rFonts w:ascii="Times New Roman" w:eastAsia="Times New Roman" w:hAnsi="Times New Roman" w:cs="Times New Roman"/>
          <w:sz w:val="24"/>
          <w:szCs w:val="24"/>
          <w:lang w:eastAsia="cs-CZ"/>
        </w:rPr>
        <w:t> </w:t>
      </w:r>
      <w:r w:rsidR="76C3C30E" w:rsidRPr="121C9EA2">
        <w:rPr>
          <w:rFonts w:ascii="Times New Roman" w:eastAsia="Times New Roman" w:hAnsi="Times New Roman" w:cs="Times New Roman"/>
          <w:sz w:val="24"/>
          <w:szCs w:val="24"/>
          <w:lang w:eastAsia="cs-CZ"/>
        </w:rPr>
        <w:t>července 2011 o evropské statistice cestovního ruchu a o zrušení směrnice Rady</w:t>
      </w:r>
      <w:r w:rsidR="44F34A1D" w:rsidRPr="121C9EA2">
        <w:rPr>
          <w:rFonts w:ascii="Times New Roman" w:eastAsia="Times New Roman" w:hAnsi="Times New Roman" w:cs="Times New Roman"/>
          <w:sz w:val="24"/>
          <w:szCs w:val="24"/>
          <w:lang w:eastAsia="cs-CZ"/>
        </w:rPr>
        <w:t> </w:t>
      </w:r>
      <w:r w:rsidR="76C3C30E" w:rsidRPr="121C9EA2">
        <w:rPr>
          <w:rFonts w:ascii="Times New Roman" w:eastAsia="Times New Roman" w:hAnsi="Times New Roman" w:cs="Times New Roman"/>
          <w:sz w:val="24"/>
          <w:szCs w:val="24"/>
          <w:lang w:eastAsia="cs-CZ"/>
        </w:rPr>
        <w:t>95/57/ES</w:t>
      </w:r>
      <w:r w:rsidR="44F34A1D" w:rsidRPr="121C9EA2">
        <w:rPr>
          <w:rFonts w:ascii="Times New Roman" w:eastAsia="Times New Roman" w:hAnsi="Times New Roman" w:cs="Times New Roman"/>
          <w:sz w:val="24"/>
          <w:szCs w:val="24"/>
          <w:lang w:eastAsia="cs-CZ"/>
        </w:rPr>
        <w:t>.</w:t>
      </w:r>
      <w:r w:rsidR="76C3C30E" w:rsidRPr="121C9EA2">
        <w:rPr>
          <w:rFonts w:ascii="Times New Roman" w:eastAsia="Times New Roman" w:hAnsi="Times New Roman" w:cs="Times New Roman"/>
          <w:sz w:val="24"/>
          <w:szCs w:val="24"/>
          <w:lang w:eastAsia="cs-CZ"/>
        </w:rPr>
        <w:t xml:space="preserve"> </w:t>
      </w:r>
    </w:p>
    <w:p w14:paraId="129B8290"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rPr>
      </w:pPr>
    </w:p>
    <w:p w14:paraId="155D9D47" w14:textId="5225255E" w:rsidR="04D69053" w:rsidRPr="00C45736" w:rsidRDefault="71091876" w:rsidP="003F33DF">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Dále je cílem novely</w:t>
      </w:r>
      <w:r w:rsidR="6B26B434" w:rsidRPr="00C45736">
        <w:rPr>
          <w:rFonts w:ascii="Times New Roman" w:eastAsia="Times New Roman" w:hAnsi="Times New Roman" w:cs="Times New Roman"/>
          <w:sz w:val="24"/>
          <w:szCs w:val="24"/>
          <w:lang w:eastAsia="cs-CZ"/>
        </w:rPr>
        <w:t>,</w:t>
      </w:r>
      <w:r w:rsidR="00546FFD" w:rsidRPr="00C45736">
        <w:rPr>
          <w:rFonts w:ascii="Times New Roman" w:eastAsia="Times New Roman" w:hAnsi="Times New Roman" w:cs="Times New Roman"/>
          <w:sz w:val="24"/>
          <w:szCs w:val="24"/>
          <w:lang w:eastAsia="cs-CZ"/>
        </w:rPr>
        <w:t xml:space="preserve"> </w:t>
      </w:r>
      <w:r w:rsidR="3BA0DF87" w:rsidRPr="00C45736">
        <w:rPr>
          <w:rFonts w:ascii="Times New Roman" w:eastAsia="Times New Roman" w:hAnsi="Times New Roman" w:cs="Times New Roman"/>
          <w:sz w:val="24"/>
          <w:szCs w:val="24"/>
          <w:lang w:eastAsia="cs-CZ"/>
        </w:rPr>
        <w:t xml:space="preserve">po </w:t>
      </w:r>
      <w:r w:rsidR="5F81D4A8" w:rsidRPr="00C45736">
        <w:rPr>
          <w:rFonts w:ascii="Times New Roman" w:eastAsia="Times New Roman" w:hAnsi="Times New Roman" w:cs="Times New Roman"/>
          <w:sz w:val="24"/>
          <w:szCs w:val="24"/>
          <w:lang w:eastAsia="cs-CZ"/>
        </w:rPr>
        <w:t>zhodno</w:t>
      </w:r>
      <w:r w:rsidR="18EBC4A3" w:rsidRPr="00C45736">
        <w:rPr>
          <w:rFonts w:ascii="Times New Roman" w:eastAsia="Times New Roman" w:hAnsi="Times New Roman" w:cs="Times New Roman"/>
          <w:sz w:val="24"/>
          <w:szCs w:val="24"/>
          <w:lang w:eastAsia="cs-CZ"/>
        </w:rPr>
        <w:t>cení</w:t>
      </w:r>
      <w:r w:rsidR="5F81D4A8" w:rsidRPr="00C45736">
        <w:rPr>
          <w:rFonts w:ascii="Times New Roman" w:eastAsia="Times New Roman" w:hAnsi="Times New Roman" w:cs="Times New Roman"/>
          <w:sz w:val="24"/>
          <w:szCs w:val="24"/>
          <w:lang w:eastAsia="cs-CZ"/>
        </w:rPr>
        <w:t xml:space="preserve"> stávající</w:t>
      </w:r>
      <w:r w:rsidR="5070B44A" w:rsidRPr="00C45736">
        <w:rPr>
          <w:rFonts w:ascii="Times New Roman" w:eastAsia="Times New Roman" w:hAnsi="Times New Roman" w:cs="Times New Roman"/>
          <w:sz w:val="24"/>
          <w:szCs w:val="24"/>
          <w:lang w:eastAsia="cs-CZ"/>
        </w:rPr>
        <w:t xml:space="preserve">ho platného </w:t>
      </w:r>
      <w:r w:rsidR="5F81D4A8" w:rsidRPr="00C45736">
        <w:rPr>
          <w:rFonts w:ascii="Times New Roman" w:eastAsia="Times New Roman" w:hAnsi="Times New Roman" w:cs="Times New Roman"/>
          <w:sz w:val="24"/>
          <w:szCs w:val="24"/>
          <w:lang w:eastAsia="cs-CZ"/>
        </w:rPr>
        <w:t>stav</w:t>
      </w:r>
      <w:r w:rsidR="23650302" w:rsidRPr="00C45736">
        <w:rPr>
          <w:rFonts w:ascii="Times New Roman" w:eastAsia="Times New Roman" w:hAnsi="Times New Roman" w:cs="Times New Roman"/>
          <w:sz w:val="24"/>
          <w:szCs w:val="24"/>
          <w:lang w:eastAsia="cs-CZ"/>
        </w:rPr>
        <w:t>u zákona,</w:t>
      </w:r>
      <w:r w:rsidR="00546FFD" w:rsidRPr="00C45736">
        <w:rPr>
          <w:rFonts w:ascii="Times New Roman" w:eastAsia="Times New Roman" w:hAnsi="Times New Roman" w:cs="Times New Roman"/>
          <w:sz w:val="24"/>
          <w:szCs w:val="24"/>
          <w:lang w:eastAsia="cs-CZ"/>
        </w:rPr>
        <w:t xml:space="preserve"> </w:t>
      </w:r>
      <w:r w:rsidR="4D212350" w:rsidRPr="00C45736">
        <w:rPr>
          <w:rFonts w:ascii="Times New Roman" w:eastAsia="Times New Roman" w:hAnsi="Times New Roman" w:cs="Times New Roman"/>
          <w:sz w:val="24"/>
          <w:szCs w:val="24"/>
          <w:lang w:eastAsia="cs-CZ"/>
        </w:rPr>
        <w:t xml:space="preserve">úprava některých ustanovení </w:t>
      </w:r>
      <w:r w:rsidR="1EEBEA8F" w:rsidRPr="00C45736">
        <w:rPr>
          <w:rFonts w:ascii="Times New Roman" w:eastAsia="Times New Roman" w:hAnsi="Times New Roman" w:cs="Times New Roman"/>
          <w:sz w:val="24"/>
          <w:szCs w:val="24"/>
          <w:lang w:eastAsia="cs-CZ"/>
        </w:rPr>
        <w:t>s </w:t>
      </w:r>
      <w:r w:rsidR="5F81D4A8" w:rsidRPr="00C45736">
        <w:rPr>
          <w:rFonts w:ascii="Times New Roman" w:eastAsia="Times New Roman" w:hAnsi="Times New Roman" w:cs="Times New Roman"/>
          <w:sz w:val="24"/>
          <w:szCs w:val="24"/>
          <w:lang w:eastAsia="cs-CZ"/>
        </w:rPr>
        <w:t xml:space="preserve">cílem jejich </w:t>
      </w:r>
      <w:r w:rsidR="002B3589" w:rsidRPr="00C45736">
        <w:rPr>
          <w:rFonts w:ascii="Times New Roman" w:eastAsia="Times New Roman" w:hAnsi="Times New Roman" w:cs="Times New Roman"/>
          <w:sz w:val="24"/>
          <w:szCs w:val="24"/>
          <w:lang w:eastAsia="cs-CZ"/>
        </w:rPr>
        <w:t xml:space="preserve">legislativně technického </w:t>
      </w:r>
      <w:r w:rsidR="5F81D4A8" w:rsidRPr="00C45736">
        <w:rPr>
          <w:rFonts w:ascii="Times New Roman" w:eastAsia="Times New Roman" w:hAnsi="Times New Roman" w:cs="Times New Roman"/>
          <w:sz w:val="24"/>
          <w:szCs w:val="24"/>
          <w:lang w:eastAsia="cs-CZ"/>
        </w:rPr>
        <w:t>zpřesnění, popř. odstran</w:t>
      </w:r>
      <w:r w:rsidR="3266DCD5" w:rsidRPr="00C45736">
        <w:rPr>
          <w:rFonts w:ascii="Times New Roman" w:eastAsia="Times New Roman" w:hAnsi="Times New Roman" w:cs="Times New Roman"/>
          <w:sz w:val="24"/>
          <w:szCs w:val="24"/>
          <w:lang w:eastAsia="cs-CZ"/>
        </w:rPr>
        <w:t>ění</w:t>
      </w:r>
      <w:r w:rsidR="5F81D4A8" w:rsidRPr="00C45736">
        <w:rPr>
          <w:rFonts w:ascii="Times New Roman" w:eastAsia="Times New Roman" w:hAnsi="Times New Roman" w:cs="Times New Roman"/>
          <w:sz w:val="24"/>
          <w:szCs w:val="24"/>
          <w:lang w:eastAsia="cs-CZ"/>
        </w:rPr>
        <w:t xml:space="preserve"> t</w:t>
      </w:r>
      <w:r w:rsidR="0DCE7F18" w:rsidRPr="00C45736">
        <w:rPr>
          <w:rFonts w:ascii="Times New Roman" w:eastAsia="Times New Roman" w:hAnsi="Times New Roman" w:cs="Times New Roman"/>
          <w:sz w:val="24"/>
          <w:szCs w:val="24"/>
          <w:lang w:eastAsia="cs-CZ"/>
        </w:rPr>
        <w:t>ěch</w:t>
      </w:r>
      <w:r w:rsidR="5F81D4A8" w:rsidRPr="00C45736">
        <w:rPr>
          <w:rFonts w:ascii="Times New Roman" w:eastAsia="Times New Roman" w:hAnsi="Times New Roman" w:cs="Times New Roman"/>
          <w:sz w:val="24"/>
          <w:szCs w:val="24"/>
          <w:lang w:eastAsia="cs-CZ"/>
        </w:rPr>
        <w:t xml:space="preserve">, která se jeví jako nepotřebná či administrativně </w:t>
      </w:r>
      <w:r w:rsidR="002B3589" w:rsidRPr="00C45736">
        <w:rPr>
          <w:rFonts w:ascii="Times New Roman" w:eastAsia="Times New Roman" w:hAnsi="Times New Roman" w:cs="Times New Roman"/>
          <w:sz w:val="24"/>
          <w:szCs w:val="24"/>
          <w:lang w:eastAsia="cs-CZ"/>
        </w:rPr>
        <w:t xml:space="preserve">nepřiměřeně </w:t>
      </w:r>
      <w:r w:rsidR="5F81D4A8" w:rsidRPr="00C45736">
        <w:rPr>
          <w:rFonts w:ascii="Times New Roman" w:eastAsia="Times New Roman" w:hAnsi="Times New Roman" w:cs="Times New Roman"/>
          <w:sz w:val="24"/>
          <w:szCs w:val="24"/>
          <w:lang w:eastAsia="cs-CZ"/>
        </w:rPr>
        <w:t>náročná.</w:t>
      </w:r>
    </w:p>
    <w:p w14:paraId="208860FF" w14:textId="43DB12DB" w:rsidR="00FF439A" w:rsidRPr="00C45736" w:rsidRDefault="00FF439A" w:rsidP="00FF439A">
      <w:pPr>
        <w:spacing w:after="0" w:line="276" w:lineRule="auto"/>
        <w:contextualSpacing/>
        <w:jc w:val="both"/>
        <w:rPr>
          <w:rFonts w:ascii="Times New Roman" w:eastAsia="Times New Roman" w:hAnsi="Times New Roman" w:cs="Times New Roman"/>
          <w:sz w:val="24"/>
          <w:szCs w:val="24"/>
          <w:lang w:eastAsia="cs-CZ"/>
        </w:rPr>
      </w:pPr>
    </w:p>
    <w:p w14:paraId="466F25BD"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1FEBD4B3" w14:textId="32DD9846" w:rsidR="00E128FC" w:rsidRPr="00C45736" w:rsidRDefault="47E86DD4" w:rsidP="003F33DF">
      <w:pPr>
        <w:keepNext/>
        <w:keepLines/>
        <w:spacing w:after="0"/>
        <w:contextualSpacing/>
        <w:rPr>
          <w:rFonts w:ascii="Times New Roman" w:hAnsi="Times New Roman" w:cs="Times New Roman"/>
          <w:b/>
          <w:bCs/>
          <w:sz w:val="24"/>
          <w:szCs w:val="24"/>
        </w:rPr>
      </w:pPr>
      <w:r w:rsidRPr="00C45736">
        <w:rPr>
          <w:rFonts w:ascii="Times New Roman" w:hAnsi="Times New Roman" w:cs="Times New Roman"/>
          <w:b/>
          <w:bCs/>
          <w:sz w:val="24"/>
          <w:szCs w:val="24"/>
        </w:rPr>
        <w:t xml:space="preserve">4. </w:t>
      </w:r>
      <w:r w:rsidR="00E128FC" w:rsidRPr="00C45736">
        <w:rPr>
          <w:rFonts w:ascii="Times New Roman" w:hAnsi="Times New Roman" w:cs="Times New Roman"/>
          <w:b/>
          <w:bCs/>
          <w:sz w:val="24"/>
          <w:szCs w:val="24"/>
        </w:rPr>
        <w:t>Zhodnocení souladu navrhované právní úpravy</w:t>
      </w:r>
      <w:r w:rsidR="00AE428E" w:rsidRPr="00C45736">
        <w:rPr>
          <w:rFonts w:ascii="Times New Roman" w:hAnsi="Times New Roman" w:cs="Times New Roman"/>
          <w:b/>
          <w:bCs/>
          <w:sz w:val="24"/>
          <w:szCs w:val="24"/>
        </w:rPr>
        <w:t xml:space="preserve"> s </w:t>
      </w:r>
      <w:r w:rsidR="00E128FC" w:rsidRPr="00C45736">
        <w:rPr>
          <w:rFonts w:ascii="Times New Roman" w:hAnsi="Times New Roman" w:cs="Times New Roman"/>
          <w:b/>
          <w:bCs/>
          <w:sz w:val="24"/>
          <w:szCs w:val="24"/>
        </w:rPr>
        <w:t>ústavním pořádkem České republiky.</w:t>
      </w:r>
    </w:p>
    <w:p w14:paraId="50312BE1" w14:textId="77777777" w:rsidR="00FF439A" w:rsidRPr="00C45736" w:rsidRDefault="00FF439A" w:rsidP="00FF439A">
      <w:pPr>
        <w:spacing w:after="0" w:line="276" w:lineRule="auto"/>
        <w:contextualSpacing/>
        <w:jc w:val="both"/>
        <w:rPr>
          <w:rFonts w:ascii="Times New Roman" w:eastAsia="Times New Roman" w:hAnsi="Times New Roman" w:cs="Times New Roman"/>
          <w:sz w:val="24"/>
          <w:szCs w:val="24"/>
          <w:lang w:eastAsia="cs-CZ"/>
        </w:rPr>
      </w:pPr>
    </w:p>
    <w:p w14:paraId="0E16BCAC" w14:textId="7B550B8B" w:rsidR="00E128FC" w:rsidRPr="00C45736" w:rsidRDefault="007D6F09" w:rsidP="003F33DF">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Předkládaná novela</w:t>
      </w:r>
      <w:r w:rsidR="00E128FC" w:rsidRPr="00C45736">
        <w:rPr>
          <w:rFonts w:ascii="Times New Roman" w:eastAsia="Times New Roman" w:hAnsi="Times New Roman" w:cs="Times New Roman"/>
          <w:sz w:val="24"/>
          <w:szCs w:val="24"/>
          <w:lang w:eastAsia="cs-CZ"/>
        </w:rPr>
        <w:t xml:space="preserve"> zákon</w:t>
      </w:r>
      <w:r w:rsidRPr="00C45736">
        <w:rPr>
          <w:rFonts w:ascii="Times New Roman" w:eastAsia="Times New Roman" w:hAnsi="Times New Roman" w:cs="Times New Roman"/>
          <w:sz w:val="24"/>
          <w:szCs w:val="24"/>
          <w:lang w:eastAsia="cs-CZ"/>
        </w:rPr>
        <w:t>a</w:t>
      </w:r>
      <w:r w:rsidR="00E128FC" w:rsidRPr="00C45736">
        <w:rPr>
          <w:rFonts w:ascii="Times New Roman" w:eastAsia="Times New Roman" w:hAnsi="Times New Roman" w:cs="Times New Roman"/>
          <w:sz w:val="24"/>
          <w:szCs w:val="24"/>
          <w:lang w:eastAsia="cs-CZ"/>
        </w:rPr>
        <w:t xml:space="preserve"> je</w:t>
      </w:r>
      <w:r w:rsidR="00AE428E" w:rsidRPr="00C45736">
        <w:rPr>
          <w:rFonts w:ascii="Times New Roman" w:eastAsia="Times New Roman" w:hAnsi="Times New Roman" w:cs="Times New Roman"/>
          <w:sz w:val="24"/>
          <w:szCs w:val="24"/>
          <w:lang w:eastAsia="cs-CZ"/>
        </w:rPr>
        <w:t xml:space="preserve"> v</w:t>
      </w:r>
      <w:r w:rsidR="00FF439A" w:rsidRPr="00C45736">
        <w:rPr>
          <w:rFonts w:ascii="Times New Roman" w:eastAsia="Times New Roman" w:hAnsi="Times New Roman" w:cs="Times New Roman"/>
          <w:sz w:val="24"/>
          <w:szCs w:val="24"/>
          <w:lang w:eastAsia="cs-CZ"/>
        </w:rPr>
        <w:t> </w:t>
      </w:r>
      <w:r w:rsidR="00E128FC" w:rsidRPr="00C45736">
        <w:rPr>
          <w:rFonts w:ascii="Times New Roman" w:eastAsia="Times New Roman" w:hAnsi="Times New Roman" w:cs="Times New Roman"/>
          <w:sz w:val="24"/>
          <w:szCs w:val="24"/>
          <w:lang w:eastAsia="cs-CZ"/>
        </w:rPr>
        <w:t>souladu</w:t>
      </w:r>
      <w:r w:rsidR="00AE428E" w:rsidRPr="00C45736">
        <w:rPr>
          <w:rFonts w:ascii="Times New Roman" w:eastAsia="Times New Roman" w:hAnsi="Times New Roman" w:cs="Times New Roman"/>
          <w:sz w:val="24"/>
          <w:szCs w:val="24"/>
          <w:lang w:eastAsia="cs-CZ"/>
        </w:rPr>
        <w:t xml:space="preserve"> s</w:t>
      </w:r>
      <w:r w:rsidR="00FF439A" w:rsidRPr="00C45736">
        <w:rPr>
          <w:rFonts w:ascii="Times New Roman" w:eastAsia="Times New Roman" w:hAnsi="Times New Roman" w:cs="Times New Roman"/>
          <w:sz w:val="24"/>
          <w:szCs w:val="24"/>
          <w:lang w:eastAsia="cs-CZ"/>
        </w:rPr>
        <w:t> </w:t>
      </w:r>
      <w:r w:rsidR="00E128FC" w:rsidRPr="00C45736">
        <w:rPr>
          <w:rFonts w:ascii="Times New Roman" w:eastAsia="Times New Roman" w:hAnsi="Times New Roman" w:cs="Times New Roman"/>
          <w:sz w:val="24"/>
          <w:szCs w:val="24"/>
          <w:lang w:eastAsia="cs-CZ"/>
        </w:rPr>
        <w:t>ústavním pořádkem České republiky.</w:t>
      </w:r>
    </w:p>
    <w:p w14:paraId="6F002472" w14:textId="3762939C" w:rsidR="00FF439A" w:rsidRPr="00C45736" w:rsidRDefault="00FF439A" w:rsidP="00FF439A">
      <w:pPr>
        <w:spacing w:after="0" w:line="276" w:lineRule="auto"/>
        <w:contextualSpacing/>
        <w:jc w:val="both"/>
        <w:rPr>
          <w:rFonts w:ascii="Times New Roman" w:eastAsia="Times New Roman" w:hAnsi="Times New Roman" w:cs="Times New Roman"/>
          <w:sz w:val="24"/>
          <w:szCs w:val="24"/>
          <w:lang w:eastAsia="cs-CZ"/>
        </w:rPr>
      </w:pPr>
    </w:p>
    <w:p w14:paraId="5BC5A063"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48221898" w14:textId="59B8EEBD" w:rsidR="00E128FC" w:rsidRPr="00C45736" w:rsidRDefault="4EC4FD40" w:rsidP="003F33DF">
      <w:pPr>
        <w:spacing w:after="0"/>
        <w:contextualSpacing/>
        <w:jc w:val="both"/>
        <w:rPr>
          <w:rFonts w:ascii="Times New Roman" w:hAnsi="Times New Roman" w:cs="Times New Roman"/>
          <w:b/>
          <w:bCs/>
          <w:sz w:val="24"/>
          <w:szCs w:val="24"/>
        </w:rPr>
      </w:pPr>
      <w:r w:rsidRPr="00C45736">
        <w:rPr>
          <w:rFonts w:ascii="Times New Roman" w:hAnsi="Times New Roman" w:cs="Times New Roman"/>
          <w:b/>
          <w:bCs/>
          <w:sz w:val="24"/>
          <w:szCs w:val="24"/>
        </w:rPr>
        <w:t>5</w:t>
      </w:r>
      <w:r w:rsidR="00E128FC" w:rsidRPr="00C45736">
        <w:rPr>
          <w:rFonts w:ascii="Times New Roman" w:hAnsi="Times New Roman" w:cs="Times New Roman"/>
          <w:b/>
          <w:bCs/>
          <w:sz w:val="24"/>
          <w:szCs w:val="24"/>
        </w:rPr>
        <w:t>. Zhodnocení slučitelnosti navrhované právní úpravy</w:t>
      </w:r>
      <w:r w:rsidR="00AE428E" w:rsidRPr="00C45736">
        <w:rPr>
          <w:rFonts w:ascii="Times New Roman" w:hAnsi="Times New Roman" w:cs="Times New Roman"/>
          <w:b/>
          <w:bCs/>
          <w:sz w:val="24"/>
          <w:szCs w:val="24"/>
        </w:rPr>
        <w:t xml:space="preserve"> s </w:t>
      </w:r>
      <w:r w:rsidR="00E128FC" w:rsidRPr="00C45736">
        <w:rPr>
          <w:rFonts w:ascii="Times New Roman" w:hAnsi="Times New Roman" w:cs="Times New Roman"/>
          <w:b/>
          <w:bCs/>
          <w:sz w:val="24"/>
          <w:szCs w:val="24"/>
        </w:rPr>
        <w:t>předpisy Evropské unie, judikaturou soudních orgánů Evropské unie nebo obecnými právními zásadami práva Evropské unie.</w:t>
      </w:r>
    </w:p>
    <w:p w14:paraId="4E68E60B" w14:textId="77777777" w:rsidR="00FF439A" w:rsidRPr="00C45736" w:rsidRDefault="00FF439A" w:rsidP="00FF439A">
      <w:pPr>
        <w:spacing w:after="0" w:line="276" w:lineRule="auto"/>
        <w:contextualSpacing/>
        <w:jc w:val="both"/>
        <w:rPr>
          <w:rFonts w:ascii="Times New Roman" w:eastAsia="Times New Roman" w:hAnsi="Times New Roman" w:cs="Times New Roman"/>
          <w:sz w:val="24"/>
          <w:szCs w:val="24"/>
          <w:lang w:eastAsia="cs-CZ"/>
        </w:rPr>
      </w:pPr>
    </w:p>
    <w:p w14:paraId="4F6CBBC6" w14:textId="66690D29" w:rsidR="00E128FC" w:rsidRPr="00C45736" w:rsidRDefault="3E7454DE" w:rsidP="003F33DF">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Oblasti krátkodobých pronájmů </w:t>
      </w:r>
      <w:r w:rsidR="0034062A" w:rsidRPr="00C45736">
        <w:rPr>
          <w:rFonts w:ascii="Times New Roman" w:eastAsia="Times New Roman" w:hAnsi="Times New Roman" w:cs="Times New Roman"/>
          <w:sz w:val="24"/>
          <w:szCs w:val="24"/>
          <w:lang w:eastAsia="cs-CZ"/>
        </w:rPr>
        <w:t>(</w:t>
      </w:r>
      <w:r w:rsidRPr="00C45736">
        <w:rPr>
          <w:rFonts w:ascii="Times New Roman" w:eastAsia="Times New Roman" w:hAnsi="Times New Roman" w:cs="Times New Roman"/>
          <w:sz w:val="24"/>
          <w:szCs w:val="24"/>
          <w:lang w:eastAsia="cs-CZ"/>
        </w:rPr>
        <w:t>ubytování</w:t>
      </w:r>
      <w:r w:rsidR="0034062A" w:rsidRPr="00C45736">
        <w:rPr>
          <w:rFonts w:ascii="Times New Roman" w:eastAsia="Times New Roman" w:hAnsi="Times New Roman" w:cs="Times New Roman"/>
          <w:sz w:val="24"/>
          <w:szCs w:val="24"/>
          <w:lang w:eastAsia="cs-CZ"/>
        </w:rPr>
        <w:t>)</w:t>
      </w:r>
      <w:r w:rsidRPr="00C45736">
        <w:rPr>
          <w:rFonts w:ascii="Times New Roman" w:eastAsia="Times New Roman" w:hAnsi="Times New Roman" w:cs="Times New Roman"/>
          <w:sz w:val="24"/>
          <w:szCs w:val="24"/>
          <w:lang w:eastAsia="cs-CZ"/>
        </w:rPr>
        <w:t>, resp. činnosti online platforem pro jejich sjednávání se na úrovni Evropské unie týká řada právních předpisů, zejména:</w:t>
      </w:r>
    </w:p>
    <w:p w14:paraId="3DDE547F" w14:textId="1499873E" w:rsidR="00E128FC" w:rsidRPr="00C45736" w:rsidRDefault="3E7454DE" w:rsidP="003F33DF">
      <w:pPr>
        <w:pStyle w:val="Odstavecseseznamem"/>
        <w:numPr>
          <w:ilvl w:val="0"/>
          <w:numId w:val="7"/>
        </w:numPr>
        <w:spacing w:after="0" w:line="276" w:lineRule="auto"/>
        <w:jc w:val="both"/>
        <w:rPr>
          <w:rFonts w:ascii="Times New Roman" w:hAnsi="Times New Roman" w:cs="Times New Roman"/>
          <w:sz w:val="24"/>
          <w:szCs w:val="24"/>
        </w:rPr>
      </w:pPr>
      <w:r w:rsidRPr="00C45736">
        <w:rPr>
          <w:rFonts w:ascii="Times New Roman" w:eastAsia="Times New Roman" w:hAnsi="Times New Roman" w:cs="Times New Roman"/>
          <w:sz w:val="24"/>
          <w:szCs w:val="24"/>
          <w:lang w:eastAsia="cs-CZ"/>
        </w:rPr>
        <w:t>nařízení Evropského parlamentu a Rady (EU) 2022/2065 ze dne 19. října 2022 o</w:t>
      </w:r>
      <w:r w:rsidR="00662CCC">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jednotném trhu digitálních služeb a o změně směrnice 2000/31/ES (nařízení o</w:t>
      </w:r>
      <w:r w:rsidR="00662CCC">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digitálních službách);</w:t>
      </w:r>
    </w:p>
    <w:p w14:paraId="1EE27FD3" w14:textId="73E2D772" w:rsidR="00E128FC" w:rsidRPr="00C45736" w:rsidRDefault="3E7454DE" w:rsidP="003F33DF">
      <w:pPr>
        <w:pStyle w:val="Odstavecseseznamem"/>
        <w:numPr>
          <w:ilvl w:val="0"/>
          <w:numId w:val="7"/>
        </w:numPr>
        <w:spacing w:after="0" w:line="276" w:lineRule="auto"/>
        <w:jc w:val="both"/>
        <w:rPr>
          <w:rFonts w:ascii="Times New Roman" w:hAnsi="Times New Roman" w:cs="Times New Roman"/>
          <w:sz w:val="24"/>
          <w:szCs w:val="24"/>
        </w:rPr>
      </w:pPr>
      <w:r w:rsidRPr="00C45736">
        <w:rPr>
          <w:rFonts w:ascii="Times New Roman" w:eastAsia="Times New Roman" w:hAnsi="Times New Roman" w:cs="Times New Roman"/>
          <w:sz w:val="24"/>
          <w:szCs w:val="24"/>
          <w:lang w:eastAsia="cs-CZ"/>
        </w:rPr>
        <w:t>směrnice Evropského parlamentu a Rady 2006/123/ES ze dne 12. prosince 2006 o</w:t>
      </w:r>
      <w:r w:rsidR="00662CCC">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 xml:space="preserve">službách na vnitřním trhu; </w:t>
      </w:r>
    </w:p>
    <w:p w14:paraId="1E20FCEF" w14:textId="56CAC679" w:rsidR="00E128FC" w:rsidRPr="00C45736" w:rsidRDefault="3E7454DE" w:rsidP="003F33DF">
      <w:pPr>
        <w:pStyle w:val="Odstavecseseznamem"/>
        <w:numPr>
          <w:ilvl w:val="0"/>
          <w:numId w:val="7"/>
        </w:numPr>
        <w:spacing w:after="0" w:line="276" w:lineRule="auto"/>
        <w:jc w:val="both"/>
        <w:rPr>
          <w:rFonts w:ascii="Times New Roman" w:hAnsi="Times New Roman" w:cs="Times New Roman"/>
          <w:sz w:val="24"/>
          <w:szCs w:val="24"/>
        </w:rPr>
      </w:pPr>
      <w:r w:rsidRPr="00C45736">
        <w:rPr>
          <w:rFonts w:ascii="Times New Roman" w:eastAsia="Times New Roman" w:hAnsi="Times New Roman" w:cs="Times New Roman"/>
          <w:sz w:val="24"/>
          <w:szCs w:val="24"/>
          <w:lang w:eastAsia="cs-CZ"/>
        </w:rPr>
        <w:t>směrnice Evropského parlamentu a Rady 2000/31/ES ze dne 8. června 2000 o některých právních aspektech služeb informační společnosti, zejména elektronického obchodu, na vnitřním trhu („směrnice o elektronickém obchodu“).</w:t>
      </w:r>
    </w:p>
    <w:p w14:paraId="752971CA" w14:textId="77777777" w:rsidR="00FF439A" w:rsidRPr="00C45736" w:rsidRDefault="00FF439A" w:rsidP="00FF439A">
      <w:pPr>
        <w:spacing w:after="0" w:line="276" w:lineRule="auto"/>
        <w:contextualSpacing/>
        <w:jc w:val="both"/>
        <w:rPr>
          <w:rFonts w:ascii="Times New Roman" w:eastAsia="Times New Roman" w:hAnsi="Times New Roman" w:cs="Times New Roman"/>
          <w:sz w:val="24"/>
          <w:szCs w:val="24"/>
          <w:lang w:eastAsia="cs-CZ"/>
        </w:rPr>
      </w:pPr>
    </w:p>
    <w:p w14:paraId="22BA245D" w14:textId="49E2989B" w:rsidR="00E128FC" w:rsidRDefault="3E7454DE" w:rsidP="19CF1D63">
      <w:pPr>
        <w:spacing w:after="0" w:line="276" w:lineRule="auto"/>
        <w:contextualSpacing/>
        <w:jc w:val="both"/>
        <w:rPr>
          <w:rFonts w:ascii="Times New Roman" w:eastAsia="Times New Roman" w:hAnsi="Times New Roman" w:cs="Times New Roman"/>
          <w:sz w:val="24"/>
          <w:szCs w:val="24"/>
          <w:lang w:eastAsia="cs-CZ"/>
        </w:rPr>
      </w:pPr>
      <w:r w:rsidRPr="4567ECFA">
        <w:rPr>
          <w:rFonts w:ascii="Times New Roman" w:eastAsia="Times New Roman" w:hAnsi="Times New Roman" w:cs="Times New Roman"/>
          <w:sz w:val="24"/>
          <w:szCs w:val="24"/>
          <w:lang w:eastAsia="cs-CZ"/>
        </w:rPr>
        <w:t xml:space="preserve">Touto oblastí se již </w:t>
      </w:r>
      <w:r w:rsidR="5E6A93BC" w:rsidRPr="4567ECFA">
        <w:rPr>
          <w:rFonts w:ascii="Times New Roman" w:eastAsia="Times New Roman" w:hAnsi="Times New Roman" w:cs="Times New Roman"/>
          <w:sz w:val="24"/>
          <w:szCs w:val="24"/>
          <w:lang w:eastAsia="cs-CZ"/>
        </w:rPr>
        <w:t xml:space="preserve">několikrát </w:t>
      </w:r>
      <w:r w:rsidRPr="4567ECFA">
        <w:rPr>
          <w:rFonts w:ascii="Times New Roman" w:eastAsia="Times New Roman" w:hAnsi="Times New Roman" w:cs="Times New Roman"/>
          <w:sz w:val="24"/>
          <w:szCs w:val="24"/>
          <w:lang w:eastAsia="cs-CZ"/>
        </w:rPr>
        <w:t>zabýval také Soudní dvůr Evropské unie</w:t>
      </w:r>
      <w:r w:rsidR="766091E4" w:rsidRPr="4567ECFA">
        <w:rPr>
          <w:rFonts w:ascii="Times New Roman" w:eastAsia="Times New Roman" w:hAnsi="Times New Roman" w:cs="Times New Roman"/>
          <w:sz w:val="24"/>
          <w:szCs w:val="24"/>
          <w:lang w:eastAsia="cs-CZ"/>
        </w:rPr>
        <w:t>.</w:t>
      </w:r>
      <w:r w:rsidR="477E4EB1" w:rsidRPr="4567ECFA">
        <w:rPr>
          <w:rFonts w:ascii="Times New Roman" w:eastAsia="Times New Roman" w:hAnsi="Times New Roman" w:cs="Times New Roman"/>
          <w:sz w:val="24"/>
          <w:szCs w:val="24"/>
          <w:lang w:eastAsia="cs-CZ"/>
        </w:rPr>
        <w:t xml:space="preserve"> V rozsudku ze dne 19.</w:t>
      </w:r>
      <w:r w:rsidR="004E7EA4">
        <w:rPr>
          <w:rFonts w:ascii="Times New Roman" w:eastAsia="Times New Roman" w:hAnsi="Times New Roman" w:cs="Times New Roman"/>
          <w:sz w:val="24"/>
          <w:szCs w:val="24"/>
          <w:lang w:eastAsia="cs-CZ"/>
        </w:rPr>
        <w:t> </w:t>
      </w:r>
      <w:r w:rsidR="477E4EB1" w:rsidRPr="4567ECFA">
        <w:rPr>
          <w:rFonts w:ascii="Times New Roman" w:eastAsia="Times New Roman" w:hAnsi="Times New Roman" w:cs="Times New Roman"/>
          <w:sz w:val="24"/>
          <w:szCs w:val="24"/>
          <w:lang w:eastAsia="cs-CZ"/>
        </w:rPr>
        <w:t>prosince 2019, Airbnb Ireland, C-390/18,</w:t>
      </w:r>
      <w:r w:rsidR="5C677EF7" w:rsidRPr="4567ECFA">
        <w:rPr>
          <w:rFonts w:ascii="Times New Roman" w:eastAsia="Times New Roman" w:hAnsi="Times New Roman" w:cs="Times New Roman"/>
          <w:sz w:val="24"/>
          <w:szCs w:val="24"/>
          <w:lang w:eastAsia="cs-CZ"/>
        </w:rPr>
        <w:t xml:space="preserve"> Soudní dvůr rozhodl, že zprostředkovatelská služba, jejímž účelem je prostřednictvím elektronické platformy za úplatu zprostředkovat vztah mezi potenciálními nájemci a pronajímateli, ať již podnikateli či soukromými osobami, nabízejícími poskytnutí krátkodobého ubytování, a zároveň poskytovat řadu dalších doplňkových služeb k této zprostředkovatelské službě, musí být kvalifikována jako „služba informační společnosti“, na kterou se vztahuje směrnice 2000/31/ES. </w:t>
      </w:r>
      <w:r w:rsidR="527519FD" w:rsidRPr="4567ECFA">
        <w:rPr>
          <w:rFonts w:ascii="Times New Roman" w:eastAsia="Times New Roman" w:hAnsi="Times New Roman" w:cs="Times New Roman"/>
          <w:sz w:val="24"/>
          <w:szCs w:val="24"/>
          <w:lang w:eastAsia="cs-CZ"/>
        </w:rPr>
        <w:t>Z rozsudku dále plyne, že pokud členský stát nesplní povinnost předchozího oznámení opatření omezujících volný pohyb služeb informační společnosti pocházejících z jiného členského státu podle čl. 3 odst. 4 písm. b) druhé odrážky směrnice 2000/31,</w:t>
      </w:r>
      <w:r w:rsidR="35321609" w:rsidRPr="4567ECFA">
        <w:rPr>
          <w:rFonts w:ascii="Times New Roman" w:eastAsia="Times New Roman" w:hAnsi="Times New Roman" w:cs="Times New Roman"/>
          <w:sz w:val="24"/>
          <w:szCs w:val="24"/>
          <w:lang w:eastAsia="cs-CZ"/>
        </w:rPr>
        <w:t xml:space="preserve"> má to </w:t>
      </w:r>
      <w:r w:rsidR="527519FD" w:rsidRPr="4567ECFA">
        <w:rPr>
          <w:rFonts w:ascii="Times New Roman" w:eastAsia="Times New Roman" w:hAnsi="Times New Roman" w:cs="Times New Roman"/>
          <w:sz w:val="24"/>
          <w:szCs w:val="24"/>
          <w:lang w:eastAsia="cs-CZ"/>
        </w:rPr>
        <w:t xml:space="preserve">za následek neuplatnitelnost dotyčné právní úpravy vůči jednotlivcům, podobně jako je tomu u důsledků vyplývajících z toho, že členský stát nesplnil povinnost předchozího oznámení technických předpisů, stanovenou v čl. 5 odst. 1 směrnice 2015/1535/EU. </w:t>
      </w:r>
      <w:r w:rsidR="1AFA0D5C" w:rsidRPr="4567ECFA">
        <w:rPr>
          <w:rFonts w:ascii="Times New Roman" w:eastAsia="Times New Roman" w:hAnsi="Times New Roman" w:cs="Times New Roman"/>
          <w:sz w:val="24"/>
          <w:szCs w:val="24"/>
          <w:lang w:eastAsia="cs-CZ"/>
        </w:rPr>
        <w:t>Pro vlastní navrhovanou právní úpravu nejsou tyto závěry podstatné, vyplývá z nich však nutnost návrh zákona notifikova</w:t>
      </w:r>
      <w:r w:rsidR="295B3868" w:rsidRPr="4567ECFA">
        <w:rPr>
          <w:rFonts w:ascii="Times New Roman" w:eastAsia="Times New Roman" w:hAnsi="Times New Roman" w:cs="Times New Roman"/>
          <w:sz w:val="24"/>
          <w:szCs w:val="24"/>
          <w:lang w:eastAsia="cs-CZ"/>
        </w:rPr>
        <w:t>t Evropské komisi dle směrnice 2001/31</w:t>
      </w:r>
      <w:r w:rsidR="3CDAE556" w:rsidRPr="4567ECFA">
        <w:rPr>
          <w:rFonts w:ascii="Times New Roman" w:eastAsia="Times New Roman" w:hAnsi="Times New Roman" w:cs="Times New Roman"/>
          <w:sz w:val="24"/>
          <w:szCs w:val="24"/>
          <w:lang w:eastAsia="cs-CZ"/>
        </w:rPr>
        <w:t>/ES</w:t>
      </w:r>
      <w:r w:rsidR="295B3868" w:rsidRPr="4567ECFA">
        <w:rPr>
          <w:rFonts w:ascii="Times New Roman" w:eastAsia="Times New Roman" w:hAnsi="Times New Roman" w:cs="Times New Roman"/>
          <w:sz w:val="24"/>
          <w:szCs w:val="24"/>
          <w:lang w:eastAsia="cs-CZ"/>
        </w:rPr>
        <w:t xml:space="preserve">, a to ve vztahu k právní úpravě registru ubytovacích zařízení jiných než jednotky </w:t>
      </w:r>
      <w:r w:rsidR="004F7E48">
        <w:rPr>
          <w:rFonts w:ascii="Times New Roman" w:eastAsia="Times New Roman" w:hAnsi="Times New Roman" w:cs="Times New Roman"/>
          <w:sz w:val="24"/>
          <w:szCs w:val="24"/>
          <w:lang w:eastAsia="cs-CZ"/>
        </w:rPr>
        <w:t>podle nařízení</w:t>
      </w:r>
      <w:r w:rsidR="11FB3884" w:rsidRPr="4567ECFA">
        <w:rPr>
          <w:rFonts w:ascii="Times New Roman" w:eastAsia="Times New Roman" w:hAnsi="Times New Roman" w:cs="Times New Roman"/>
          <w:sz w:val="24"/>
          <w:szCs w:val="24"/>
          <w:lang w:eastAsia="cs-CZ"/>
        </w:rPr>
        <w:t xml:space="preserve">. Pro úplnost je třeba dodat, že návrh zákona bude muset být vedle toho notifikován i dle směrnice 2015/1535/EU.  </w:t>
      </w:r>
    </w:p>
    <w:p w14:paraId="3F7B26A9" w14:textId="77777777" w:rsidR="00910DCE" w:rsidRPr="00C45736" w:rsidRDefault="00910DCE" w:rsidP="19CF1D63">
      <w:pPr>
        <w:spacing w:after="0" w:line="276" w:lineRule="auto"/>
        <w:contextualSpacing/>
        <w:jc w:val="both"/>
        <w:rPr>
          <w:rFonts w:ascii="Times New Roman" w:eastAsia="Times New Roman" w:hAnsi="Times New Roman" w:cs="Times New Roman"/>
          <w:sz w:val="24"/>
          <w:szCs w:val="24"/>
          <w:lang w:eastAsia="cs-CZ"/>
        </w:rPr>
      </w:pPr>
    </w:p>
    <w:p w14:paraId="48FFD7B9" w14:textId="0895CFFC" w:rsidR="00E128FC" w:rsidRDefault="766091E4" w:rsidP="19CF1D63">
      <w:pPr>
        <w:spacing w:after="0" w:line="276" w:lineRule="auto"/>
        <w:contextualSpacing/>
        <w:jc w:val="both"/>
        <w:rPr>
          <w:rFonts w:ascii="Times New Roman" w:eastAsia="Times New Roman" w:hAnsi="Times New Roman" w:cs="Times New Roman"/>
          <w:sz w:val="24"/>
          <w:szCs w:val="24"/>
          <w:lang w:eastAsia="cs-CZ"/>
        </w:rPr>
      </w:pPr>
      <w:r w:rsidRPr="4567ECFA">
        <w:rPr>
          <w:rFonts w:ascii="Times New Roman" w:eastAsia="Times New Roman" w:hAnsi="Times New Roman" w:cs="Times New Roman"/>
          <w:sz w:val="24"/>
          <w:szCs w:val="24"/>
          <w:lang w:eastAsia="cs-CZ"/>
        </w:rPr>
        <w:t>V rozsudku ze dne 22. září 2020, Cali Apartments SCI a HX v. Procureur général près la cour d'appel de Paris a Ville de Paris, C-724/18</w:t>
      </w:r>
      <w:r w:rsidR="1BDDCDCD" w:rsidRPr="4567ECFA">
        <w:rPr>
          <w:rFonts w:ascii="Times New Roman" w:eastAsia="Times New Roman" w:hAnsi="Times New Roman" w:cs="Times New Roman"/>
          <w:sz w:val="24"/>
          <w:szCs w:val="24"/>
          <w:lang w:eastAsia="cs-CZ"/>
        </w:rPr>
        <w:t>,</w:t>
      </w:r>
      <w:r w:rsidR="3E7454DE" w:rsidRPr="4567ECFA">
        <w:rPr>
          <w:rFonts w:ascii="Times New Roman" w:eastAsia="Times New Roman" w:hAnsi="Times New Roman" w:cs="Times New Roman"/>
          <w:sz w:val="24"/>
          <w:szCs w:val="24"/>
          <w:lang w:eastAsia="cs-CZ"/>
        </w:rPr>
        <w:t xml:space="preserve"> rozhodoval o povinnosti předchozího povolení k</w:t>
      </w:r>
      <w:r w:rsidR="00B522CB" w:rsidRPr="4567ECFA">
        <w:rPr>
          <w:rFonts w:ascii="Times New Roman" w:eastAsia="Times New Roman" w:hAnsi="Times New Roman" w:cs="Times New Roman"/>
          <w:sz w:val="24"/>
          <w:szCs w:val="24"/>
          <w:lang w:eastAsia="cs-CZ"/>
        </w:rPr>
        <w:t> </w:t>
      </w:r>
      <w:r w:rsidR="3E7454DE" w:rsidRPr="4567ECFA">
        <w:rPr>
          <w:rFonts w:ascii="Times New Roman" w:eastAsia="Times New Roman" w:hAnsi="Times New Roman" w:cs="Times New Roman"/>
          <w:sz w:val="24"/>
          <w:szCs w:val="24"/>
          <w:lang w:eastAsia="cs-CZ"/>
        </w:rPr>
        <w:t>poskytování krátkodobých pronájmů a shledal ji z důvodů směřujících k</w:t>
      </w:r>
      <w:r w:rsidR="00B522CB" w:rsidRPr="4567ECFA">
        <w:rPr>
          <w:rFonts w:ascii="Times New Roman" w:eastAsia="Times New Roman" w:hAnsi="Times New Roman" w:cs="Times New Roman"/>
          <w:sz w:val="24"/>
          <w:szCs w:val="24"/>
          <w:lang w:eastAsia="cs-CZ"/>
        </w:rPr>
        <w:t> </w:t>
      </w:r>
      <w:r w:rsidR="3E7454DE" w:rsidRPr="4567ECFA">
        <w:rPr>
          <w:rFonts w:ascii="Times New Roman" w:eastAsia="Times New Roman" w:hAnsi="Times New Roman" w:cs="Times New Roman"/>
          <w:sz w:val="24"/>
          <w:szCs w:val="24"/>
          <w:lang w:eastAsia="cs-CZ"/>
        </w:rPr>
        <w:t xml:space="preserve">zajištění dostatečné </w:t>
      </w:r>
      <w:r w:rsidR="3E7454DE" w:rsidRPr="4567ECFA">
        <w:rPr>
          <w:rFonts w:ascii="Times New Roman" w:eastAsia="Times New Roman" w:hAnsi="Times New Roman" w:cs="Times New Roman"/>
          <w:sz w:val="24"/>
          <w:szCs w:val="24"/>
          <w:lang w:eastAsia="cs-CZ"/>
        </w:rPr>
        <w:lastRenderedPageBreak/>
        <w:t>nabídky bytů určených k</w:t>
      </w:r>
      <w:r w:rsidR="00B522CB" w:rsidRPr="4567ECFA">
        <w:rPr>
          <w:rFonts w:ascii="Times New Roman" w:eastAsia="Times New Roman" w:hAnsi="Times New Roman" w:cs="Times New Roman"/>
          <w:sz w:val="24"/>
          <w:szCs w:val="24"/>
          <w:lang w:eastAsia="cs-CZ"/>
        </w:rPr>
        <w:t> </w:t>
      </w:r>
      <w:r w:rsidR="3E7454DE" w:rsidRPr="4567ECFA">
        <w:rPr>
          <w:rFonts w:ascii="Times New Roman" w:eastAsia="Times New Roman" w:hAnsi="Times New Roman" w:cs="Times New Roman"/>
          <w:sz w:val="24"/>
          <w:szCs w:val="24"/>
          <w:lang w:eastAsia="cs-CZ"/>
        </w:rPr>
        <w:t>dlouhodobému pronájmu za dostupné ceny v</w:t>
      </w:r>
      <w:r w:rsidR="00636A73" w:rsidRPr="4567ECFA">
        <w:rPr>
          <w:rFonts w:ascii="Times New Roman" w:eastAsia="Times New Roman" w:hAnsi="Times New Roman" w:cs="Times New Roman"/>
          <w:sz w:val="24"/>
          <w:szCs w:val="24"/>
          <w:lang w:eastAsia="cs-CZ"/>
        </w:rPr>
        <w:t> </w:t>
      </w:r>
      <w:r w:rsidR="3E7454DE" w:rsidRPr="4567ECFA">
        <w:rPr>
          <w:rFonts w:ascii="Times New Roman" w:eastAsia="Times New Roman" w:hAnsi="Times New Roman" w:cs="Times New Roman"/>
          <w:sz w:val="24"/>
          <w:szCs w:val="24"/>
          <w:lang w:eastAsia="cs-CZ"/>
        </w:rPr>
        <w:t>některých obcích s</w:t>
      </w:r>
      <w:r w:rsidR="00636A73" w:rsidRPr="4567ECFA">
        <w:rPr>
          <w:rFonts w:ascii="Times New Roman" w:eastAsia="Times New Roman" w:hAnsi="Times New Roman" w:cs="Times New Roman"/>
          <w:sz w:val="24"/>
          <w:szCs w:val="24"/>
          <w:lang w:eastAsia="cs-CZ"/>
        </w:rPr>
        <w:t> </w:t>
      </w:r>
      <w:r w:rsidR="3E7454DE" w:rsidRPr="4567ECFA">
        <w:rPr>
          <w:rFonts w:ascii="Times New Roman" w:eastAsia="Times New Roman" w:hAnsi="Times New Roman" w:cs="Times New Roman"/>
          <w:sz w:val="24"/>
          <w:szCs w:val="24"/>
          <w:lang w:eastAsia="cs-CZ"/>
        </w:rPr>
        <w:t xml:space="preserve">mimořádně vysokým tlakem na ceny nájemného za opodstatněnou naléhavým důvodem obecného zájmu a přiměřenou sledovanému </w:t>
      </w:r>
      <w:r w:rsidR="001D7669" w:rsidRPr="4567ECFA">
        <w:rPr>
          <w:rFonts w:ascii="Times New Roman" w:eastAsia="Times New Roman" w:hAnsi="Times New Roman" w:cs="Times New Roman"/>
          <w:sz w:val="24"/>
          <w:szCs w:val="24"/>
          <w:lang w:eastAsia="cs-CZ"/>
        </w:rPr>
        <w:t>cíli. Závěry</w:t>
      </w:r>
      <w:r w:rsidR="720A7254" w:rsidRPr="4567ECFA">
        <w:rPr>
          <w:rFonts w:ascii="Times New Roman" w:eastAsia="Times New Roman" w:hAnsi="Times New Roman" w:cs="Times New Roman"/>
          <w:sz w:val="24"/>
          <w:szCs w:val="24"/>
          <w:lang w:eastAsia="cs-CZ"/>
        </w:rPr>
        <w:t xml:space="preserve"> tohoto rozsudku jsou proto relevantní pro </w:t>
      </w:r>
      <w:r w:rsidR="5DFDD4E2" w:rsidRPr="4567ECFA">
        <w:rPr>
          <w:rFonts w:ascii="Times New Roman" w:eastAsia="Times New Roman" w:hAnsi="Times New Roman" w:cs="Times New Roman"/>
          <w:sz w:val="24"/>
          <w:szCs w:val="24"/>
          <w:lang w:eastAsia="cs-CZ"/>
        </w:rPr>
        <w:t xml:space="preserve">navrhovanou možnost obcí vydat za účelem regulace </w:t>
      </w:r>
      <w:r w:rsidR="0667BB84" w:rsidRPr="4567ECFA">
        <w:rPr>
          <w:rFonts w:ascii="Times New Roman" w:eastAsia="Times New Roman" w:hAnsi="Times New Roman" w:cs="Times New Roman"/>
          <w:sz w:val="24"/>
          <w:szCs w:val="24"/>
          <w:lang w:eastAsia="cs-CZ"/>
        </w:rPr>
        <w:t>soustředěného</w:t>
      </w:r>
      <w:r w:rsidR="5DFDD4E2" w:rsidRPr="4567ECFA">
        <w:rPr>
          <w:rFonts w:ascii="Times New Roman" w:eastAsia="Times New Roman" w:hAnsi="Times New Roman" w:cs="Times New Roman"/>
          <w:sz w:val="24"/>
          <w:szCs w:val="24"/>
          <w:lang w:eastAsia="cs-CZ"/>
        </w:rPr>
        <w:t xml:space="preserve"> turistického ruchu </w:t>
      </w:r>
      <w:r w:rsidR="52EA4ACC" w:rsidRPr="4567ECFA">
        <w:rPr>
          <w:rFonts w:ascii="Times New Roman" w:eastAsia="Times New Roman" w:hAnsi="Times New Roman" w:cs="Times New Roman"/>
          <w:sz w:val="24"/>
          <w:szCs w:val="24"/>
          <w:lang w:eastAsia="cs-CZ"/>
        </w:rPr>
        <w:t>s ohledem na veřejný pořádek a bezpečnost, ochranu životního a městského prostředí, zachování národního historického dědictví a zachování funkce bydlení v bytových domech</w:t>
      </w:r>
      <w:r w:rsidR="69779DA0" w:rsidRPr="4567ECFA">
        <w:rPr>
          <w:rFonts w:ascii="Times New Roman" w:eastAsia="Times New Roman" w:hAnsi="Times New Roman" w:cs="Times New Roman"/>
          <w:sz w:val="24"/>
          <w:szCs w:val="24"/>
          <w:lang w:eastAsia="cs-CZ"/>
        </w:rPr>
        <w:t xml:space="preserve"> obecně závaznou vyhlášku, kterou v obci nebo její části omezí poskytování ubytování v jednotce</w:t>
      </w:r>
      <w:r w:rsidR="004F7E48">
        <w:rPr>
          <w:rFonts w:ascii="Times New Roman" w:eastAsia="Times New Roman" w:hAnsi="Times New Roman" w:cs="Times New Roman"/>
          <w:sz w:val="24"/>
          <w:szCs w:val="24"/>
          <w:lang w:eastAsia="cs-CZ"/>
        </w:rPr>
        <w:t xml:space="preserve"> definované v nařízení</w:t>
      </w:r>
      <w:r w:rsidR="77D8C8AC" w:rsidRPr="4567ECFA">
        <w:rPr>
          <w:rFonts w:ascii="Times New Roman" w:eastAsia="Times New Roman" w:hAnsi="Times New Roman" w:cs="Times New Roman"/>
          <w:sz w:val="24"/>
          <w:szCs w:val="24"/>
          <w:lang w:eastAsia="cs-CZ"/>
        </w:rPr>
        <w:t>, a to časově nebo počtem osob. Taková úprava je s právem Evropské unie v souladu.</w:t>
      </w:r>
      <w:r w:rsidR="4CB6D469" w:rsidRPr="4567ECFA">
        <w:rPr>
          <w:rFonts w:ascii="Times New Roman" w:eastAsia="Times New Roman" w:hAnsi="Times New Roman" w:cs="Times New Roman"/>
          <w:sz w:val="24"/>
          <w:szCs w:val="24"/>
          <w:lang w:eastAsia="cs-CZ"/>
        </w:rPr>
        <w:t xml:space="preserve"> Případně vydaná vyhláška obce však bude muset být notifikována Evropské komisi dle </w:t>
      </w:r>
      <w:r w:rsidR="1C21D0AF" w:rsidRPr="4567ECFA">
        <w:rPr>
          <w:rFonts w:ascii="Times New Roman" w:eastAsia="Times New Roman" w:hAnsi="Times New Roman" w:cs="Times New Roman"/>
          <w:sz w:val="24"/>
          <w:szCs w:val="24"/>
          <w:lang w:eastAsia="cs-CZ"/>
        </w:rPr>
        <w:t>čl. 15 odst. 7 směrnice 2006/123/ES</w:t>
      </w:r>
      <w:r w:rsidR="7B0FF270" w:rsidRPr="4567ECFA">
        <w:rPr>
          <w:rFonts w:ascii="Times New Roman" w:eastAsia="Times New Roman" w:hAnsi="Times New Roman" w:cs="Times New Roman"/>
          <w:sz w:val="24"/>
          <w:szCs w:val="24"/>
          <w:lang w:eastAsia="cs-CZ"/>
        </w:rPr>
        <w:t>, což je s ohledem na adresáty této povinnosti (obce) výslovně doplněno do textu zákona</w:t>
      </w:r>
      <w:r w:rsidR="1C21D0AF" w:rsidRPr="4567ECFA">
        <w:rPr>
          <w:rFonts w:ascii="Times New Roman" w:eastAsia="Times New Roman" w:hAnsi="Times New Roman" w:cs="Times New Roman"/>
          <w:sz w:val="24"/>
          <w:szCs w:val="24"/>
          <w:lang w:eastAsia="cs-CZ"/>
        </w:rPr>
        <w:t>.</w:t>
      </w:r>
    </w:p>
    <w:p w14:paraId="7658ADB1" w14:textId="77777777" w:rsidR="00910DCE" w:rsidRPr="00C45736" w:rsidRDefault="00910DCE" w:rsidP="19CF1D63">
      <w:pPr>
        <w:spacing w:after="0" w:line="276" w:lineRule="auto"/>
        <w:contextualSpacing/>
        <w:jc w:val="both"/>
        <w:rPr>
          <w:rFonts w:ascii="Times New Roman" w:eastAsia="Times New Roman" w:hAnsi="Times New Roman" w:cs="Times New Roman"/>
          <w:sz w:val="24"/>
          <w:szCs w:val="24"/>
          <w:lang w:eastAsia="cs-CZ"/>
        </w:rPr>
      </w:pPr>
    </w:p>
    <w:p w14:paraId="459E6342" w14:textId="570C6490" w:rsidR="00E128FC" w:rsidRPr="00C45736" w:rsidRDefault="3590A36B" w:rsidP="19CF1D63">
      <w:pPr>
        <w:spacing w:after="0" w:line="276" w:lineRule="auto"/>
        <w:contextualSpacing/>
        <w:jc w:val="both"/>
        <w:rPr>
          <w:rFonts w:ascii="Times New Roman" w:eastAsia="Times New Roman" w:hAnsi="Times New Roman" w:cs="Times New Roman"/>
          <w:sz w:val="24"/>
          <w:szCs w:val="24"/>
          <w:lang w:eastAsia="cs-CZ"/>
        </w:rPr>
      </w:pPr>
      <w:r w:rsidRPr="19CF1D63">
        <w:rPr>
          <w:rFonts w:ascii="Times New Roman" w:eastAsia="Times New Roman" w:hAnsi="Times New Roman" w:cs="Times New Roman"/>
          <w:sz w:val="24"/>
          <w:szCs w:val="24"/>
          <w:lang w:eastAsia="cs-CZ"/>
        </w:rPr>
        <w:t>Krátkodobého ubytování se týkal rovněž rozsudek ze dne 27. dubna 2022, Airbnb Ireland UC</w:t>
      </w:r>
    </w:p>
    <w:p w14:paraId="4D431044" w14:textId="7004C944" w:rsidR="00E128FC" w:rsidRPr="00C45736" w:rsidRDefault="3590A36B" w:rsidP="19CF1D63">
      <w:pPr>
        <w:spacing w:after="0" w:line="276" w:lineRule="auto"/>
        <w:contextualSpacing/>
        <w:jc w:val="both"/>
        <w:rPr>
          <w:rFonts w:ascii="Times New Roman" w:eastAsia="Times New Roman" w:hAnsi="Times New Roman" w:cs="Times New Roman"/>
          <w:sz w:val="24"/>
          <w:szCs w:val="24"/>
          <w:lang w:eastAsia="cs-CZ"/>
        </w:rPr>
      </w:pPr>
      <w:r w:rsidRPr="4567ECFA">
        <w:rPr>
          <w:rFonts w:ascii="Times New Roman" w:eastAsia="Times New Roman" w:hAnsi="Times New Roman" w:cs="Times New Roman"/>
          <w:sz w:val="24"/>
          <w:szCs w:val="24"/>
          <w:lang w:eastAsia="cs-CZ"/>
        </w:rPr>
        <w:t xml:space="preserve">Proti Région de Bruxelles-Capitale, C-674/20, a </w:t>
      </w:r>
      <w:r w:rsidR="34064668" w:rsidRPr="4567ECFA">
        <w:rPr>
          <w:rFonts w:ascii="Times New Roman" w:eastAsia="Times New Roman" w:hAnsi="Times New Roman" w:cs="Times New Roman"/>
          <w:sz w:val="24"/>
          <w:szCs w:val="24"/>
          <w:lang w:eastAsia="cs-CZ"/>
        </w:rPr>
        <w:t xml:space="preserve">rozsudek </w:t>
      </w:r>
      <w:r w:rsidRPr="4567ECFA">
        <w:rPr>
          <w:rFonts w:ascii="Times New Roman" w:eastAsia="Times New Roman" w:hAnsi="Times New Roman" w:cs="Times New Roman"/>
          <w:sz w:val="24"/>
          <w:szCs w:val="24"/>
          <w:lang w:eastAsia="cs-CZ"/>
        </w:rPr>
        <w:t>ze dne 22. prosince 2022</w:t>
      </w:r>
      <w:r w:rsidR="3740AE27" w:rsidRPr="4567ECFA">
        <w:rPr>
          <w:rFonts w:ascii="Times New Roman" w:eastAsia="Times New Roman" w:hAnsi="Times New Roman" w:cs="Times New Roman"/>
          <w:sz w:val="24"/>
          <w:szCs w:val="24"/>
          <w:lang w:eastAsia="cs-CZ"/>
        </w:rPr>
        <w:t xml:space="preserve">, Airbnb Ireland UC plc a Airbnb Payments UK Ltd proti Agenzia delle Entrate, C-83/21. </w:t>
      </w:r>
      <w:r w:rsidR="3A6CDCCC" w:rsidRPr="4567ECFA">
        <w:rPr>
          <w:rFonts w:ascii="Times New Roman" w:eastAsia="Times New Roman" w:hAnsi="Times New Roman" w:cs="Times New Roman"/>
          <w:sz w:val="24"/>
          <w:szCs w:val="24"/>
          <w:lang w:eastAsia="cs-CZ"/>
        </w:rPr>
        <w:t>Jejich předmětem byly nicméně daňové otázky, konkrétně</w:t>
      </w:r>
      <w:r w:rsidR="7879EF26" w:rsidRPr="4567ECFA">
        <w:rPr>
          <w:rFonts w:ascii="Times New Roman" w:eastAsia="Times New Roman" w:hAnsi="Times New Roman" w:cs="Times New Roman"/>
          <w:sz w:val="24"/>
          <w:szCs w:val="24"/>
          <w:lang w:eastAsia="cs-CZ"/>
        </w:rPr>
        <w:t xml:space="preserve"> slučitelnosti právní úpravy, která zprostředkovatelům ukládá povinnost, sdělit regionální daňové správě na její písemnou žádost údaje o provozovateli a kontaktní údaje turistických ubytovacích zařízení, jakož i počet přenocování a ubytovacích jednotek využitých v předchozím roce. Soudní dvůr v rozsudcích konstatoval, že taková úprava nespadá do působnosti směrnice 200</w:t>
      </w:r>
      <w:r w:rsidR="0D62B40A" w:rsidRPr="4567ECFA">
        <w:rPr>
          <w:rFonts w:ascii="Times New Roman" w:eastAsia="Times New Roman" w:hAnsi="Times New Roman" w:cs="Times New Roman"/>
          <w:sz w:val="24"/>
          <w:szCs w:val="24"/>
          <w:lang w:eastAsia="cs-CZ"/>
        </w:rPr>
        <w:t>0/31/ES a že není v rozporu s čl. 56 Smlouvy o fungování EU. Tyto otázky se vša</w:t>
      </w:r>
      <w:r w:rsidR="585093E1" w:rsidRPr="4567ECFA">
        <w:rPr>
          <w:rFonts w:ascii="Times New Roman" w:eastAsia="Times New Roman" w:hAnsi="Times New Roman" w:cs="Times New Roman"/>
          <w:sz w:val="24"/>
          <w:szCs w:val="24"/>
          <w:lang w:eastAsia="cs-CZ"/>
        </w:rPr>
        <w:t>k návrhu novely bezprostředně netýkají.</w:t>
      </w:r>
      <w:r w:rsidR="7879EF26" w:rsidRPr="4567ECFA">
        <w:rPr>
          <w:rFonts w:ascii="Times New Roman" w:eastAsia="Times New Roman" w:hAnsi="Times New Roman" w:cs="Times New Roman"/>
          <w:sz w:val="24"/>
          <w:szCs w:val="24"/>
          <w:lang w:eastAsia="cs-CZ"/>
        </w:rPr>
        <w:t xml:space="preserve">  </w:t>
      </w:r>
    </w:p>
    <w:p w14:paraId="5217FE73" w14:textId="2D03E768" w:rsidR="00E128FC" w:rsidRPr="00C45736" w:rsidRDefault="3E7454DE"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V</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současnosti se na úrovni Evropské unie projednává návrh nařízení Evropského Parlamentu a Rady o shromažďování a sdílení údajů týkajících se služeb v</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oblasti krátkodobých pronájmů ubytování a o změně nařízení (EU) 2018/1724 (COM(2022) 571 final). Návrh byl zveřejněn dne 7. 11. 2022, v</w:t>
      </w:r>
      <w:r w:rsidR="00636A73"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 xml:space="preserve">současnosti stále probíhá legislativní proces a přijetí je očekáváno </w:t>
      </w:r>
      <w:r w:rsidR="00775F19">
        <w:rPr>
          <w:rFonts w:ascii="Times New Roman" w:eastAsia="Times New Roman" w:hAnsi="Times New Roman" w:cs="Times New Roman"/>
          <w:sz w:val="24"/>
          <w:szCs w:val="24"/>
          <w:lang w:eastAsia="cs-CZ"/>
        </w:rPr>
        <w:t>v prvním čtvrtletí roku 2024</w:t>
      </w:r>
      <w:bookmarkStart w:id="0" w:name="_GoBack"/>
      <w:bookmarkEnd w:id="0"/>
      <w:r w:rsidRPr="00C45736">
        <w:rPr>
          <w:rFonts w:ascii="Times New Roman" w:eastAsia="Times New Roman" w:hAnsi="Times New Roman" w:cs="Times New Roman"/>
          <w:sz w:val="24"/>
          <w:szCs w:val="24"/>
          <w:lang w:eastAsia="cs-CZ"/>
        </w:rPr>
        <w:t xml:space="preserve">. Návrh nařízení představuje lex specialis k výše zmíněným předpisům. </w:t>
      </w:r>
    </w:p>
    <w:p w14:paraId="068D451C" w14:textId="77777777" w:rsidR="00FF439A" w:rsidRPr="00C45736" w:rsidRDefault="00FF439A" w:rsidP="003F33DF">
      <w:pPr>
        <w:spacing w:after="0" w:line="276" w:lineRule="auto"/>
        <w:contextualSpacing/>
        <w:jc w:val="both"/>
        <w:rPr>
          <w:rFonts w:ascii="Times New Roman" w:hAnsi="Times New Roman" w:cs="Times New Roman"/>
          <w:sz w:val="24"/>
          <w:szCs w:val="24"/>
        </w:rPr>
      </w:pPr>
    </w:p>
    <w:p w14:paraId="0B8043CD" w14:textId="182EF05F" w:rsidR="00E128FC" w:rsidRPr="00C45736" w:rsidRDefault="3E7454DE"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Dle důvodové zprávy </w:t>
      </w:r>
      <w:r w:rsidR="037FD074" w:rsidRPr="00C45736">
        <w:rPr>
          <w:rFonts w:ascii="Times New Roman" w:eastAsia="Times New Roman" w:hAnsi="Times New Roman" w:cs="Times New Roman"/>
          <w:sz w:val="24"/>
          <w:szCs w:val="24"/>
          <w:lang w:eastAsia="cs-CZ"/>
        </w:rPr>
        <w:t xml:space="preserve">nařízení </w:t>
      </w:r>
      <w:r w:rsidRPr="00C45736">
        <w:rPr>
          <w:rFonts w:ascii="Times New Roman" w:eastAsia="Times New Roman" w:hAnsi="Times New Roman" w:cs="Times New Roman"/>
          <w:sz w:val="24"/>
          <w:szCs w:val="24"/>
          <w:lang w:eastAsia="cs-CZ"/>
        </w:rPr>
        <w:t>je potřeba nové právní úpravy vyvolána stále větší regulací krátkodobých pronájmů ubytování na vnitrostátní, regionální či místní úrovni v</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 xml:space="preserve">jednotlivých členských státech, a to zejména </w:t>
      </w:r>
      <w:r w:rsidR="00224E04" w:rsidRPr="00C45736">
        <w:rPr>
          <w:rFonts w:ascii="Times New Roman" w:eastAsia="Times New Roman" w:hAnsi="Times New Roman" w:cs="Times New Roman"/>
          <w:sz w:val="24"/>
          <w:szCs w:val="24"/>
          <w:lang w:eastAsia="cs-CZ"/>
        </w:rPr>
        <w:t>v</w:t>
      </w:r>
      <w:r w:rsidRPr="00C45736">
        <w:rPr>
          <w:rFonts w:ascii="Times New Roman" w:eastAsia="Times New Roman" w:hAnsi="Times New Roman" w:cs="Times New Roman"/>
          <w:sz w:val="24"/>
          <w:szCs w:val="24"/>
          <w:lang w:eastAsia="cs-CZ"/>
        </w:rPr>
        <w:t xml:space="preserve"> požadavku na registraci a na sdílení údajů. Dalším důvodem jsou naopak obtíže veřejných orgánů při získávání relevantních informací, které potřebují k</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tomu, aby mohly uvedenou oblast efektivně regulovat. Z</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pohledu Evropské komise pak tyto různé registrační systémy a různící se právní úpravy vytváří překážky fungování vnitřního trhu, jež má navrhované nařízení za cíl harmonizovanou úpravou odstranit.</w:t>
      </w:r>
    </w:p>
    <w:p w14:paraId="3C36989A" w14:textId="77777777" w:rsidR="00FF439A" w:rsidRPr="00C45736" w:rsidRDefault="00FF439A" w:rsidP="003F33DF">
      <w:pPr>
        <w:spacing w:after="0" w:line="276" w:lineRule="auto"/>
        <w:contextualSpacing/>
        <w:jc w:val="both"/>
        <w:rPr>
          <w:rFonts w:ascii="Times New Roman" w:hAnsi="Times New Roman" w:cs="Times New Roman"/>
          <w:sz w:val="24"/>
          <w:szCs w:val="24"/>
        </w:rPr>
      </w:pPr>
    </w:p>
    <w:p w14:paraId="59C7A20D" w14:textId="4649706D" w:rsidR="00E128FC" w:rsidRPr="00C45736" w:rsidRDefault="3E7454DE"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Návrh nařízení umožňuje členským státům zavést systémy registrace ubytovatelů nabízejících krátkodobé pronájmy </w:t>
      </w:r>
      <w:r w:rsidR="00224E04" w:rsidRPr="00C45736">
        <w:rPr>
          <w:rFonts w:ascii="Times New Roman" w:eastAsia="Times New Roman" w:hAnsi="Times New Roman" w:cs="Times New Roman"/>
          <w:sz w:val="24"/>
          <w:szCs w:val="24"/>
          <w:lang w:eastAsia="cs-CZ"/>
        </w:rPr>
        <w:t>(</w:t>
      </w:r>
      <w:r w:rsidRPr="00C45736">
        <w:rPr>
          <w:rFonts w:ascii="Times New Roman" w:eastAsia="Times New Roman" w:hAnsi="Times New Roman" w:cs="Times New Roman"/>
          <w:sz w:val="24"/>
          <w:szCs w:val="24"/>
          <w:lang w:eastAsia="cs-CZ"/>
        </w:rPr>
        <w:t>ubytování</w:t>
      </w:r>
      <w:r w:rsidR="00224E04" w:rsidRPr="00C45736">
        <w:rPr>
          <w:rFonts w:ascii="Times New Roman" w:eastAsia="Times New Roman" w:hAnsi="Times New Roman" w:cs="Times New Roman"/>
          <w:sz w:val="24"/>
          <w:szCs w:val="24"/>
          <w:lang w:eastAsia="cs-CZ"/>
        </w:rPr>
        <w:t>)</w:t>
      </w:r>
      <w:r w:rsidRPr="00C45736">
        <w:rPr>
          <w:rFonts w:ascii="Times New Roman" w:eastAsia="Times New Roman" w:hAnsi="Times New Roman" w:cs="Times New Roman"/>
          <w:sz w:val="24"/>
          <w:szCs w:val="24"/>
          <w:lang w:eastAsia="cs-CZ"/>
        </w:rPr>
        <w:t xml:space="preserve"> a v</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případě jejich zavedení stanoví povinnost online platformám sdělovat členským státům určité informace o zprostředkování krátkodobých pronájmů ubytování.</w:t>
      </w:r>
    </w:p>
    <w:p w14:paraId="0A6AD1CE" w14:textId="77777777" w:rsidR="00FF439A" w:rsidRPr="00C45736" w:rsidRDefault="00FF439A" w:rsidP="003F33DF">
      <w:pPr>
        <w:spacing w:after="0" w:line="276" w:lineRule="auto"/>
        <w:contextualSpacing/>
        <w:jc w:val="both"/>
        <w:rPr>
          <w:rFonts w:ascii="Times New Roman" w:hAnsi="Times New Roman" w:cs="Times New Roman"/>
          <w:sz w:val="24"/>
          <w:szCs w:val="24"/>
        </w:rPr>
      </w:pPr>
    </w:p>
    <w:p w14:paraId="552038D6" w14:textId="630A7488" w:rsidR="00E128FC" w:rsidRPr="00C45736" w:rsidRDefault="3E7454DE" w:rsidP="00FF439A">
      <w:pPr>
        <w:spacing w:after="0" w:line="276" w:lineRule="auto"/>
        <w:contextualSpacing/>
        <w:jc w:val="both"/>
        <w:rPr>
          <w:rFonts w:ascii="Times New Roman" w:eastAsia="Times New Roman" w:hAnsi="Times New Roman" w:cs="Times New Roman"/>
          <w:sz w:val="24"/>
          <w:szCs w:val="24"/>
          <w:lang w:eastAsia="cs-CZ"/>
        </w:rPr>
      </w:pPr>
      <w:r w:rsidRPr="61262929">
        <w:rPr>
          <w:rFonts w:ascii="Times New Roman" w:eastAsia="Times New Roman" w:hAnsi="Times New Roman" w:cs="Times New Roman"/>
          <w:sz w:val="24"/>
          <w:szCs w:val="24"/>
          <w:lang w:eastAsia="cs-CZ"/>
        </w:rPr>
        <w:t xml:space="preserve">Jedná se </w:t>
      </w:r>
      <w:r w:rsidR="412229EB" w:rsidRPr="61262929">
        <w:rPr>
          <w:rFonts w:ascii="Times New Roman" w:eastAsia="Times New Roman" w:hAnsi="Times New Roman" w:cs="Times New Roman"/>
          <w:sz w:val="24"/>
          <w:szCs w:val="24"/>
          <w:lang w:eastAsia="cs-CZ"/>
        </w:rPr>
        <w:t xml:space="preserve">o </w:t>
      </w:r>
      <w:r w:rsidRPr="61262929">
        <w:rPr>
          <w:rFonts w:ascii="Times New Roman" w:eastAsia="Times New Roman" w:hAnsi="Times New Roman" w:cs="Times New Roman"/>
          <w:sz w:val="24"/>
          <w:szCs w:val="24"/>
          <w:lang w:eastAsia="cs-CZ"/>
        </w:rPr>
        <w:t>přímo použitelný právní akt, řada jeho ustanovení však bude vyžadovat vnitrostátní adaptaci. Proto se aplikovatelnost nařízení navrhuje až po uplynutí 24 měsíců po jeho vstupu v</w:t>
      </w:r>
      <w:r w:rsidR="00B522CB" w:rsidRPr="61262929">
        <w:rPr>
          <w:rFonts w:ascii="Times New Roman" w:eastAsia="Times New Roman" w:hAnsi="Times New Roman" w:cs="Times New Roman"/>
          <w:sz w:val="24"/>
          <w:szCs w:val="24"/>
          <w:lang w:eastAsia="cs-CZ"/>
        </w:rPr>
        <w:t> </w:t>
      </w:r>
      <w:r w:rsidRPr="61262929">
        <w:rPr>
          <w:rFonts w:ascii="Times New Roman" w:eastAsia="Times New Roman" w:hAnsi="Times New Roman" w:cs="Times New Roman"/>
          <w:sz w:val="24"/>
          <w:szCs w:val="24"/>
          <w:lang w:eastAsia="cs-CZ"/>
        </w:rPr>
        <w:t xml:space="preserve">platnost. </w:t>
      </w:r>
    </w:p>
    <w:p w14:paraId="5E7EBBCE" w14:textId="77777777" w:rsidR="00FF439A" w:rsidRPr="00C45736" w:rsidRDefault="00FF439A" w:rsidP="003F33DF">
      <w:pPr>
        <w:spacing w:after="0" w:line="276" w:lineRule="auto"/>
        <w:contextualSpacing/>
        <w:jc w:val="both"/>
        <w:rPr>
          <w:rFonts w:ascii="Times New Roman" w:hAnsi="Times New Roman" w:cs="Times New Roman"/>
          <w:sz w:val="24"/>
          <w:szCs w:val="24"/>
        </w:rPr>
      </w:pPr>
    </w:p>
    <w:p w14:paraId="3A4066A3" w14:textId="394B70A3" w:rsidR="00E128FC" w:rsidRPr="00C45736" w:rsidRDefault="62D2430C"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lastRenderedPageBreak/>
        <w:t xml:space="preserve">Adaptaci </w:t>
      </w:r>
      <w:r w:rsidR="3E7454DE" w:rsidRPr="00C45736">
        <w:rPr>
          <w:rFonts w:ascii="Times New Roman" w:eastAsia="Times New Roman" w:hAnsi="Times New Roman" w:cs="Times New Roman"/>
          <w:sz w:val="24"/>
          <w:szCs w:val="24"/>
          <w:lang w:eastAsia="cs-CZ"/>
        </w:rPr>
        <w:t xml:space="preserve">návrhu </w:t>
      </w:r>
      <w:r w:rsidR="005F4473">
        <w:rPr>
          <w:rFonts w:ascii="Times New Roman" w:eastAsia="Times New Roman" w:hAnsi="Times New Roman" w:cs="Times New Roman"/>
          <w:sz w:val="24"/>
          <w:szCs w:val="24"/>
          <w:lang w:eastAsia="cs-CZ"/>
        </w:rPr>
        <w:t xml:space="preserve">na </w:t>
      </w:r>
      <w:r w:rsidR="3E7454DE" w:rsidRPr="00C45736">
        <w:rPr>
          <w:rFonts w:ascii="Times New Roman" w:eastAsia="Times New Roman" w:hAnsi="Times New Roman" w:cs="Times New Roman"/>
          <w:sz w:val="24"/>
          <w:szCs w:val="24"/>
          <w:lang w:eastAsia="cs-CZ"/>
        </w:rPr>
        <w:t>nařízení se navrhuje provést předkládanou novelou zákona, konkrétně novelizací §</w:t>
      </w:r>
      <w:r w:rsidR="00B522CB" w:rsidRPr="00C45736">
        <w:rPr>
          <w:rFonts w:ascii="Times New Roman" w:eastAsia="Times New Roman" w:hAnsi="Times New Roman" w:cs="Times New Roman"/>
          <w:sz w:val="24"/>
          <w:szCs w:val="24"/>
          <w:lang w:eastAsia="cs-CZ"/>
        </w:rPr>
        <w:t> </w:t>
      </w:r>
      <w:r w:rsidR="3E7454DE" w:rsidRPr="00C45736">
        <w:rPr>
          <w:rFonts w:ascii="Times New Roman" w:eastAsia="Times New Roman" w:hAnsi="Times New Roman" w:cs="Times New Roman"/>
          <w:sz w:val="24"/>
          <w:szCs w:val="24"/>
          <w:lang w:eastAsia="cs-CZ"/>
        </w:rPr>
        <w:t>10 a vložením nov</w:t>
      </w:r>
      <w:r w:rsidR="00666991" w:rsidRPr="00C45736">
        <w:rPr>
          <w:rFonts w:ascii="Times New Roman" w:eastAsia="Times New Roman" w:hAnsi="Times New Roman" w:cs="Times New Roman"/>
          <w:sz w:val="24"/>
          <w:szCs w:val="24"/>
          <w:lang w:eastAsia="cs-CZ"/>
        </w:rPr>
        <w:t xml:space="preserve">ého dílu 2 do </w:t>
      </w:r>
      <w:r w:rsidR="3E7454DE" w:rsidRPr="00C45736">
        <w:rPr>
          <w:rFonts w:ascii="Times New Roman" w:eastAsia="Times New Roman" w:hAnsi="Times New Roman" w:cs="Times New Roman"/>
          <w:sz w:val="24"/>
          <w:szCs w:val="24"/>
          <w:lang w:eastAsia="cs-CZ"/>
        </w:rPr>
        <w:t xml:space="preserve">hlavy </w:t>
      </w:r>
      <w:r w:rsidR="00666991" w:rsidRPr="00C45736">
        <w:rPr>
          <w:rFonts w:ascii="Times New Roman" w:eastAsia="Times New Roman" w:hAnsi="Times New Roman" w:cs="Times New Roman"/>
          <w:sz w:val="24"/>
          <w:szCs w:val="24"/>
          <w:lang w:eastAsia="cs-CZ"/>
        </w:rPr>
        <w:t>I</w:t>
      </w:r>
      <w:r w:rsidR="3E7454DE" w:rsidRPr="00C45736">
        <w:rPr>
          <w:rFonts w:ascii="Times New Roman" w:eastAsia="Times New Roman" w:hAnsi="Times New Roman" w:cs="Times New Roman"/>
          <w:sz w:val="24"/>
          <w:szCs w:val="24"/>
          <w:lang w:eastAsia="cs-CZ"/>
        </w:rPr>
        <w:t>I</w:t>
      </w:r>
      <w:r w:rsidR="00666991" w:rsidRPr="00C45736">
        <w:rPr>
          <w:rFonts w:ascii="Times New Roman" w:eastAsia="Times New Roman" w:hAnsi="Times New Roman" w:cs="Times New Roman"/>
          <w:sz w:val="24"/>
          <w:szCs w:val="24"/>
          <w:lang w:eastAsia="cs-CZ"/>
        </w:rPr>
        <w:t xml:space="preserve"> </w:t>
      </w:r>
      <w:r w:rsidR="3E7454DE" w:rsidRPr="00C45736">
        <w:rPr>
          <w:rFonts w:ascii="Times New Roman" w:eastAsia="Times New Roman" w:hAnsi="Times New Roman" w:cs="Times New Roman"/>
          <w:sz w:val="24"/>
          <w:szCs w:val="24"/>
          <w:lang w:eastAsia="cs-CZ"/>
        </w:rPr>
        <w:t>(§</w:t>
      </w:r>
      <w:r w:rsidR="00B522CB" w:rsidRPr="00C45736">
        <w:rPr>
          <w:rFonts w:ascii="Times New Roman" w:eastAsia="Times New Roman" w:hAnsi="Times New Roman" w:cs="Times New Roman"/>
          <w:sz w:val="24"/>
          <w:szCs w:val="24"/>
          <w:lang w:eastAsia="cs-CZ"/>
        </w:rPr>
        <w:t> </w:t>
      </w:r>
      <w:r w:rsidR="00666991" w:rsidRPr="00C45736">
        <w:rPr>
          <w:rFonts w:ascii="Times New Roman" w:eastAsia="Times New Roman" w:hAnsi="Times New Roman" w:cs="Times New Roman"/>
          <w:sz w:val="24"/>
          <w:szCs w:val="24"/>
          <w:lang w:eastAsia="cs-CZ"/>
        </w:rPr>
        <w:t xml:space="preserve">9e </w:t>
      </w:r>
      <w:r w:rsidR="3E7454DE" w:rsidRPr="00C45736">
        <w:rPr>
          <w:rFonts w:ascii="Times New Roman" w:eastAsia="Times New Roman" w:hAnsi="Times New Roman" w:cs="Times New Roman"/>
          <w:sz w:val="24"/>
          <w:szCs w:val="24"/>
          <w:lang w:eastAsia="cs-CZ"/>
        </w:rPr>
        <w:t>a násl.) v</w:t>
      </w:r>
      <w:r w:rsidR="00636A73" w:rsidRPr="00C45736">
        <w:rPr>
          <w:rFonts w:ascii="Times New Roman" w:eastAsia="Times New Roman" w:hAnsi="Times New Roman" w:cs="Times New Roman"/>
          <w:sz w:val="24"/>
          <w:szCs w:val="24"/>
          <w:lang w:eastAsia="cs-CZ"/>
        </w:rPr>
        <w:t> </w:t>
      </w:r>
      <w:r w:rsidR="3E7454DE" w:rsidRPr="00C45736">
        <w:rPr>
          <w:rFonts w:ascii="Times New Roman" w:eastAsia="Times New Roman" w:hAnsi="Times New Roman" w:cs="Times New Roman"/>
          <w:sz w:val="24"/>
          <w:szCs w:val="24"/>
          <w:lang w:eastAsia="cs-CZ"/>
        </w:rPr>
        <w:t xml:space="preserve">části první zákona. Implementační ustanovení se týkají zejména předávání informací online platformami prostřednictvím tzv. jednotného digitálního kontaktního místa členského státu, dále fungování registru </w:t>
      </w:r>
      <w:r w:rsidR="005F4473">
        <w:rPr>
          <w:rFonts w:ascii="Times New Roman" w:eastAsia="Times New Roman" w:hAnsi="Times New Roman" w:cs="Times New Roman"/>
          <w:sz w:val="24"/>
          <w:szCs w:val="24"/>
          <w:lang w:eastAsia="cs-CZ"/>
        </w:rPr>
        <w:t xml:space="preserve">v souvislosti s </w:t>
      </w:r>
      <w:r w:rsidR="3E7454DE" w:rsidRPr="00C45736">
        <w:rPr>
          <w:rFonts w:ascii="Times New Roman" w:eastAsia="Times New Roman" w:hAnsi="Times New Roman" w:cs="Times New Roman"/>
          <w:sz w:val="24"/>
          <w:szCs w:val="24"/>
          <w:lang w:eastAsia="cs-CZ"/>
        </w:rPr>
        <w:t>jednotk</w:t>
      </w:r>
      <w:r w:rsidR="005F4473">
        <w:rPr>
          <w:rFonts w:ascii="Times New Roman" w:eastAsia="Times New Roman" w:hAnsi="Times New Roman" w:cs="Times New Roman"/>
          <w:sz w:val="24"/>
          <w:szCs w:val="24"/>
          <w:lang w:eastAsia="cs-CZ"/>
        </w:rPr>
        <w:t>ami</w:t>
      </w:r>
      <w:r w:rsidR="3E7454DE" w:rsidRPr="00C45736">
        <w:rPr>
          <w:rFonts w:ascii="Times New Roman" w:eastAsia="Times New Roman" w:hAnsi="Times New Roman" w:cs="Times New Roman"/>
          <w:sz w:val="24"/>
          <w:szCs w:val="24"/>
          <w:lang w:eastAsia="cs-CZ"/>
        </w:rPr>
        <w:t xml:space="preserve"> </w:t>
      </w:r>
      <w:r w:rsidR="004F7E48">
        <w:rPr>
          <w:rFonts w:ascii="Times New Roman" w:eastAsia="Times New Roman" w:hAnsi="Times New Roman" w:cs="Times New Roman"/>
          <w:sz w:val="24"/>
          <w:szCs w:val="24"/>
          <w:lang w:eastAsia="cs-CZ"/>
        </w:rPr>
        <w:t>podle nařízení</w:t>
      </w:r>
      <w:r w:rsidR="3E7454DE" w:rsidRPr="00C45736">
        <w:rPr>
          <w:rFonts w:ascii="Times New Roman" w:eastAsia="Times New Roman" w:hAnsi="Times New Roman" w:cs="Times New Roman"/>
          <w:sz w:val="24"/>
          <w:szCs w:val="24"/>
          <w:lang w:eastAsia="cs-CZ"/>
        </w:rPr>
        <w:t xml:space="preserve"> </w:t>
      </w:r>
      <w:r w:rsidR="005F4473">
        <w:rPr>
          <w:rFonts w:ascii="Times New Roman" w:eastAsia="Times New Roman" w:hAnsi="Times New Roman" w:cs="Times New Roman"/>
          <w:sz w:val="24"/>
          <w:szCs w:val="24"/>
          <w:lang w:eastAsia="cs-CZ"/>
        </w:rPr>
        <w:t>(</w:t>
      </w:r>
      <w:r w:rsidR="3E7454DE" w:rsidRPr="00C45736">
        <w:rPr>
          <w:rFonts w:ascii="Times New Roman" w:eastAsia="Times New Roman" w:hAnsi="Times New Roman" w:cs="Times New Roman"/>
          <w:sz w:val="24"/>
          <w:szCs w:val="24"/>
          <w:lang w:eastAsia="cs-CZ"/>
        </w:rPr>
        <w:t xml:space="preserve">a zápisu </w:t>
      </w:r>
      <w:r w:rsidR="00666991" w:rsidRPr="00C45736">
        <w:rPr>
          <w:rFonts w:ascii="Times New Roman" w:eastAsia="Times New Roman" w:hAnsi="Times New Roman" w:cs="Times New Roman"/>
          <w:sz w:val="24"/>
          <w:szCs w:val="24"/>
          <w:lang w:eastAsia="cs-CZ"/>
        </w:rPr>
        <w:t xml:space="preserve">těchto </w:t>
      </w:r>
      <w:r w:rsidR="3E7454DE" w:rsidRPr="00C45736">
        <w:rPr>
          <w:rFonts w:ascii="Times New Roman" w:eastAsia="Times New Roman" w:hAnsi="Times New Roman" w:cs="Times New Roman"/>
          <w:sz w:val="24"/>
          <w:szCs w:val="24"/>
          <w:lang w:eastAsia="cs-CZ"/>
        </w:rPr>
        <w:t>jednotek do ně</w:t>
      </w:r>
      <w:r w:rsidR="005F4473">
        <w:rPr>
          <w:rFonts w:ascii="Times New Roman" w:eastAsia="Times New Roman" w:hAnsi="Times New Roman" w:cs="Times New Roman"/>
          <w:sz w:val="24"/>
          <w:szCs w:val="24"/>
          <w:lang w:eastAsia="cs-CZ"/>
        </w:rPr>
        <w:t>)</w:t>
      </w:r>
      <w:r w:rsidR="3E7454DE" w:rsidRPr="00C45736">
        <w:rPr>
          <w:rFonts w:ascii="Times New Roman" w:eastAsia="Times New Roman" w:hAnsi="Times New Roman" w:cs="Times New Roman"/>
          <w:sz w:val="24"/>
          <w:szCs w:val="24"/>
          <w:lang w:eastAsia="cs-CZ"/>
        </w:rPr>
        <w:t xml:space="preserve">j, stanovení pravomocí orgánům České republiky ve věci kontroly povinností souvisejících se zápisem jednotek krátkodobého ubytování do registru a </w:t>
      </w:r>
      <w:r w:rsidR="005F4473">
        <w:rPr>
          <w:rFonts w:ascii="Times New Roman" w:eastAsia="Times New Roman" w:hAnsi="Times New Roman" w:cs="Times New Roman"/>
          <w:sz w:val="24"/>
          <w:szCs w:val="24"/>
          <w:lang w:eastAsia="cs-CZ"/>
        </w:rPr>
        <w:t>úprava u</w:t>
      </w:r>
      <w:r w:rsidR="3E7454DE" w:rsidRPr="00C45736">
        <w:rPr>
          <w:rFonts w:ascii="Times New Roman" w:eastAsia="Times New Roman" w:hAnsi="Times New Roman" w:cs="Times New Roman"/>
          <w:sz w:val="24"/>
          <w:szCs w:val="24"/>
          <w:lang w:eastAsia="cs-CZ"/>
        </w:rPr>
        <w:t>stanovení souvisejících sankc</w:t>
      </w:r>
      <w:r w:rsidR="005F4473">
        <w:rPr>
          <w:rFonts w:ascii="Times New Roman" w:eastAsia="Times New Roman" w:hAnsi="Times New Roman" w:cs="Times New Roman"/>
          <w:sz w:val="24"/>
          <w:szCs w:val="24"/>
          <w:lang w:eastAsia="cs-CZ"/>
        </w:rPr>
        <w:t>emi</w:t>
      </w:r>
      <w:r w:rsidR="3E7454DE" w:rsidRPr="00C45736">
        <w:rPr>
          <w:rFonts w:ascii="Times New Roman" w:eastAsia="Times New Roman" w:hAnsi="Times New Roman" w:cs="Times New Roman"/>
          <w:sz w:val="24"/>
          <w:szCs w:val="24"/>
          <w:lang w:eastAsia="cs-CZ"/>
        </w:rPr>
        <w:t>.</w:t>
      </w:r>
    </w:p>
    <w:p w14:paraId="276A6930" w14:textId="77777777" w:rsidR="00FF439A" w:rsidRPr="00C45736" w:rsidRDefault="00FF439A" w:rsidP="00082431">
      <w:pPr>
        <w:spacing w:after="0" w:line="276" w:lineRule="auto"/>
        <w:contextualSpacing/>
        <w:jc w:val="both"/>
        <w:rPr>
          <w:rFonts w:ascii="Times New Roman" w:hAnsi="Times New Roman" w:cs="Times New Roman"/>
          <w:sz w:val="24"/>
          <w:szCs w:val="24"/>
        </w:rPr>
      </w:pPr>
    </w:p>
    <w:p w14:paraId="7C9E8EC7" w14:textId="1AC23E6A" w:rsidR="00E128FC" w:rsidRDefault="3E7454DE" w:rsidP="4567ECFA">
      <w:pPr>
        <w:spacing w:after="0" w:line="276" w:lineRule="auto"/>
        <w:contextualSpacing/>
        <w:jc w:val="both"/>
        <w:rPr>
          <w:rFonts w:ascii="Times New Roman" w:eastAsia="Times New Roman" w:hAnsi="Times New Roman" w:cs="Times New Roman"/>
          <w:sz w:val="24"/>
          <w:szCs w:val="24"/>
          <w:lang w:eastAsia="cs-CZ"/>
        </w:rPr>
      </w:pPr>
      <w:r w:rsidRPr="4567ECFA">
        <w:rPr>
          <w:rFonts w:ascii="Times New Roman" w:eastAsia="Times New Roman" w:hAnsi="Times New Roman" w:cs="Times New Roman"/>
          <w:sz w:val="24"/>
          <w:szCs w:val="24"/>
          <w:lang w:eastAsia="cs-CZ"/>
        </w:rPr>
        <w:t>Implementační ustanovení jsou v</w:t>
      </w:r>
      <w:r w:rsidR="00B522CB" w:rsidRPr="4567ECFA">
        <w:rPr>
          <w:rFonts w:ascii="Times New Roman" w:eastAsia="Times New Roman" w:hAnsi="Times New Roman" w:cs="Times New Roman"/>
          <w:sz w:val="24"/>
          <w:szCs w:val="24"/>
          <w:lang w:eastAsia="cs-CZ"/>
        </w:rPr>
        <w:t> </w:t>
      </w:r>
      <w:r w:rsidRPr="4567ECFA">
        <w:rPr>
          <w:rFonts w:ascii="Times New Roman" w:eastAsia="Times New Roman" w:hAnsi="Times New Roman" w:cs="Times New Roman"/>
          <w:sz w:val="24"/>
          <w:szCs w:val="24"/>
          <w:lang w:eastAsia="cs-CZ"/>
        </w:rPr>
        <w:t>souladu s</w:t>
      </w:r>
      <w:r w:rsidR="00636A73" w:rsidRPr="4567ECFA">
        <w:rPr>
          <w:rFonts w:ascii="Times New Roman" w:eastAsia="Times New Roman" w:hAnsi="Times New Roman" w:cs="Times New Roman"/>
          <w:sz w:val="24"/>
          <w:szCs w:val="24"/>
          <w:lang w:eastAsia="cs-CZ"/>
        </w:rPr>
        <w:t> </w:t>
      </w:r>
      <w:r w:rsidRPr="4567ECFA">
        <w:rPr>
          <w:rFonts w:ascii="Times New Roman" w:eastAsia="Times New Roman" w:hAnsi="Times New Roman" w:cs="Times New Roman"/>
          <w:sz w:val="24"/>
          <w:szCs w:val="24"/>
          <w:lang w:eastAsia="cs-CZ"/>
        </w:rPr>
        <w:t>připravovaným nařízením.</w:t>
      </w:r>
      <w:r w:rsidR="00F100A0">
        <w:rPr>
          <w:rFonts w:ascii="Times New Roman" w:eastAsia="Times New Roman" w:hAnsi="Times New Roman" w:cs="Times New Roman"/>
          <w:sz w:val="24"/>
          <w:szCs w:val="24"/>
          <w:lang w:eastAsia="cs-CZ"/>
        </w:rPr>
        <w:t xml:space="preserve"> </w:t>
      </w:r>
    </w:p>
    <w:p w14:paraId="1EFFB18B" w14:textId="77777777" w:rsidR="00DA4A16" w:rsidRDefault="00DA4A16" w:rsidP="00DA4A16">
      <w:pPr>
        <w:spacing w:line="276" w:lineRule="auto"/>
        <w:contextualSpacing/>
        <w:jc w:val="both"/>
        <w:rPr>
          <w:rFonts w:ascii="Times New Roman" w:eastAsia="Times New Roman" w:hAnsi="Times New Roman" w:cs="Times New Roman"/>
          <w:sz w:val="24"/>
          <w:szCs w:val="24"/>
          <w:lang w:eastAsia="cs-CZ"/>
        </w:rPr>
      </w:pPr>
    </w:p>
    <w:p w14:paraId="355BABA0" w14:textId="08FFCE3D" w:rsidR="00850603" w:rsidRDefault="00850603" w:rsidP="00850603">
      <w:pPr>
        <w:spacing w:after="0" w:line="276" w:lineRule="auto"/>
        <w:contextualSpacing/>
        <w:jc w:val="both"/>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Nařízení odkazuje ve věci dozoru a vymáhání některých povinností online platforem (čl. 7 odst. 1 a čl. 8 nařízení) na část IV nařízení o digitálních službách. Nařízení o digitálních službách bude adaptováno do českého právního řádu zákonem o digitální ekonomice, který je </w:t>
      </w:r>
      <w:r w:rsidR="004E7EA4">
        <w:rPr>
          <w:rFonts w:ascii="Times New Roman" w:eastAsia="Times New Roman" w:hAnsi="Times New Roman" w:cs="Times New Roman"/>
          <w:sz w:val="24"/>
          <w:szCs w:val="24"/>
          <w:lang w:eastAsia="cs-CZ"/>
        </w:rPr>
        <w:t>nyní </w:t>
      </w:r>
      <w:r>
        <w:rPr>
          <w:rFonts w:ascii="Times New Roman" w:eastAsia="Times New Roman" w:hAnsi="Times New Roman" w:cs="Times New Roman"/>
          <w:sz w:val="24"/>
          <w:szCs w:val="24"/>
          <w:lang w:eastAsia="cs-CZ"/>
        </w:rPr>
        <w:t>v legislativním procesu. Koordinátorem (orgánem dozoru) má být stanoven Č</w:t>
      </w:r>
      <w:r w:rsidR="00400855">
        <w:rPr>
          <w:rFonts w:ascii="Times New Roman" w:eastAsia="Times New Roman" w:hAnsi="Times New Roman" w:cs="Times New Roman"/>
          <w:sz w:val="24"/>
          <w:szCs w:val="24"/>
          <w:lang w:eastAsia="cs-CZ"/>
        </w:rPr>
        <w:t>TÚ</w:t>
      </w:r>
      <w:r>
        <w:rPr>
          <w:rFonts w:ascii="Times New Roman" w:eastAsia="Times New Roman" w:hAnsi="Times New Roman" w:cs="Times New Roman"/>
          <w:sz w:val="24"/>
          <w:szCs w:val="24"/>
          <w:lang w:eastAsia="cs-CZ"/>
        </w:rPr>
        <w:t>, jehož působnost novela rozšiřuje i na dozor nad online platformami podle nařízení, přičemž při výkonu dozoru a ukládání sankcí bude ČTÚ postupovat podle zákona o digitální ekonomice. V této souvislosti je navržena rovněž novela zákona o digitální ekonomice, jíž se do tohoto zákona doplní specifické přestupky poskytovatelů online platforem.</w:t>
      </w:r>
    </w:p>
    <w:p w14:paraId="28E1194A" w14:textId="77777777" w:rsidR="00DA4A16" w:rsidRPr="00C45736" w:rsidRDefault="00DA4A16" w:rsidP="4567ECFA">
      <w:pPr>
        <w:spacing w:after="0" w:line="276" w:lineRule="auto"/>
        <w:contextualSpacing/>
        <w:jc w:val="both"/>
        <w:rPr>
          <w:rFonts w:ascii="Times New Roman" w:eastAsia="Times New Roman" w:hAnsi="Times New Roman" w:cs="Times New Roman"/>
          <w:sz w:val="24"/>
          <w:szCs w:val="24"/>
          <w:lang w:eastAsia="cs-CZ"/>
        </w:rPr>
      </w:pPr>
    </w:p>
    <w:p w14:paraId="2B0CD2C5" w14:textId="2C4B0570" w:rsidR="00E128FC" w:rsidRPr="00C45736" w:rsidRDefault="3E7454DE" w:rsidP="4567ECFA">
      <w:pPr>
        <w:spacing w:after="0" w:line="276" w:lineRule="auto"/>
        <w:contextualSpacing/>
        <w:jc w:val="both"/>
        <w:rPr>
          <w:rFonts w:ascii="Times New Roman" w:eastAsia="Times New Roman" w:hAnsi="Times New Roman" w:cs="Times New Roman"/>
          <w:sz w:val="24"/>
          <w:szCs w:val="24"/>
          <w:lang w:eastAsia="cs-CZ"/>
        </w:rPr>
      </w:pPr>
      <w:r w:rsidRPr="4567ECFA">
        <w:rPr>
          <w:rFonts w:ascii="Times New Roman" w:eastAsia="Times New Roman" w:hAnsi="Times New Roman" w:cs="Times New Roman"/>
          <w:sz w:val="24"/>
          <w:szCs w:val="24"/>
          <w:lang w:eastAsia="cs-CZ"/>
        </w:rPr>
        <w:t>Ostatní</w:t>
      </w:r>
      <w:r w:rsidR="465A314C" w:rsidRPr="4567ECFA">
        <w:rPr>
          <w:rFonts w:ascii="Times New Roman" w:eastAsia="Times New Roman" w:hAnsi="Times New Roman" w:cs="Times New Roman"/>
          <w:sz w:val="24"/>
          <w:szCs w:val="24"/>
          <w:lang w:eastAsia="cs-CZ"/>
        </w:rPr>
        <w:t>mi</w:t>
      </w:r>
      <w:r w:rsidRPr="4567ECFA">
        <w:rPr>
          <w:rFonts w:ascii="Times New Roman" w:eastAsia="Times New Roman" w:hAnsi="Times New Roman" w:cs="Times New Roman"/>
          <w:sz w:val="24"/>
          <w:szCs w:val="24"/>
          <w:lang w:eastAsia="cs-CZ"/>
        </w:rPr>
        <w:t xml:space="preserve"> část</w:t>
      </w:r>
      <w:r w:rsidR="18F56219" w:rsidRPr="4567ECFA">
        <w:rPr>
          <w:rFonts w:ascii="Times New Roman" w:eastAsia="Times New Roman" w:hAnsi="Times New Roman" w:cs="Times New Roman"/>
          <w:sz w:val="24"/>
          <w:szCs w:val="24"/>
          <w:lang w:eastAsia="cs-CZ"/>
        </w:rPr>
        <w:t>m</w:t>
      </w:r>
      <w:r w:rsidRPr="4567ECFA">
        <w:rPr>
          <w:rFonts w:ascii="Times New Roman" w:eastAsia="Times New Roman" w:hAnsi="Times New Roman" w:cs="Times New Roman"/>
          <w:sz w:val="24"/>
          <w:szCs w:val="24"/>
          <w:lang w:eastAsia="cs-CZ"/>
        </w:rPr>
        <w:t xml:space="preserve">i navrhované novely </w:t>
      </w:r>
      <w:r w:rsidR="7818F23C" w:rsidRPr="4567ECFA">
        <w:rPr>
          <w:rFonts w:ascii="Times New Roman" w:eastAsia="Times New Roman" w:hAnsi="Times New Roman" w:cs="Times New Roman"/>
          <w:sz w:val="24"/>
          <w:szCs w:val="24"/>
          <w:lang w:eastAsia="cs-CZ"/>
        </w:rPr>
        <w:t>nejsou přejímány či adaptovány předpisy</w:t>
      </w:r>
      <w:r w:rsidRPr="4567ECFA">
        <w:rPr>
          <w:rFonts w:ascii="Times New Roman" w:eastAsia="Times New Roman" w:hAnsi="Times New Roman" w:cs="Times New Roman"/>
          <w:sz w:val="24"/>
          <w:szCs w:val="24"/>
          <w:lang w:eastAsia="cs-CZ"/>
        </w:rPr>
        <w:t xml:space="preserve"> práva Evropské unie.</w:t>
      </w:r>
      <w:r w:rsidR="628D1ED4" w:rsidRPr="4567ECFA">
        <w:rPr>
          <w:rFonts w:ascii="Times New Roman" w:eastAsia="Times New Roman" w:hAnsi="Times New Roman" w:cs="Times New Roman"/>
          <w:sz w:val="24"/>
          <w:szCs w:val="24"/>
          <w:lang w:eastAsia="cs-CZ"/>
        </w:rPr>
        <w:t xml:space="preserve"> Ustanovení, která se týkají vytvoření registru ubytovacích zařízení jiných, než jsou jednotky </w:t>
      </w:r>
      <w:r w:rsidR="0047761A">
        <w:rPr>
          <w:rFonts w:ascii="Times New Roman" w:eastAsia="Times New Roman" w:hAnsi="Times New Roman" w:cs="Times New Roman"/>
          <w:sz w:val="24"/>
          <w:szCs w:val="24"/>
          <w:lang w:eastAsia="cs-CZ"/>
        </w:rPr>
        <w:t>definované v nařízení</w:t>
      </w:r>
      <w:r w:rsidR="628D1ED4" w:rsidRPr="4567ECFA">
        <w:rPr>
          <w:rFonts w:ascii="Times New Roman" w:eastAsia="Times New Roman" w:hAnsi="Times New Roman" w:cs="Times New Roman"/>
          <w:sz w:val="24"/>
          <w:szCs w:val="24"/>
          <w:lang w:eastAsia="cs-CZ"/>
        </w:rPr>
        <w:t>, se</w:t>
      </w:r>
      <w:r w:rsidR="51A3C0CF" w:rsidRPr="4567ECFA">
        <w:rPr>
          <w:rFonts w:ascii="Times New Roman" w:eastAsia="Times New Roman" w:hAnsi="Times New Roman" w:cs="Times New Roman"/>
          <w:sz w:val="24"/>
          <w:szCs w:val="24"/>
          <w:lang w:eastAsia="cs-CZ"/>
        </w:rPr>
        <w:t xml:space="preserve"> však</w:t>
      </w:r>
      <w:r w:rsidR="628D1ED4" w:rsidRPr="4567ECFA">
        <w:rPr>
          <w:rFonts w:ascii="Times New Roman" w:eastAsia="Times New Roman" w:hAnsi="Times New Roman" w:cs="Times New Roman"/>
          <w:sz w:val="24"/>
          <w:szCs w:val="24"/>
          <w:lang w:eastAsia="cs-CZ"/>
        </w:rPr>
        <w:t xml:space="preserve"> dotýkají </w:t>
      </w:r>
      <w:r w:rsidR="0C98453A" w:rsidRPr="4567ECFA">
        <w:rPr>
          <w:rFonts w:ascii="Times New Roman" w:eastAsia="Times New Roman" w:hAnsi="Times New Roman" w:cs="Times New Roman"/>
          <w:sz w:val="24"/>
          <w:szCs w:val="24"/>
          <w:lang w:eastAsia="cs-CZ"/>
        </w:rPr>
        <w:t xml:space="preserve">volného poskytování služeb dle směrnice 2006/123/ES, resp. služeb informační společnosti dle směrnice </w:t>
      </w:r>
      <w:r w:rsidR="4F68C433" w:rsidRPr="4567ECFA">
        <w:rPr>
          <w:rFonts w:ascii="Times New Roman" w:eastAsia="Times New Roman" w:hAnsi="Times New Roman" w:cs="Times New Roman"/>
          <w:sz w:val="24"/>
          <w:szCs w:val="24"/>
          <w:lang w:eastAsia="cs-CZ"/>
        </w:rPr>
        <w:t>2000/31/ES</w:t>
      </w:r>
      <w:r w:rsidR="7A6CE651" w:rsidRPr="4567ECFA">
        <w:rPr>
          <w:rFonts w:ascii="Times New Roman" w:eastAsia="Times New Roman" w:hAnsi="Times New Roman" w:cs="Times New Roman"/>
          <w:sz w:val="24"/>
          <w:szCs w:val="24"/>
          <w:lang w:eastAsia="cs-CZ"/>
        </w:rPr>
        <w:t xml:space="preserve">. S ohledem na to předkladatel bude notifikovat návrh novely Evropské komisi jak dle směrnice 2000/31/ES, tak dle směrnice </w:t>
      </w:r>
      <w:r w:rsidR="0D1C775C" w:rsidRPr="4567ECFA">
        <w:rPr>
          <w:rFonts w:ascii="Times New Roman" w:eastAsia="Times New Roman" w:hAnsi="Times New Roman" w:cs="Times New Roman"/>
          <w:sz w:val="24"/>
          <w:szCs w:val="24"/>
          <w:lang w:eastAsia="cs-CZ"/>
        </w:rPr>
        <w:t>2015/1535/EU (čímž bude splněna notifikace i dle směrnice 2006/123/ES).</w:t>
      </w:r>
      <w:r w:rsidR="7A6CE651" w:rsidRPr="4567ECFA">
        <w:rPr>
          <w:rFonts w:ascii="Times New Roman" w:eastAsia="Times New Roman" w:hAnsi="Times New Roman" w:cs="Times New Roman"/>
          <w:sz w:val="24"/>
          <w:szCs w:val="24"/>
          <w:lang w:eastAsia="cs-CZ"/>
        </w:rPr>
        <w:t xml:space="preserve"> </w:t>
      </w:r>
      <w:r w:rsidR="4F68C433" w:rsidRPr="4567ECFA">
        <w:rPr>
          <w:rFonts w:ascii="Times New Roman" w:eastAsia="Times New Roman" w:hAnsi="Times New Roman" w:cs="Times New Roman"/>
          <w:sz w:val="24"/>
          <w:szCs w:val="24"/>
          <w:lang w:eastAsia="cs-CZ"/>
        </w:rPr>
        <w:t xml:space="preserve"> </w:t>
      </w:r>
    </w:p>
    <w:p w14:paraId="391FA46E" w14:textId="32EF7D2B" w:rsidR="00E128FC" w:rsidRPr="00C45736" w:rsidRDefault="00E128FC" w:rsidP="4567ECFA">
      <w:pPr>
        <w:spacing w:after="0" w:line="276" w:lineRule="auto"/>
        <w:contextualSpacing/>
        <w:jc w:val="both"/>
        <w:rPr>
          <w:rFonts w:ascii="Times New Roman" w:eastAsia="Times New Roman" w:hAnsi="Times New Roman" w:cs="Times New Roman"/>
          <w:sz w:val="24"/>
          <w:szCs w:val="24"/>
          <w:lang w:eastAsia="cs-CZ"/>
        </w:rPr>
      </w:pPr>
    </w:p>
    <w:p w14:paraId="745D566B" w14:textId="5F46B5AB" w:rsidR="00E128FC" w:rsidRPr="00C45736" w:rsidRDefault="006F4BA3" w:rsidP="00FF439A">
      <w:pPr>
        <w:spacing w:after="0" w:line="276" w:lineRule="auto"/>
        <w:contextualSpacing/>
        <w:jc w:val="both"/>
        <w:rPr>
          <w:rFonts w:ascii="Times New Roman" w:eastAsia="Times New Roman" w:hAnsi="Times New Roman" w:cs="Times New Roman"/>
          <w:sz w:val="24"/>
          <w:szCs w:val="24"/>
          <w:lang w:eastAsia="cs-CZ"/>
        </w:rPr>
      </w:pPr>
      <w:r w:rsidRPr="4567ECFA">
        <w:rPr>
          <w:rFonts w:ascii="Times New Roman" w:eastAsia="Times New Roman" w:hAnsi="Times New Roman" w:cs="Times New Roman"/>
          <w:sz w:val="24"/>
          <w:szCs w:val="24"/>
          <w:lang w:eastAsia="cs-CZ"/>
        </w:rPr>
        <w:t xml:space="preserve">Předkládaná novela </w:t>
      </w:r>
      <w:r w:rsidR="00E128FC" w:rsidRPr="4567ECFA">
        <w:rPr>
          <w:rFonts w:ascii="Times New Roman" w:eastAsia="Times New Roman" w:hAnsi="Times New Roman" w:cs="Times New Roman"/>
          <w:sz w:val="24"/>
          <w:szCs w:val="24"/>
          <w:lang w:eastAsia="cs-CZ"/>
        </w:rPr>
        <w:t>zákon</w:t>
      </w:r>
      <w:r w:rsidRPr="4567ECFA">
        <w:rPr>
          <w:rFonts w:ascii="Times New Roman" w:eastAsia="Times New Roman" w:hAnsi="Times New Roman" w:cs="Times New Roman"/>
          <w:sz w:val="24"/>
          <w:szCs w:val="24"/>
          <w:lang w:eastAsia="cs-CZ"/>
        </w:rPr>
        <w:t>a</w:t>
      </w:r>
      <w:r w:rsidR="00E128FC" w:rsidRPr="4567ECFA">
        <w:rPr>
          <w:rFonts w:ascii="Times New Roman" w:eastAsia="Times New Roman" w:hAnsi="Times New Roman" w:cs="Times New Roman"/>
          <w:sz w:val="24"/>
          <w:szCs w:val="24"/>
          <w:lang w:eastAsia="cs-CZ"/>
        </w:rPr>
        <w:t xml:space="preserve"> je</w:t>
      </w:r>
      <w:r w:rsidR="00AE428E" w:rsidRPr="4567ECFA">
        <w:rPr>
          <w:rFonts w:ascii="Times New Roman" w:eastAsia="Times New Roman" w:hAnsi="Times New Roman" w:cs="Times New Roman"/>
          <w:sz w:val="24"/>
          <w:szCs w:val="24"/>
          <w:lang w:eastAsia="cs-CZ"/>
        </w:rPr>
        <w:t xml:space="preserve"> </w:t>
      </w:r>
      <w:r w:rsidR="7FFB166C" w:rsidRPr="4567ECFA">
        <w:rPr>
          <w:rFonts w:ascii="Times New Roman" w:eastAsia="Times New Roman" w:hAnsi="Times New Roman" w:cs="Times New Roman"/>
          <w:sz w:val="24"/>
          <w:szCs w:val="24"/>
          <w:lang w:eastAsia="cs-CZ"/>
        </w:rPr>
        <w:t xml:space="preserve">proto </w:t>
      </w:r>
      <w:r w:rsidR="00AE428E" w:rsidRPr="4567ECFA">
        <w:rPr>
          <w:rFonts w:ascii="Times New Roman" w:eastAsia="Times New Roman" w:hAnsi="Times New Roman" w:cs="Times New Roman"/>
          <w:sz w:val="24"/>
          <w:szCs w:val="24"/>
          <w:lang w:eastAsia="cs-CZ"/>
        </w:rPr>
        <w:t>v </w:t>
      </w:r>
      <w:r w:rsidR="00E128FC" w:rsidRPr="4567ECFA">
        <w:rPr>
          <w:rFonts w:ascii="Times New Roman" w:eastAsia="Times New Roman" w:hAnsi="Times New Roman" w:cs="Times New Roman"/>
          <w:sz w:val="24"/>
          <w:szCs w:val="24"/>
          <w:lang w:eastAsia="cs-CZ"/>
        </w:rPr>
        <w:t>souladu</w:t>
      </w:r>
      <w:r w:rsidR="00AE428E" w:rsidRPr="4567ECFA">
        <w:rPr>
          <w:rFonts w:ascii="Times New Roman" w:eastAsia="Times New Roman" w:hAnsi="Times New Roman" w:cs="Times New Roman"/>
          <w:sz w:val="24"/>
          <w:szCs w:val="24"/>
          <w:lang w:eastAsia="cs-CZ"/>
        </w:rPr>
        <w:t xml:space="preserve"> s </w:t>
      </w:r>
      <w:r w:rsidR="00E128FC" w:rsidRPr="4567ECFA">
        <w:rPr>
          <w:rFonts w:ascii="Times New Roman" w:eastAsia="Times New Roman" w:hAnsi="Times New Roman" w:cs="Times New Roman"/>
          <w:sz w:val="24"/>
          <w:szCs w:val="24"/>
          <w:lang w:eastAsia="cs-CZ"/>
        </w:rPr>
        <w:t>předpisy Evropské unie,</w:t>
      </w:r>
      <w:r w:rsidR="00AE428E" w:rsidRPr="4567ECFA">
        <w:rPr>
          <w:rFonts w:ascii="Times New Roman" w:eastAsia="Times New Roman" w:hAnsi="Times New Roman" w:cs="Times New Roman"/>
          <w:sz w:val="24"/>
          <w:szCs w:val="24"/>
          <w:lang w:eastAsia="cs-CZ"/>
        </w:rPr>
        <w:t xml:space="preserve"> s </w:t>
      </w:r>
      <w:r w:rsidR="00E128FC" w:rsidRPr="4567ECFA">
        <w:rPr>
          <w:rFonts w:ascii="Times New Roman" w:eastAsia="Times New Roman" w:hAnsi="Times New Roman" w:cs="Times New Roman"/>
          <w:sz w:val="24"/>
          <w:szCs w:val="24"/>
          <w:lang w:eastAsia="cs-CZ"/>
        </w:rPr>
        <w:t>judikaturou soudních orgánů Evropské unie a zároveň respektuje též obecné právní zásady práva Evropské unie.</w:t>
      </w:r>
      <w:r w:rsidRPr="4567ECFA">
        <w:rPr>
          <w:rFonts w:ascii="Times New Roman" w:eastAsia="Times New Roman" w:hAnsi="Times New Roman" w:cs="Times New Roman"/>
          <w:sz w:val="24"/>
          <w:szCs w:val="24"/>
          <w:lang w:eastAsia="cs-CZ"/>
        </w:rPr>
        <w:t xml:space="preserve"> </w:t>
      </w:r>
    </w:p>
    <w:p w14:paraId="04068CFC" w14:textId="77777777" w:rsidR="00FF439A" w:rsidRPr="00C45736" w:rsidRDefault="00FF439A" w:rsidP="00082431">
      <w:pPr>
        <w:spacing w:after="0" w:line="276" w:lineRule="auto"/>
        <w:contextualSpacing/>
        <w:jc w:val="both"/>
        <w:rPr>
          <w:rFonts w:ascii="Times New Roman" w:eastAsia="Times New Roman" w:hAnsi="Times New Roman" w:cs="Times New Roman"/>
          <w:sz w:val="24"/>
          <w:szCs w:val="24"/>
          <w:lang w:eastAsia="cs-CZ"/>
        </w:rPr>
      </w:pPr>
    </w:p>
    <w:p w14:paraId="11693014" w14:textId="5F8BB783" w:rsidR="5A0965F8" w:rsidRPr="00C45736" w:rsidRDefault="5A0965F8" w:rsidP="00FF439A">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Dopad novely na zkvalitnění statistiky o výkonnosti cestovního ruchu a struktuře návštěvnosti je v</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souladu s</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nařízením Evropského parlamentu a Rady č.</w:t>
      </w:r>
      <w:r w:rsidR="00B522CB" w:rsidRPr="00C45736">
        <w:rPr>
          <w:rFonts w:ascii="Times New Roman" w:eastAsia="Times New Roman" w:hAnsi="Times New Roman" w:cs="Times New Roman"/>
          <w:sz w:val="24"/>
          <w:szCs w:val="24"/>
          <w:lang w:eastAsia="cs-CZ"/>
        </w:rPr>
        <w:t> </w:t>
      </w:r>
      <w:r w:rsidRPr="00C45736">
        <w:rPr>
          <w:rFonts w:ascii="Times New Roman" w:eastAsia="Times New Roman" w:hAnsi="Times New Roman" w:cs="Times New Roman"/>
          <w:sz w:val="24"/>
          <w:szCs w:val="24"/>
          <w:lang w:eastAsia="cs-CZ"/>
        </w:rPr>
        <w:t>692/2011 ze dne 6. července 2011 o evropské statistice cestovního ruchu a o zrušení směrnice Rady 95/57/ES.</w:t>
      </w:r>
    </w:p>
    <w:p w14:paraId="0E0C0C76" w14:textId="77777777" w:rsidR="00FF439A" w:rsidRPr="00C45736" w:rsidRDefault="00FF439A" w:rsidP="00082431">
      <w:pPr>
        <w:spacing w:after="0" w:line="276" w:lineRule="auto"/>
        <w:contextualSpacing/>
        <w:jc w:val="both"/>
        <w:rPr>
          <w:rFonts w:ascii="Times New Roman" w:eastAsia="Times New Roman" w:hAnsi="Times New Roman" w:cs="Times New Roman"/>
          <w:sz w:val="24"/>
          <w:szCs w:val="24"/>
        </w:rPr>
      </w:pPr>
    </w:p>
    <w:p w14:paraId="2161B603" w14:textId="68F3D560" w:rsidR="00156924" w:rsidRPr="00C45736" w:rsidRDefault="00156924" w:rsidP="00082431">
      <w:pPr>
        <w:spacing w:after="0" w:line="276" w:lineRule="auto"/>
        <w:contextualSpacing/>
        <w:jc w:val="both"/>
        <w:rPr>
          <w:rFonts w:ascii="Times New Roman" w:eastAsia="Times New Roman" w:hAnsi="Times New Roman" w:cs="Times New Roman"/>
          <w:sz w:val="24"/>
          <w:szCs w:val="24"/>
          <w:lang w:eastAsia="cs-CZ"/>
        </w:rPr>
      </w:pPr>
      <w:r w:rsidRPr="00C45736">
        <w:rPr>
          <w:rFonts w:ascii="Times New Roman" w:eastAsia="Times New Roman" w:hAnsi="Times New Roman" w:cs="Times New Roman"/>
          <w:sz w:val="24"/>
          <w:szCs w:val="24"/>
          <w:lang w:eastAsia="cs-CZ"/>
        </w:rPr>
        <w:t xml:space="preserve">Novelu bude také nutné </w:t>
      </w:r>
      <w:r w:rsidR="08F87479" w:rsidRPr="00C45736">
        <w:rPr>
          <w:rFonts w:ascii="Times New Roman" w:eastAsia="Times New Roman" w:hAnsi="Times New Roman" w:cs="Times New Roman"/>
          <w:sz w:val="24"/>
          <w:szCs w:val="24"/>
          <w:lang w:eastAsia="cs-CZ"/>
        </w:rPr>
        <w:t>(po vstupu nařízení v</w:t>
      </w:r>
      <w:r w:rsidR="00052751" w:rsidRPr="00C45736">
        <w:rPr>
          <w:rFonts w:ascii="Times New Roman" w:eastAsia="Times New Roman" w:hAnsi="Times New Roman" w:cs="Times New Roman"/>
          <w:sz w:val="24"/>
          <w:szCs w:val="24"/>
          <w:lang w:eastAsia="cs-CZ"/>
        </w:rPr>
        <w:t> </w:t>
      </w:r>
      <w:r w:rsidR="08F87479" w:rsidRPr="00C45736">
        <w:rPr>
          <w:rFonts w:ascii="Times New Roman" w:eastAsia="Times New Roman" w:hAnsi="Times New Roman" w:cs="Times New Roman"/>
          <w:sz w:val="24"/>
          <w:szCs w:val="24"/>
          <w:lang w:eastAsia="cs-CZ"/>
        </w:rPr>
        <w:t xml:space="preserve">platnost) </w:t>
      </w:r>
      <w:r w:rsidRPr="00C45736">
        <w:rPr>
          <w:rFonts w:ascii="Times New Roman" w:eastAsia="Times New Roman" w:hAnsi="Times New Roman" w:cs="Times New Roman"/>
          <w:sz w:val="24"/>
          <w:szCs w:val="24"/>
          <w:lang w:eastAsia="cs-CZ"/>
        </w:rPr>
        <w:t xml:space="preserve">notifikovat Evropské komisi </w:t>
      </w:r>
      <w:r w:rsidR="00D73729" w:rsidRPr="00C45736">
        <w:rPr>
          <w:rFonts w:ascii="Times New Roman" w:eastAsia="Times New Roman" w:hAnsi="Times New Roman" w:cs="Times New Roman"/>
          <w:sz w:val="24"/>
          <w:szCs w:val="24"/>
          <w:lang w:eastAsia="cs-CZ"/>
        </w:rPr>
        <w:t>(viz čl.</w:t>
      </w:r>
      <w:r w:rsidR="006635C4" w:rsidRPr="00C45736">
        <w:rPr>
          <w:rFonts w:ascii="Times New Roman" w:eastAsia="Times New Roman" w:hAnsi="Times New Roman" w:cs="Times New Roman"/>
          <w:sz w:val="24"/>
          <w:szCs w:val="24"/>
          <w:lang w:eastAsia="cs-CZ"/>
        </w:rPr>
        <w:t> </w:t>
      </w:r>
      <w:r w:rsidR="00D73729" w:rsidRPr="00C45736">
        <w:rPr>
          <w:rFonts w:ascii="Times New Roman" w:eastAsia="Times New Roman" w:hAnsi="Times New Roman" w:cs="Times New Roman"/>
          <w:sz w:val="24"/>
          <w:szCs w:val="24"/>
          <w:lang w:eastAsia="cs-CZ"/>
        </w:rPr>
        <w:t>15 odst.</w:t>
      </w:r>
      <w:r w:rsidR="006635C4" w:rsidRPr="00C45736">
        <w:rPr>
          <w:rFonts w:ascii="Times New Roman" w:eastAsia="Times New Roman" w:hAnsi="Times New Roman" w:cs="Times New Roman"/>
          <w:sz w:val="24"/>
          <w:szCs w:val="24"/>
          <w:lang w:eastAsia="cs-CZ"/>
        </w:rPr>
        <w:t> </w:t>
      </w:r>
      <w:r w:rsidR="00D73729" w:rsidRPr="00C45736">
        <w:rPr>
          <w:rFonts w:ascii="Times New Roman" w:eastAsia="Times New Roman" w:hAnsi="Times New Roman" w:cs="Times New Roman"/>
          <w:sz w:val="24"/>
          <w:szCs w:val="24"/>
          <w:lang w:eastAsia="cs-CZ"/>
        </w:rPr>
        <w:t>4 nařízení).</w:t>
      </w:r>
    </w:p>
    <w:p w14:paraId="6D4DBA2F" w14:textId="466D04A3" w:rsidR="00FF439A" w:rsidRPr="00C45736" w:rsidRDefault="00FF439A" w:rsidP="00FF439A">
      <w:pPr>
        <w:spacing w:after="0" w:line="276" w:lineRule="auto"/>
        <w:contextualSpacing/>
        <w:jc w:val="both"/>
        <w:rPr>
          <w:rFonts w:ascii="Times New Roman" w:eastAsia="Times New Roman" w:hAnsi="Times New Roman" w:cs="Times New Roman"/>
          <w:sz w:val="24"/>
          <w:szCs w:val="24"/>
          <w:lang w:eastAsia="cs-CZ"/>
        </w:rPr>
      </w:pPr>
    </w:p>
    <w:p w14:paraId="5F57ABC4" w14:textId="77777777" w:rsidR="00FF439A" w:rsidRPr="00C45736" w:rsidRDefault="00FF439A" w:rsidP="003F33DF">
      <w:pPr>
        <w:spacing w:after="0" w:line="276" w:lineRule="auto"/>
        <w:contextualSpacing/>
        <w:jc w:val="both"/>
        <w:rPr>
          <w:rFonts w:ascii="Times New Roman" w:eastAsia="Times New Roman" w:hAnsi="Times New Roman" w:cs="Times New Roman"/>
          <w:sz w:val="24"/>
          <w:szCs w:val="24"/>
          <w:lang w:eastAsia="cs-CZ"/>
        </w:rPr>
      </w:pPr>
    </w:p>
    <w:p w14:paraId="548FDA67" w14:textId="4D823EDB" w:rsidR="00E128FC" w:rsidRPr="00C45736" w:rsidRDefault="21CE7533" w:rsidP="008F4E52">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b/>
          <w:bCs/>
          <w:sz w:val="24"/>
          <w:szCs w:val="24"/>
        </w:rPr>
        <w:t>6</w:t>
      </w:r>
      <w:r w:rsidR="00E128FC" w:rsidRPr="00C45736">
        <w:rPr>
          <w:rFonts w:ascii="Times New Roman" w:hAnsi="Times New Roman" w:cs="Times New Roman"/>
          <w:b/>
          <w:bCs/>
          <w:sz w:val="24"/>
          <w:szCs w:val="24"/>
        </w:rPr>
        <w:t>. Zhodnocení souladu navrhované právní úpravy</w:t>
      </w:r>
      <w:r w:rsidR="00AE428E" w:rsidRPr="00C45736">
        <w:rPr>
          <w:rFonts w:ascii="Times New Roman" w:hAnsi="Times New Roman" w:cs="Times New Roman"/>
          <w:b/>
          <w:bCs/>
          <w:sz w:val="24"/>
          <w:szCs w:val="24"/>
        </w:rPr>
        <w:t xml:space="preserve"> s </w:t>
      </w:r>
      <w:r w:rsidR="00E128FC" w:rsidRPr="00C45736">
        <w:rPr>
          <w:rFonts w:ascii="Times New Roman" w:hAnsi="Times New Roman" w:cs="Times New Roman"/>
          <w:b/>
          <w:bCs/>
          <w:sz w:val="24"/>
          <w:szCs w:val="24"/>
        </w:rPr>
        <w:t>mezinárodními smlouvami, jimiž je Česká republika vázána</w:t>
      </w:r>
    </w:p>
    <w:p w14:paraId="3D923063" w14:textId="77777777" w:rsidR="00FF439A" w:rsidRPr="00C45736" w:rsidRDefault="00FF439A" w:rsidP="008F4E52">
      <w:pPr>
        <w:keepNext/>
        <w:keepLines/>
        <w:spacing w:after="0"/>
        <w:contextualSpacing/>
        <w:rPr>
          <w:rFonts w:ascii="Times New Roman" w:hAnsi="Times New Roman" w:cs="Times New Roman"/>
          <w:sz w:val="24"/>
          <w:szCs w:val="24"/>
        </w:rPr>
      </w:pPr>
    </w:p>
    <w:p w14:paraId="6C4DC6D9" w14:textId="192A46C7" w:rsidR="00E128FC" w:rsidRDefault="69934ED7" w:rsidP="008F4E52">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Na navrhovaný zákon se vztahuje Úmluva o ochraně osob se zřetelem na automatizované zpracování osobních dat, vyhl</w:t>
      </w:r>
      <w:r w:rsidR="00FA49DE">
        <w:rPr>
          <w:rFonts w:ascii="Times New Roman" w:hAnsi="Times New Roman" w:cs="Times New Roman"/>
          <w:sz w:val="24"/>
          <w:szCs w:val="24"/>
        </w:rPr>
        <w:t>ášená</w:t>
      </w:r>
      <w:r w:rsidRPr="121C9EA2">
        <w:rPr>
          <w:rFonts w:ascii="Times New Roman" w:hAnsi="Times New Roman" w:cs="Times New Roman"/>
          <w:sz w:val="24"/>
          <w:szCs w:val="24"/>
        </w:rPr>
        <w:t xml:space="preserve"> pod č. 115/2001 Sb. m. s., ve znění dodatkového protokolu. Zhodnocení dopadů navrhovaného řešení ve vztahu k ochraně soukromí a osobních údajů obsahuje kapitola (bod) 9 obecné části důvodové zprávy.</w:t>
      </w:r>
    </w:p>
    <w:p w14:paraId="6668A9C3" w14:textId="77777777" w:rsidR="00910DCE" w:rsidRPr="00C45736" w:rsidRDefault="00910DCE" w:rsidP="008F4E52">
      <w:pPr>
        <w:spacing w:after="0"/>
        <w:contextualSpacing/>
        <w:jc w:val="both"/>
        <w:rPr>
          <w:rFonts w:ascii="Times New Roman" w:hAnsi="Times New Roman" w:cs="Times New Roman"/>
          <w:sz w:val="24"/>
          <w:szCs w:val="24"/>
        </w:rPr>
      </w:pPr>
    </w:p>
    <w:p w14:paraId="48AADE55" w14:textId="643F6B26" w:rsidR="5507A00B" w:rsidRDefault="5507A00B" w:rsidP="008F4E52">
      <w:pPr>
        <w:spacing w:after="0"/>
        <w:contextualSpacing/>
        <w:jc w:val="both"/>
        <w:rPr>
          <w:rFonts w:ascii="Times New Roman" w:hAnsi="Times New Roman" w:cs="Times New Roman"/>
          <w:sz w:val="24"/>
          <w:szCs w:val="24"/>
        </w:rPr>
      </w:pPr>
      <w:r w:rsidRPr="57D6E2A1">
        <w:rPr>
          <w:rFonts w:ascii="Times New Roman" w:hAnsi="Times New Roman" w:cs="Times New Roman"/>
          <w:sz w:val="24"/>
          <w:szCs w:val="24"/>
        </w:rPr>
        <w:t>Právní úpravy se však dotýká Úmluva o ochraně osob se zřetelem na automatizované zpracování osobních dat, vyhlášená pod č. 115/2001 Sb. m. s., ve znění Dodatkového protokol</w:t>
      </w:r>
      <w:r w:rsidR="69F064EE" w:rsidRPr="57D6E2A1">
        <w:rPr>
          <w:rFonts w:ascii="Times New Roman" w:hAnsi="Times New Roman" w:cs="Times New Roman"/>
          <w:sz w:val="24"/>
          <w:szCs w:val="24"/>
        </w:rPr>
        <w:t>u z roku 2003 (sdělení MZV pod č. 28/2005 Sb.</w:t>
      </w:r>
      <w:r w:rsidR="00910DCE">
        <w:rPr>
          <w:rFonts w:ascii="Times New Roman" w:hAnsi="Times New Roman" w:cs="Times New Roman"/>
          <w:sz w:val="24"/>
          <w:szCs w:val="24"/>
        </w:rPr>
        <w:t xml:space="preserve"> </w:t>
      </w:r>
      <w:r w:rsidR="69F064EE" w:rsidRPr="57D6E2A1">
        <w:rPr>
          <w:rFonts w:ascii="Times New Roman" w:hAnsi="Times New Roman" w:cs="Times New Roman"/>
          <w:sz w:val="24"/>
          <w:szCs w:val="24"/>
        </w:rPr>
        <w:t>m.</w:t>
      </w:r>
      <w:r w:rsidR="00910DCE">
        <w:rPr>
          <w:rFonts w:ascii="Times New Roman" w:hAnsi="Times New Roman" w:cs="Times New Roman"/>
          <w:sz w:val="24"/>
          <w:szCs w:val="24"/>
        </w:rPr>
        <w:t xml:space="preserve"> </w:t>
      </w:r>
      <w:r w:rsidR="69F064EE" w:rsidRPr="57D6E2A1">
        <w:rPr>
          <w:rFonts w:ascii="Times New Roman" w:hAnsi="Times New Roman" w:cs="Times New Roman"/>
          <w:sz w:val="24"/>
          <w:szCs w:val="24"/>
        </w:rPr>
        <w:t>s.</w:t>
      </w:r>
      <w:r w:rsidR="34DE44C6" w:rsidRPr="57D6E2A1">
        <w:rPr>
          <w:rFonts w:ascii="Times New Roman" w:hAnsi="Times New Roman" w:cs="Times New Roman"/>
          <w:sz w:val="24"/>
          <w:szCs w:val="24"/>
        </w:rPr>
        <w:t xml:space="preserve">). </w:t>
      </w:r>
      <w:r w:rsidRPr="57D6E2A1">
        <w:rPr>
          <w:rFonts w:ascii="Times New Roman" w:hAnsi="Times New Roman" w:cs="Times New Roman"/>
          <w:sz w:val="24"/>
          <w:szCs w:val="24"/>
        </w:rPr>
        <w:t xml:space="preserve"> </w:t>
      </w:r>
      <w:r w:rsidR="07E7BCB9" w:rsidRPr="57D6E2A1">
        <w:rPr>
          <w:rFonts w:ascii="Times New Roman" w:hAnsi="Times New Roman" w:cs="Times New Roman"/>
          <w:sz w:val="24"/>
          <w:szCs w:val="24"/>
        </w:rPr>
        <w:t>Právní úprava je s touto Úmluvou v</w:t>
      </w:r>
      <w:r w:rsidR="004E7EA4">
        <w:rPr>
          <w:rFonts w:ascii="Times New Roman" w:hAnsi="Times New Roman" w:cs="Times New Roman"/>
          <w:sz w:val="24"/>
          <w:szCs w:val="24"/>
        </w:rPr>
        <w:t> </w:t>
      </w:r>
      <w:r w:rsidR="07E7BCB9" w:rsidRPr="57D6E2A1">
        <w:rPr>
          <w:rFonts w:ascii="Times New Roman" w:hAnsi="Times New Roman" w:cs="Times New Roman"/>
          <w:sz w:val="24"/>
          <w:szCs w:val="24"/>
        </w:rPr>
        <w:t xml:space="preserve">souladu. </w:t>
      </w:r>
      <w:r w:rsidR="67B02859" w:rsidRPr="57D6E2A1">
        <w:rPr>
          <w:rFonts w:ascii="Times New Roman" w:hAnsi="Times New Roman" w:cs="Times New Roman"/>
          <w:sz w:val="24"/>
          <w:szCs w:val="24"/>
        </w:rPr>
        <w:t xml:space="preserve">Ve vztahu k ustanovením </w:t>
      </w:r>
      <w:r w:rsidR="00121B1C" w:rsidRPr="57D6E2A1">
        <w:rPr>
          <w:rFonts w:ascii="Times New Roman" w:hAnsi="Times New Roman" w:cs="Times New Roman"/>
          <w:sz w:val="24"/>
          <w:szCs w:val="24"/>
        </w:rPr>
        <w:t xml:space="preserve">návrhu novely </w:t>
      </w:r>
      <w:r w:rsidR="67B02859" w:rsidRPr="57D6E2A1">
        <w:rPr>
          <w:rFonts w:ascii="Times New Roman" w:hAnsi="Times New Roman" w:cs="Times New Roman"/>
          <w:sz w:val="24"/>
          <w:szCs w:val="24"/>
        </w:rPr>
        <w:t xml:space="preserve">provádějícím adaptaci </w:t>
      </w:r>
      <w:r w:rsidR="67B02859" w:rsidRPr="57D6E2A1">
        <w:rPr>
          <w:rFonts w:ascii="Times New Roman" w:eastAsia="Times New Roman" w:hAnsi="Times New Roman" w:cs="Times New Roman"/>
          <w:sz w:val="24"/>
          <w:szCs w:val="24"/>
          <w:lang w:eastAsia="cs-CZ"/>
        </w:rPr>
        <w:t>návrhu nařízení Evropského Parlamentu a Rady o shromažďování a sdílení údajů týkajících se služeb v oblasti krátkodobých pronájmů ubytování</w:t>
      </w:r>
      <w:r w:rsidR="67B02859" w:rsidRPr="57D6E2A1">
        <w:rPr>
          <w:rFonts w:ascii="Times New Roman" w:hAnsi="Times New Roman" w:cs="Times New Roman"/>
          <w:sz w:val="24"/>
          <w:szCs w:val="24"/>
        </w:rPr>
        <w:t xml:space="preserve"> je </w:t>
      </w:r>
      <w:r w:rsidR="61CDC417" w:rsidRPr="57D6E2A1">
        <w:rPr>
          <w:rFonts w:ascii="Times New Roman" w:hAnsi="Times New Roman" w:cs="Times New Roman"/>
          <w:sz w:val="24"/>
          <w:szCs w:val="24"/>
        </w:rPr>
        <w:t>právní úprava v souladu s n</w:t>
      </w:r>
      <w:r w:rsidR="67B02859" w:rsidRPr="57D6E2A1">
        <w:rPr>
          <w:rFonts w:ascii="Times New Roman" w:hAnsi="Times New Roman" w:cs="Times New Roman"/>
          <w:sz w:val="24"/>
          <w:szCs w:val="24"/>
        </w:rPr>
        <w:t>ařízení</w:t>
      </w:r>
      <w:r w:rsidR="4D693156" w:rsidRPr="57D6E2A1">
        <w:rPr>
          <w:rFonts w:ascii="Times New Roman" w:hAnsi="Times New Roman" w:cs="Times New Roman"/>
          <w:sz w:val="24"/>
          <w:szCs w:val="24"/>
        </w:rPr>
        <w:t>m</w:t>
      </w:r>
      <w:r w:rsidR="67B02859" w:rsidRPr="57D6E2A1">
        <w:rPr>
          <w:rFonts w:ascii="Times New Roman" w:hAnsi="Times New Roman" w:cs="Times New Roman"/>
          <w:sz w:val="24"/>
          <w:szCs w:val="24"/>
        </w:rPr>
        <w:t xml:space="preserve"> Evropského parlamentu a Rady (EU) 2016/679 ze dne 27. dubna 2016 o ochraně fyzických osob </w:t>
      </w:r>
      <w:r w:rsidR="7FB95C16" w:rsidRPr="57D6E2A1">
        <w:rPr>
          <w:rFonts w:ascii="Times New Roman" w:hAnsi="Times New Roman" w:cs="Times New Roman"/>
          <w:sz w:val="24"/>
          <w:szCs w:val="24"/>
        </w:rPr>
        <w:t>v</w:t>
      </w:r>
      <w:r w:rsidR="004E7EA4">
        <w:rPr>
          <w:rFonts w:ascii="Times New Roman" w:hAnsi="Times New Roman" w:cs="Times New Roman"/>
          <w:sz w:val="24"/>
          <w:szCs w:val="24"/>
        </w:rPr>
        <w:t> </w:t>
      </w:r>
      <w:r w:rsidR="67B02859" w:rsidRPr="57D6E2A1">
        <w:rPr>
          <w:rFonts w:ascii="Times New Roman" w:hAnsi="Times New Roman" w:cs="Times New Roman"/>
          <w:sz w:val="24"/>
          <w:szCs w:val="24"/>
        </w:rPr>
        <w:t>souvislosti se zpracováním osobních údajů a o volném pohybu těchto údajů a o zrušení směrnice 95/46/ES (obecné nařízení o ochraně osobních údajů</w:t>
      </w:r>
      <w:r w:rsidR="001D7669">
        <w:rPr>
          <w:rFonts w:ascii="Times New Roman" w:hAnsi="Times New Roman" w:cs="Times New Roman"/>
          <w:sz w:val="24"/>
          <w:szCs w:val="24"/>
        </w:rPr>
        <w:t xml:space="preserve"> </w:t>
      </w:r>
      <w:r w:rsidR="001D7669">
        <w:rPr>
          <w:rFonts w:ascii="Times New Roman" w:hAnsi="Times New Roman" w:cs="Times New Roman"/>
          <w:sz w:val="24"/>
          <w:szCs w:val="24"/>
        </w:rPr>
        <w:noBreakHyphen/>
        <w:t xml:space="preserve"> </w:t>
      </w:r>
      <w:r w:rsidR="7FC51BE1" w:rsidRPr="57D6E2A1">
        <w:rPr>
          <w:rFonts w:ascii="Times New Roman" w:hAnsi="Times New Roman" w:cs="Times New Roman"/>
          <w:sz w:val="24"/>
          <w:szCs w:val="24"/>
        </w:rPr>
        <w:t>viz zejména odst. 26 preambule a čl. 12 návrhu nařízení)</w:t>
      </w:r>
      <w:r w:rsidR="48E8908A" w:rsidRPr="57D6E2A1">
        <w:rPr>
          <w:rFonts w:ascii="Times New Roman" w:hAnsi="Times New Roman" w:cs="Times New Roman"/>
          <w:sz w:val="24"/>
          <w:szCs w:val="24"/>
        </w:rPr>
        <w:t>.</w:t>
      </w:r>
      <w:r w:rsidR="7FC51BE1" w:rsidRPr="57D6E2A1">
        <w:rPr>
          <w:rFonts w:ascii="Times New Roman" w:hAnsi="Times New Roman" w:cs="Times New Roman"/>
          <w:sz w:val="24"/>
          <w:szCs w:val="24"/>
        </w:rPr>
        <w:t xml:space="preserve"> Rovněž ve vztahu k ostatním ustanovením</w:t>
      </w:r>
      <w:r w:rsidR="6BAD885A" w:rsidRPr="57D6E2A1">
        <w:rPr>
          <w:rFonts w:ascii="Times New Roman" w:hAnsi="Times New Roman" w:cs="Times New Roman"/>
          <w:sz w:val="24"/>
          <w:szCs w:val="24"/>
        </w:rPr>
        <w:t xml:space="preserve"> návrhu novely </w:t>
      </w:r>
      <w:r w:rsidR="7FC51BE1" w:rsidRPr="57D6E2A1">
        <w:rPr>
          <w:rFonts w:ascii="Times New Roman" w:hAnsi="Times New Roman" w:cs="Times New Roman"/>
          <w:sz w:val="24"/>
          <w:szCs w:val="24"/>
        </w:rPr>
        <w:t xml:space="preserve">týkajícím se </w:t>
      </w:r>
      <w:r w:rsidR="4AB2FBB9" w:rsidRPr="57D6E2A1">
        <w:rPr>
          <w:rFonts w:ascii="Times New Roman" w:hAnsi="Times New Roman" w:cs="Times New Roman"/>
          <w:sz w:val="24"/>
          <w:szCs w:val="24"/>
        </w:rPr>
        <w:t xml:space="preserve">předávání osobních údajů </w:t>
      </w:r>
      <w:r w:rsidR="09C4DFFB" w:rsidRPr="57D6E2A1">
        <w:rPr>
          <w:rFonts w:ascii="Times New Roman" w:hAnsi="Times New Roman" w:cs="Times New Roman"/>
          <w:sz w:val="24"/>
          <w:szCs w:val="24"/>
        </w:rPr>
        <w:t>do registru ubytovacích zařízení</w:t>
      </w:r>
      <w:r w:rsidR="46325AED" w:rsidRPr="57D6E2A1">
        <w:rPr>
          <w:rFonts w:ascii="Times New Roman" w:hAnsi="Times New Roman" w:cs="Times New Roman"/>
          <w:sz w:val="24"/>
          <w:szCs w:val="24"/>
        </w:rPr>
        <w:t xml:space="preserve"> je </w:t>
      </w:r>
      <w:r w:rsidR="585805AD" w:rsidRPr="57D6E2A1">
        <w:rPr>
          <w:rFonts w:ascii="Times New Roman" w:hAnsi="Times New Roman" w:cs="Times New Roman"/>
          <w:sz w:val="24"/>
          <w:szCs w:val="24"/>
        </w:rPr>
        <w:t>právní úprava</w:t>
      </w:r>
      <w:r w:rsidR="46325AED" w:rsidRPr="57D6E2A1">
        <w:rPr>
          <w:rFonts w:ascii="Times New Roman" w:hAnsi="Times New Roman" w:cs="Times New Roman"/>
          <w:sz w:val="24"/>
          <w:szCs w:val="24"/>
        </w:rPr>
        <w:t xml:space="preserve"> souladn</w:t>
      </w:r>
      <w:r w:rsidR="41D64F1C" w:rsidRPr="57D6E2A1">
        <w:rPr>
          <w:rFonts w:ascii="Times New Roman" w:hAnsi="Times New Roman" w:cs="Times New Roman"/>
          <w:sz w:val="24"/>
          <w:szCs w:val="24"/>
        </w:rPr>
        <w:t>á</w:t>
      </w:r>
      <w:r w:rsidR="46325AED" w:rsidRPr="57D6E2A1">
        <w:rPr>
          <w:rFonts w:ascii="Times New Roman" w:hAnsi="Times New Roman" w:cs="Times New Roman"/>
          <w:sz w:val="24"/>
          <w:szCs w:val="24"/>
        </w:rPr>
        <w:t xml:space="preserve"> s</w:t>
      </w:r>
      <w:r w:rsidR="004E7EA4">
        <w:rPr>
          <w:rFonts w:ascii="Times New Roman" w:hAnsi="Times New Roman" w:cs="Times New Roman"/>
          <w:sz w:val="24"/>
          <w:szCs w:val="24"/>
        </w:rPr>
        <w:t> </w:t>
      </w:r>
      <w:r w:rsidR="46325AED" w:rsidRPr="57D6E2A1">
        <w:rPr>
          <w:rFonts w:ascii="Times New Roman" w:hAnsi="Times New Roman" w:cs="Times New Roman"/>
          <w:sz w:val="24"/>
          <w:szCs w:val="24"/>
        </w:rPr>
        <w:t>Úmluvou</w:t>
      </w:r>
      <w:r w:rsidR="1E0972E6" w:rsidRPr="57D6E2A1">
        <w:rPr>
          <w:rFonts w:ascii="Times New Roman" w:hAnsi="Times New Roman" w:cs="Times New Roman"/>
          <w:sz w:val="24"/>
          <w:szCs w:val="24"/>
        </w:rPr>
        <w:t>, neboť z ní vyplývající standard ochrany osobních údajů je na vnitrostátní úrovni v</w:t>
      </w:r>
      <w:r w:rsidR="004E7EA4">
        <w:rPr>
          <w:rFonts w:ascii="Times New Roman" w:hAnsi="Times New Roman" w:cs="Times New Roman"/>
          <w:sz w:val="24"/>
          <w:szCs w:val="24"/>
        </w:rPr>
        <w:t> </w:t>
      </w:r>
      <w:r w:rsidR="1E0972E6" w:rsidRPr="57D6E2A1">
        <w:rPr>
          <w:rFonts w:ascii="Times New Roman" w:hAnsi="Times New Roman" w:cs="Times New Roman"/>
          <w:sz w:val="24"/>
          <w:szCs w:val="24"/>
        </w:rPr>
        <w:t xml:space="preserve">minimálně shodném rozsahu zajištěn obecným nařízením o ochraně osobních </w:t>
      </w:r>
      <w:r w:rsidR="1ACF0B27" w:rsidRPr="57D6E2A1">
        <w:rPr>
          <w:rFonts w:ascii="Times New Roman" w:hAnsi="Times New Roman" w:cs="Times New Roman"/>
          <w:sz w:val="24"/>
          <w:szCs w:val="24"/>
        </w:rPr>
        <w:t>ú</w:t>
      </w:r>
      <w:r w:rsidR="1E0972E6" w:rsidRPr="57D6E2A1">
        <w:rPr>
          <w:rFonts w:ascii="Times New Roman" w:hAnsi="Times New Roman" w:cs="Times New Roman"/>
          <w:sz w:val="24"/>
          <w:szCs w:val="24"/>
        </w:rPr>
        <w:t>dajů, resp.</w:t>
      </w:r>
      <w:r w:rsidR="004E7EA4">
        <w:rPr>
          <w:rFonts w:ascii="Times New Roman" w:hAnsi="Times New Roman" w:cs="Times New Roman"/>
          <w:sz w:val="24"/>
          <w:szCs w:val="24"/>
        </w:rPr>
        <w:t> </w:t>
      </w:r>
      <w:r w:rsidR="11719182" w:rsidRPr="57D6E2A1">
        <w:rPr>
          <w:rFonts w:ascii="Times New Roman" w:hAnsi="Times New Roman" w:cs="Times New Roman"/>
          <w:sz w:val="24"/>
          <w:szCs w:val="24"/>
        </w:rPr>
        <w:t>a</w:t>
      </w:r>
      <w:r w:rsidR="1E0972E6" w:rsidRPr="57D6E2A1">
        <w:rPr>
          <w:rFonts w:ascii="Times New Roman" w:hAnsi="Times New Roman" w:cs="Times New Roman"/>
          <w:sz w:val="24"/>
          <w:szCs w:val="24"/>
        </w:rPr>
        <w:t xml:space="preserve">daptačním zákonem </w:t>
      </w:r>
      <w:r w:rsidR="56CBF3D5" w:rsidRPr="57D6E2A1">
        <w:rPr>
          <w:rFonts w:ascii="Times New Roman" w:hAnsi="Times New Roman" w:cs="Times New Roman"/>
          <w:sz w:val="24"/>
          <w:szCs w:val="24"/>
        </w:rPr>
        <w:t>č. 110/2019 Sb., o zpracování osobních údajů.</w:t>
      </w:r>
    </w:p>
    <w:p w14:paraId="0C0B629C" w14:textId="141B1947" w:rsidR="57D6E2A1" w:rsidRDefault="57D6E2A1" w:rsidP="57D6E2A1">
      <w:pPr>
        <w:spacing w:after="0"/>
        <w:contextualSpacing/>
        <w:jc w:val="both"/>
        <w:rPr>
          <w:rFonts w:ascii="Times New Roman" w:hAnsi="Times New Roman" w:cs="Times New Roman"/>
          <w:sz w:val="24"/>
          <w:szCs w:val="24"/>
        </w:rPr>
      </w:pPr>
    </w:p>
    <w:p w14:paraId="7273B955" w14:textId="77777777" w:rsidR="00FF439A" w:rsidRPr="00C45736" w:rsidRDefault="00FF439A" w:rsidP="003F33DF">
      <w:pPr>
        <w:spacing w:after="0"/>
        <w:contextualSpacing/>
        <w:rPr>
          <w:rFonts w:ascii="Times New Roman" w:hAnsi="Times New Roman" w:cs="Times New Roman"/>
          <w:sz w:val="24"/>
          <w:szCs w:val="24"/>
        </w:rPr>
      </w:pPr>
    </w:p>
    <w:p w14:paraId="6221D728" w14:textId="3C466BB3" w:rsidR="00E128FC" w:rsidRPr="00C45736" w:rsidRDefault="23B08C59" w:rsidP="003F33DF">
      <w:pPr>
        <w:spacing w:after="0"/>
        <w:contextualSpacing/>
        <w:jc w:val="both"/>
        <w:rPr>
          <w:rFonts w:ascii="Times New Roman" w:hAnsi="Times New Roman" w:cs="Times New Roman"/>
          <w:b/>
          <w:bCs/>
          <w:sz w:val="24"/>
          <w:szCs w:val="24"/>
        </w:rPr>
      </w:pPr>
      <w:r w:rsidRPr="00C45736">
        <w:rPr>
          <w:rFonts w:ascii="Times New Roman" w:hAnsi="Times New Roman" w:cs="Times New Roman"/>
          <w:b/>
          <w:bCs/>
          <w:sz w:val="24"/>
          <w:szCs w:val="24"/>
        </w:rPr>
        <w:t>7</w:t>
      </w:r>
      <w:r w:rsidR="1AB08663" w:rsidRPr="00C45736">
        <w:rPr>
          <w:rFonts w:ascii="Times New Roman" w:hAnsi="Times New Roman" w:cs="Times New Roman"/>
          <w:b/>
          <w:bCs/>
          <w:sz w:val="24"/>
          <w:szCs w:val="24"/>
        </w:rPr>
        <w:t>. Předpokládaný hospodářský a finanční dopad navrhované právní úpravy na státní rozpočet, ostatní veřejné rozpočty, na podnikatelské prostředí České republiky</w:t>
      </w:r>
    </w:p>
    <w:p w14:paraId="284798E8" w14:textId="77777777" w:rsidR="00FF439A" w:rsidRPr="00C45736" w:rsidRDefault="00FF439A" w:rsidP="00FF439A">
      <w:pPr>
        <w:spacing w:after="0"/>
        <w:contextualSpacing/>
        <w:jc w:val="both"/>
        <w:rPr>
          <w:rFonts w:ascii="Times New Roman" w:eastAsia="MS Mincho" w:hAnsi="Times New Roman" w:cs="Times New Roman"/>
          <w:sz w:val="24"/>
          <w:szCs w:val="24"/>
        </w:rPr>
      </w:pPr>
    </w:p>
    <w:p w14:paraId="6E6A1226" w14:textId="2C5400C9" w:rsidR="007210BE" w:rsidRDefault="6209E833" w:rsidP="00FF439A">
      <w:pPr>
        <w:spacing w:after="0"/>
        <w:contextualSpacing/>
        <w:jc w:val="both"/>
        <w:rPr>
          <w:rFonts w:ascii="Times New Roman" w:eastAsia="MS Mincho" w:hAnsi="Times New Roman" w:cs="Times New Roman"/>
          <w:sz w:val="24"/>
          <w:szCs w:val="24"/>
        </w:rPr>
      </w:pPr>
      <w:r w:rsidRPr="22DDFD86">
        <w:rPr>
          <w:rFonts w:ascii="Times New Roman" w:eastAsia="MS Mincho" w:hAnsi="Times New Roman" w:cs="Times New Roman"/>
          <w:sz w:val="24"/>
          <w:szCs w:val="24"/>
        </w:rPr>
        <w:t>N</w:t>
      </w:r>
      <w:r w:rsidR="002C0064" w:rsidRPr="22DDFD86">
        <w:rPr>
          <w:rFonts w:ascii="Times New Roman" w:eastAsia="MS Mincho" w:hAnsi="Times New Roman" w:cs="Times New Roman"/>
          <w:sz w:val="24"/>
          <w:szCs w:val="24"/>
        </w:rPr>
        <w:t xml:space="preserve">avrhovaná </w:t>
      </w:r>
      <w:r w:rsidRPr="22DDFD86">
        <w:rPr>
          <w:rFonts w:ascii="Times New Roman" w:eastAsia="MS Mincho" w:hAnsi="Times New Roman" w:cs="Times New Roman"/>
          <w:sz w:val="24"/>
          <w:szCs w:val="24"/>
        </w:rPr>
        <w:t>právní úprava počítá se vznikem centrálního</w:t>
      </w:r>
      <w:r w:rsidR="2115D557" w:rsidRPr="22DDFD86">
        <w:rPr>
          <w:rFonts w:ascii="Times New Roman" w:eastAsia="MS Mincho" w:hAnsi="Times New Roman" w:cs="Times New Roman"/>
          <w:sz w:val="24"/>
          <w:szCs w:val="24"/>
        </w:rPr>
        <w:t xml:space="preserve"> registru</w:t>
      </w:r>
      <w:r w:rsidR="7A3D02C0" w:rsidRPr="22DDFD86">
        <w:rPr>
          <w:rFonts w:ascii="Times New Roman" w:eastAsia="MS Mincho" w:hAnsi="Times New Roman" w:cs="Times New Roman"/>
          <w:sz w:val="24"/>
          <w:szCs w:val="24"/>
        </w:rPr>
        <w:t>, kde budou evidována</w:t>
      </w:r>
      <w:r w:rsidR="00546FFD" w:rsidRPr="22DDFD86">
        <w:rPr>
          <w:rFonts w:ascii="Times New Roman" w:eastAsia="MS Mincho" w:hAnsi="Times New Roman" w:cs="Times New Roman"/>
          <w:sz w:val="24"/>
          <w:szCs w:val="24"/>
        </w:rPr>
        <w:t xml:space="preserve"> </w:t>
      </w:r>
      <w:r w:rsidR="005C5248" w:rsidRPr="22DDFD86">
        <w:rPr>
          <w:rFonts w:ascii="Times New Roman" w:eastAsia="MS Mincho" w:hAnsi="Times New Roman" w:cs="Times New Roman"/>
          <w:sz w:val="24"/>
          <w:szCs w:val="24"/>
        </w:rPr>
        <w:t>ubytovacích zařízení,</w:t>
      </w:r>
      <w:r w:rsidR="005C5248" w:rsidRPr="22DDFD86">
        <w:rPr>
          <w:rFonts w:ascii="Times New Roman" w:eastAsia="Times New Roman" w:hAnsi="Times New Roman" w:cs="Times New Roman"/>
          <w:b/>
          <w:bCs/>
          <w:sz w:val="24"/>
          <w:szCs w:val="24"/>
        </w:rPr>
        <w:t xml:space="preserve"> </w:t>
      </w:r>
      <w:r w:rsidR="7EE85D7D" w:rsidRPr="22DDFD86">
        <w:rPr>
          <w:rFonts w:ascii="Times New Roman" w:eastAsia="Times New Roman" w:hAnsi="Times New Roman" w:cs="Times New Roman"/>
          <w:sz w:val="24"/>
          <w:szCs w:val="24"/>
        </w:rPr>
        <w:t>jednotk</w:t>
      </w:r>
      <w:r w:rsidR="5E762A6F" w:rsidRPr="22DDFD86">
        <w:rPr>
          <w:rFonts w:ascii="Times New Roman" w:eastAsia="Times New Roman" w:hAnsi="Times New Roman" w:cs="Times New Roman"/>
          <w:sz w:val="24"/>
          <w:szCs w:val="24"/>
        </w:rPr>
        <w:t>y</w:t>
      </w:r>
      <w:r w:rsidR="7EE85D7D" w:rsidRPr="22DDFD86">
        <w:rPr>
          <w:rFonts w:ascii="Times New Roman" w:eastAsia="Times New Roman" w:hAnsi="Times New Roman" w:cs="Times New Roman"/>
          <w:sz w:val="24"/>
          <w:szCs w:val="24"/>
        </w:rPr>
        <w:t xml:space="preserve"> </w:t>
      </w:r>
      <w:r w:rsidR="00913EDD" w:rsidRPr="22DDFD86">
        <w:rPr>
          <w:rFonts w:ascii="Times New Roman" w:eastAsia="Times New Roman" w:hAnsi="Times New Roman" w:cs="Times New Roman"/>
          <w:sz w:val="24"/>
          <w:szCs w:val="24"/>
        </w:rPr>
        <w:t xml:space="preserve">podle definice z nařízení sloužící ke krátkodobému </w:t>
      </w:r>
      <w:r w:rsidR="7EE85D7D" w:rsidRPr="22DDFD86">
        <w:rPr>
          <w:rFonts w:ascii="Times New Roman" w:eastAsia="Times New Roman" w:hAnsi="Times New Roman" w:cs="Times New Roman"/>
          <w:sz w:val="24"/>
          <w:szCs w:val="24"/>
        </w:rPr>
        <w:t xml:space="preserve">ubytování a </w:t>
      </w:r>
      <w:r w:rsidR="001D7669" w:rsidRPr="22DDFD86">
        <w:rPr>
          <w:rFonts w:ascii="Times New Roman" w:eastAsia="Times New Roman" w:hAnsi="Times New Roman" w:cs="Times New Roman"/>
          <w:sz w:val="24"/>
          <w:szCs w:val="24"/>
        </w:rPr>
        <w:t>ubytované osoby</w:t>
      </w:r>
      <w:r w:rsidR="543DF181" w:rsidRPr="22DDFD86">
        <w:rPr>
          <w:rFonts w:ascii="Times New Roman" w:eastAsia="Times New Roman" w:hAnsi="Times New Roman" w:cs="Times New Roman"/>
          <w:sz w:val="24"/>
          <w:szCs w:val="24"/>
        </w:rPr>
        <w:t xml:space="preserve">. </w:t>
      </w:r>
      <w:r w:rsidRPr="22DDFD86">
        <w:rPr>
          <w:rFonts w:ascii="Times New Roman" w:eastAsia="MS Mincho" w:hAnsi="Times New Roman" w:cs="Times New Roman"/>
          <w:sz w:val="24"/>
          <w:szCs w:val="24"/>
        </w:rPr>
        <w:t xml:space="preserve"> Celkové náklady na vybudování</w:t>
      </w:r>
      <w:r w:rsidR="002C0064" w:rsidRPr="22DDFD86">
        <w:rPr>
          <w:rFonts w:ascii="Times New Roman" w:eastAsia="MS Mincho" w:hAnsi="Times New Roman" w:cs="Times New Roman"/>
          <w:sz w:val="24"/>
          <w:szCs w:val="24"/>
        </w:rPr>
        <w:t xml:space="preserve"> a </w:t>
      </w:r>
      <w:r w:rsidRPr="22DDFD86">
        <w:rPr>
          <w:rFonts w:ascii="Times New Roman" w:eastAsia="MS Mincho" w:hAnsi="Times New Roman" w:cs="Times New Roman"/>
          <w:sz w:val="24"/>
          <w:szCs w:val="24"/>
        </w:rPr>
        <w:t xml:space="preserve">5letý provoz a rozvoj systému </w:t>
      </w:r>
      <w:r w:rsidR="5792EC62" w:rsidRPr="22DDFD86">
        <w:rPr>
          <w:rFonts w:ascii="Times New Roman" w:eastAsia="MS Mincho" w:hAnsi="Times New Roman" w:cs="Times New Roman"/>
          <w:sz w:val="24"/>
          <w:szCs w:val="24"/>
        </w:rPr>
        <w:t xml:space="preserve">registru </w:t>
      </w:r>
      <w:r w:rsidRPr="22DDFD86">
        <w:rPr>
          <w:rFonts w:ascii="Times New Roman" w:eastAsia="MS Mincho" w:hAnsi="Times New Roman" w:cs="Times New Roman"/>
          <w:sz w:val="24"/>
          <w:szCs w:val="24"/>
        </w:rPr>
        <w:t>jsou uvažovány ve výši 92,3 mil. Kč.</w:t>
      </w:r>
      <w:r w:rsidR="1EEBEA8F" w:rsidRPr="22DDFD86">
        <w:rPr>
          <w:rFonts w:ascii="Times New Roman" w:eastAsia="MS Mincho" w:hAnsi="Times New Roman" w:cs="Times New Roman"/>
          <w:sz w:val="24"/>
          <w:szCs w:val="24"/>
        </w:rPr>
        <w:t xml:space="preserve"> S </w:t>
      </w:r>
      <w:r w:rsidRPr="22DDFD86">
        <w:rPr>
          <w:rFonts w:ascii="Times New Roman" w:eastAsia="MS Mincho" w:hAnsi="Times New Roman" w:cs="Times New Roman"/>
          <w:sz w:val="24"/>
          <w:szCs w:val="24"/>
        </w:rPr>
        <w:t xml:space="preserve">ohledem na skutečnost, že projekt byl zařazen do Národního plánu obnovy, je </w:t>
      </w:r>
      <w:r w:rsidR="784079C9" w:rsidRPr="22DDFD86">
        <w:rPr>
          <w:rFonts w:ascii="Times New Roman" w:eastAsia="MS Mincho" w:hAnsi="Times New Roman" w:cs="Times New Roman"/>
          <w:sz w:val="24"/>
          <w:szCs w:val="24"/>
        </w:rPr>
        <w:t xml:space="preserve">v jeho rámci na projekt </w:t>
      </w:r>
      <w:r w:rsidRPr="22DDFD86">
        <w:rPr>
          <w:rFonts w:ascii="Times New Roman" w:eastAsia="MS Mincho" w:hAnsi="Times New Roman" w:cs="Times New Roman"/>
          <w:sz w:val="24"/>
          <w:szCs w:val="24"/>
        </w:rPr>
        <w:t>alokováno 30 mil. Kč</w:t>
      </w:r>
      <w:r w:rsidR="1EEBEA8F" w:rsidRPr="22DDFD86">
        <w:rPr>
          <w:rFonts w:ascii="Times New Roman" w:eastAsia="MS Mincho" w:hAnsi="Times New Roman" w:cs="Times New Roman"/>
          <w:sz w:val="24"/>
          <w:szCs w:val="24"/>
        </w:rPr>
        <w:t xml:space="preserve"> z </w:t>
      </w:r>
      <w:r w:rsidRPr="22DDFD86">
        <w:rPr>
          <w:rFonts w:ascii="Times New Roman" w:eastAsia="MS Mincho" w:hAnsi="Times New Roman" w:cs="Times New Roman"/>
          <w:sz w:val="24"/>
          <w:szCs w:val="24"/>
        </w:rPr>
        <w:t>rozpočtu EU.</w:t>
      </w:r>
      <w:r w:rsidR="1EEBEA8F" w:rsidRPr="22DDFD86">
        <w:rPr>
          <w:rFonts w:ascii="Times New Roman" w:eastAsia="MS Mincho" w:hAnsi="Times New Roman" w:cs="Times New Roman"/>
          <w:sz w:val="24"/>
          <w:szCs w:val="24"/>
        </w:rPr>
        <w:t xml:space="preserve"> V </w:t>
      </w:r>
      <w:r w:rsidRPr="22DDFD86">
        <w:rPr>
          <w:rFonts w:ascii="Times New Roman" w:eastAsia="MS Mincho" w:hAnsi="Times New Roman" w:cs="Times New Roman"/>
          <w:sz w:val="24"/>
          <w:szCs w:val="24"/>
        </w:rPr>
        <w:t>souvislosti</w:t>
      </w:r>
      <w:r w:rsidR="1EEBEA8F" w:rsidRPr="22DDFD86">
        <w:rPr>
          <w:rFonts w:ascii="Times New Roman" w:eastAsia="MS Mincho" w:hAnsi="Times New Roman" w:cs="Times New Roman"/>
          <w:sz w:val="24"/>
          <w:szCs w:val="24"/>
        </w:rPr>
        <w:t xml:space="preserve"> s </w:t>
      </w:r>
      <w:r w:rsidRPr="22DDFD86">
        <w:rPr>
          <w:rFonts w:ascii="Times New Roman" w:eastAsia="MS Mincho" w:hAnsi="Times New Roman" w:cs="Times New Roman"/>
          <w:sz w:val="24"/>
          <w:szCs w:val="24"/>
        </w:rPr>
        <w:t>postupným rozšiřováním uživatelského know-how</w:t>
      </w:r>
      <w:r w:rsidR="002C0064" w:rsidRPr="22DDFD86">
        <w:rPr>
          <w:rFonts w:ascii="Times New Roman" w:eastAsia="MS Mincho" w:hAnsi="Times New Roman" w:cs="Times New Roman"/>
          <w:sz w:val="24"/>
          <w:szCs w:val="24"/>
        </w:rPr>
        <w:t xml:space="preserve"> </w:t>
      </w:r>
      <w:r w:rsidRPr="22DDFD86">
        <w:rPr>
          <w:rFonts w:ascii="Times New Roman" w:eastAsia="MS Mincho" w:hAnsi="Times New Roman" w:cs="Times New Roman"/>
          <w:sz w:val="24"/>
          <w:szCs w:val="24"/>
        </w:rPr>
        <w:t>jak</w:t>
      </w:r>
      <w:r w:rsidR="1EEBEA8F" w:rsidRPr="22DDFD86">
        <w:rPr>
          <w:rFonts w:ascii="Times New Roman" w:eastAsia="MS Mincho" w:hAnsi="Times New Roman" w:cs="Times New Roman"/>
          <w:sz w:val="24"/>
          <w:szCs w:val="24"/>
        </w:rPr>
        <w:t xml:space="preserve"> v </w:t>
      </w:r>
      <w:r w:rsidRPr="22DDFD86">
        <w:rPr>
          <w:rFonts w:ascii="Times New Roman" w:eastAsia="MS Mincho" w:hAnsi="Times New Roman" w:cs="Times New Roman"/>
          <w:sz w:val="24"/>
          <w:szCs w:val="24"/>
        </w:rPr>
        <w:t>řadách veřejné správy, tak i podnikatelů, lze očekávat postupné snižování provozních nákladů (náklady na koordinátory, helpdesk, poradenství, zaškolování apod.).</w:t>
      </w:r>
      <w:r w:rsidR="2B9352B3" w:rsidRPr="22DDFD86">
        <w:rPr>
          <w:rFonts w:ascii="Times New Roman" w:eastAsia="MS Mincho" w:hAnsi="Times New Roman" w:cs="Times New Roman"/>
          <w:sz w:val="24"/>
          <w:szCs w:val="24"/>
        </w:rPr>
        <w:t xml:space="preserve"> </w:t>
      </w:r>
    </w:p>
    <w:p w14:paraId="10FFE78A" w14:textId="77777777" w:rsidR="007210BE" w:rsidRDefault="007210BE" w:rsidP="00FF439A">
      <w:pPr>
        <w:spacing w:after="0"/>
        <w:contextualSpacing/>
        <w:jc w:val="both"/>
        <w:rPr>
          <w:rFonts w:ascii="Times New Roman" w:eastAsia="MS Mincho" w:hAnsi="Times New Roman" w:cs="Times New Roman"/>
          <w:sz w:val="24"/>
          <w:szCs w:val="24"/>
        </w:rPr>
      </w:pPr>
    </w:p>
    <w:p w14:paraId="1DF44F0A" w14:textId="11D4A502" w:rsidR="007210BE" w:rsidRDefault="6209E833" w:rsidP="003F33DF">
      <w:pPr>
        <w:spacing w:after="0"/>
        <w:contextualSpacing/>
        <w:jc w:val="both"/>
        <w:rPr>
          <w:rFonts w:ascii="Times New Roman" w:hAnsi="Times New Roman" w:cs="Times New Roman"/>
          <w:sz w:val="24"/>
          <w:szCs w:val="24"/>
        </w:rPr>
      </w:pPr>
      <w:r w:rsidRPr="22DDFD86">
        <w:rPr>
          <w:rFonts w:ascii="Times New Roman" w:hAnsi="Times New Roman" w:cs="Times New Roman"/>
          <w:sz w:val="24"/>
          <w:szCs w:val="24"/>
        </w:rPr>
        <w:t>Na</w:t>
      </w:r>
      <w:r w:rsidR="00662CCC" w:rsidRPr="22DDFD86">
        <w:rPr>
          <w:rFonts w:ascii="Times New Roman" w:hAnsi="Times New Roman" w:cs="Times New Roman"/>
          <w:sz w:val="24"/>
          <w:szCs w:val="24"/>
        </w:rPr>
        <w:t> </w:t>
      </w:r>
      <w:r w:rsidRPr="22DDFD86">
        <w:rPr>
          <w:rFonts w:ascii="Times New Roman" w:hAnsi="Times New Roman" w:cs="Times New Roman"/>
          <w:sz w:val="24"/>
          <w:szCs w:val="24"/>
        </w:rPr>
        <w:t xml:space="preserve">druhou stranu právní </w:t>
      </w:r>
      <w:r w:rsidR="1AB08663" w:rsidRPr="22DDFD86">
        <w:rPr>
          <w:rFonts w:ascii="Times New Roman" w:hAnsi="Times New Roman" w:cs="Times New Roman"/>
          <w:sz w:val="24"/>
          <w:szCs w:val="24"/>
        </w:rPr>
        <w:t xml:space="preserve">úprava </w:t>
      </w:r>
      <w:r w:rsidR="000B269F" w:rsidRPr="22DDFD86">
        <w:rPr>
          <w:rFonts w:ascii="Times New Roman" w:hAnsi="Times New Roman" w:cs="Times New Roman"/>
          <w:sz w:val="24"/>
          <w:szCs w:val="24"/>
        </w:rPr>
        <w:t>„</w:t>
      </w:r>
      <w:r w:rsidR="1AB08663" w:rsidRPr="22DDFD86">
        <w:rPr>
          <w:rFonts w:ascii="Times New Roman" w:hAnsi="Times New Roman" w:cs="Times New Roman"/>
          <w:sz w:val="24"/>
          <w:szCs w:val="24"/>
        </w:rPr>
        <w:t>ztransparentní</w:t>
      </w:r>
      <w:r w:rsidR="000B269F" w:rsidRPr="22DDFD86">
        <w:rPr>
          <w:rFonts w:ascii="Times New Roman" w:hAnsi="Times New Roman" w:cs="Times New Roman"/>
          <w:sz w:val="24"/>
          <w:szCs w:val="24"/>
        </w:rPr>
        <w:t>“</w:t>
      </w:r>
      <w:r w:rsidR="1AB08663" w:rsidRPr="22DDFD86">
        <w:rPr>
          <w:rFonts w:ascii="Times New Roman" w:hAnsi="Times New Roman" w:cs="Times New Roman"/>
          <w:sz w:val="24"/>
          <w:szCs w:val="24"/>
        </w:rPr>
        <w:t xml:space="preserve"> podnikatelské prostředí tím, že ubytovatelům, kteří svoj</w:t>
      </w:r>
      <w:r w:rsidR="079DCFAA" w:rsidRPr="22DDFD86">
        <w:rPr>
          <w:rFonts w:ascii="Times New Roman" w:hAnsi="Times New Roman" w:cs="Times New Roman"/>
          <w:sz w:val="24"/>
          <w:szCs w:val="24"/>
        </w:rPr>
        <w:t>i</w:t>
      </w:r>
      <w:r w:rsidR="1AB08663" w:rsidRPr="22DDFD86">
        <w:rPr>
          <w:rFonts w:ascii="Times New Roman" w:hAnsi="Times New Roman" w:cs="Times New Roman"/>
          <w:sz w:val="24"/>
          <w:szCs w:val="24"/>
        </w:rPr>
        <w:t xml:space="preserve"> činnost vykonávají prostř</w:t>
      </w:r>
      <w:r w:rsidR="120BBC64" w:rsidRPr="22DDFD86">
        <w:rPr>
          <w:rFonts w:ascii="Times New Roman" w:hAnsi="Times New Roman" w:cs="Times New Roman"/>
          <w:sz w:val="24"/>
          <w:szCs w:val="24"/>
        </w:rPr>
        <w:t>ednictvím elektronických tržišť, stanoví srovnatelné povinnosti, které musí plnit „klasické“ hotely, ubytovny a obdobná zařízení</w:t>
      </w:r>
      <w:r w:rsidR="00A42372" w:rsidRPr="22DDFD86">
        <w:rPr>
          <w:rFonts w:ascii="Times New Roman" w:hAnsi="Times New Roman" w:cs="Times New Roman"/>
          <w:sz w:val="24"/>
          <w:szCs w:val="24"/>
        </w:rPr>
        <w:t>, ať již jde o</w:t>
      </w:r>
      <w:r w:rsidR="00662CCC" w:rsidRPr="22DDFD86">
        <w:rPr>
          <w:rFonts w:ascii="Times New Roman" w:hAnsi="Times New Roman" w:cs="Times New Roman"/>
          <w:sz w:val="24"/>
          <w:szCs w:val="24"/>
        </w:rPr>
        <w:t> </w:t>
      </w:r>
      <w:r w:rsidR="00A42372" w:rsidRPr="22DDFD86">
        <w:rPr>
          <w:rFonts w:ascii="Times New Roman" w:hAnsi="Times New Roman" w:cs="Times New Roman"/>
          <w:sz w:val="24"/>
          <w:szCs w:val="24"/>
        </w:rPr>
        <w:t>evidenční povinnosti ubytovaných osob, požadavky ČSÚ na zpravodajské jednotky nebo platbu místních poplatků</w:t>
      </w:r>
      <w:r w:rsidR="120BBC64" w:rsidRPr="22DDFD86">
        <w:rPr>
          <w:rFonts w:ascii="Times New Roman" w:hAnsi="Times New Roman" w:cs="Times New Roman"/>
          <w:sz w:val="24"/>
          <w:szCs w:val="24"/>
        </w:rPr>
        <w:t>. To může vést</w:t>
      </w:r>
      <w:r w:rsidR="6AD228CE" w:rsidRPr="22DDFD86">
        <w:rPr>
          <w:rFonts w:ascii="Times New Roman" w:hAnsi="Times New Roman" w:cs="Times New Roman"/>
          <w:sz w:val="24"/>
          <w:szCs w:val="24"/>
        </w:rPr>
        <w:t xml:space="preserve"> k </w:t>
      </w:r>
      <w:r w:rsidR="120BBC64" w:rsidRPr="22DDFD86">
        <w:rPr>
          <w:rFonts w:ascii="Times New Roman" w:hAnsi="Times New Roman" w:cs="Times New Roman"/>
          <w:sz w:val="24"/>
          <w:szCs w:val="24"/>
        </w:rPr>
        <w:t>lepšímu výběru poplatku</w:t>
      </w:r>
      <w:r w:rsidR="1EEBEA8F" w:rsidRPr="22DDFD86">
        <w:rPr>
          <w:rFonts w:ascii="Times New Roman" w:hAnsi="Times New Roman" w:cs="Times New Roman"/>
          <w:sz w:val="24"/>
          <w:szCs w:val="24"/>
        </w:rPr>
        <w:t xml:space="preserve"> z </w:t>
      </w:r>
      <w:r w:rsidR="120BBC64" w:rsidRPr="22DDFD86">
        <w:rPr>
          <w:rFonts w:ascii="Times New Roman" w:hAnsi="Times New Roman" w:cs="Times New Roman"/>
          <w:sz w:val="24"/>
          <w:szCs w:val="24"/>
        </w:rPr>
        <w:t>pobytu u obcí, které jej stanovily. Obcím, kde tento poplatek doposud zaveden není, pak navrhovaná právní úprava může přinést data, která napomohou při rozhodování, zda se zde zavedení uvedené poplatkové povinnosti vyplatí či nikoliv.</w:t>
      </w:r>
      <w:r w:rsidR="007210BE">
        <w:rPr>
          <w:rFonts w:ascii="Times New Roman" w:hAnsi="Times New Roman" w:cs="Times New Roman"/>
          <w:sz w:val="24"/>
          <w:szCs w:val="24"/>
        </w:rPr>
        <w:t xml:space="preserve"> </w:t>
      </w:r>
      <w:r w:rsidR="41806B9C" w:rsidRPr="00C45736">
        <w:rPr>
          <w:rFonts w:ascii="Times New Roman" w:hAnsi="Times New Roman" w:cs="Times New Roman"/>
          <w:sz w:val="24"/>
          <w:szCs w:val="24"/>
        </w:rPr>
        <w:t>Opomenout nelze ani zvýšení příjmů státního rozpočtu o doposud neodváděnou daň</w:t>
      </w:r>
      <w:r w:rsidR="52D3A5B1" w:rsidRPr="00C45736">
        <w:rPr>
          <w:rFonts w:ascii="Times New Roman" w:hAnsi="Times New Roman" w:cs="Times New Roman"/>
          <w:sz w:val="24"/>
          <w:szCs w:val="24"/>
        </w:rPr>
        <w:t xml:space="preserve"> z </w:t>
      </w:r>
      <w:r w:rsidR="41806B9C" w:rsidRPr="00C45736">
        <w:rPr>
          <w:rFonts w:ascii="Times New Roman" w:hAnsi="Times New Roman" w:cs="Times New Roman"/>
          <w:sz w:val="24"/>
          <w:szCs w:val="24"/>
        </w:rPr>
        <w:t xml:space="preserve">příjmu </w:t>
      </w:r>
      <w:r w:rsidR="36B57C64" w:rsidRPr="121C9EA2">
        <w:rPr>
          <w:rFonts w:ascii="Times New Roman" w:hAnsi="Times New Roman" w:cs="Times New Roman"/>
          <w:sz w:val="24"/>
          <w:szCs w:val="24"/>
        </w:rPr>
        <w:t xml:space="preserve">z podnikatelské činnosti </w:t>
      </w:r>
      <w:r w:rsidR="41806B9C" w:rsidRPr="00C45736">
        <w:rPr>
          <w:rFonts w:ascii="Times New Roman" w:hAnsi="Times New Roman" w:cs="Times New Roman"/>
          <w:sz w:val="24"/>
          <w:szCs w:val="24"/>
        </w:rPr>
        <w:t>díky poklesu šedé ekonomiky. Toto zv</w:t>
      </w:r>
      <w:r w:rsidR="02BDDC42" w:rsidRPr="00C45736">
        <w:rPr>
          <w:rFonts w:ascii="Times New Roman" w:hAnsi="Times New Roman" w:cs="Times New Roman"/>
          <w:sz w:val="24"/>
          <w:szCs w:val="24"/>
        </w:rPr>
        <w:t>ý</w:t>
      </w:r>
      <w:r w:rsidR="41806B9C" w:rsidRPr="00C45736">
        <w:rPr>
          <w:rFonts w:ascii="Times New Roman" w:hAnsi="Times New Roman" w:cs="Times New Roman"/>
          <w:sz w:val="24"/>
          <w:szCs w:val="24"/>
        </w:rPr>
        <w:t>šení</w:t>
      </w:r>
      <w:r w:rsidR="02BDDC42" w:rsidRPr="00C45736">
        <w:rPr>
          <w:rFonts w:ascii="Times New Roman" w:hAnsi="Times New Roman" w:cs="Times New Roman"/>
          <w:sz w:val="24"/>
          <w:szCs w:val="24"/>
        </w:rPr>
        <w:t xml:space="preserve"> sice nyní ani</w:t>
      </w:r>
      <w:r w:rsidR="52D3A5B1" w:rsidRPr="00C45736">
        <w:rPr>
          <w:rFonts w:ascii="Times New Roman" w:hAnsi="Times New Roman" w:cs="Times New Roman"/>
          <w:sz w:val="24"/>
          <w:szCs w:val="24"/>
        </w:rPr>
        <w:t xml:space="preserve"> v </w:t>
      </w:r>
      <w:r w:rsidR="02BDDC42" w:rsidRPr="00C45736">
        <w:rPr>
          <w:rFonts w:ascii="Times New Roman" w:hAnsi="Times New Roman" w:cs="Times New Roman"/>
          <w:sz w:val="24"/>
          <w:szCs w:val="24"/>
        </w:rPr>
        <w:t>blízké budoucnosti nebude představovat razantní nárůst rozpočtových výnosů (odhady se pohybují od 216 do 792</w:t>
      </w:r>
      <w:r w:rsidR="38D70832">
        <w:rPr>
          <w:rFonts w:ascii="Times New Roman" w:hAnsi="Times New Roman" w:cs="Times New Roman"/>
          <w:sz w:val="24"/>
          <w:szCs w:val="24"/>
        </w:rPr>
        <w:t> </w:t>
      </w:r>
      <w:r w:rsidR="02BDDC42" w:rsidRPr="00C45736">
        <w:rPr>
          <w:rFonts w:ascii="Times New Roman" w:hAnsi="Times New Roman" w:cs="Times New Roman"/>
          <w:sz w:val="24"/>
          <w:szCs w:val="24"/>
        </w:rPr>
        <w:t>mil.</w:t>
      </w:r>
      <w:r w:rsidR="38D70832">
        <w:rPr>
          <w:rFonts w:ascii="Times New Roman" w:hAnsi="Times New Roman" w:cs="Times New Roman"/>
          <w:sz w:val="24"/>
          <w:szCs w:val="24"/>
        </w:rPr>
        <w:t> </w:t>
      </w:r>
      <w:r w:rsidR="02BDDC42" w:rsidRPr="00C45736">
        <w:rPr>
          <w:rFonts w:ascii="Times New Roman" w:hAnsi="Times New Roman" w:cs="Times New Roman"/>
          <w:sz w:val="24"/>
          <w:szCs w:val="24"/>
        </w:rPr>
        <w:t>Kč</w:t>
      </w:r>
      <w:r w:rsidR="007E56E5" w:rsidRPr="00C45736">
        <w:rPr>
          <w:rStyle w:val="Znakapoznpodarou"/>
          <w:rFonts w:ascii="Times New Roman" w:hAnsi="Times New Roman" w:cs="Times New Roman"/>
          <w:sz w:val="24"/>
          <w:szCs w:val="24"/>
        </w:rPr>
        <w:footnoteReference w:id="6"/>
      </w:r>
      <w:r w:rsidR="02BDDC42" w:rsidRPr="00C45736">
        <w:rPr>
          <w:rFonts w:ascii="Times New Roman" w:hAnsi="Times New Roman" w:cs="Times New Roman"/>
          <w:sz w:val="24"/>
          <w:szCs w:val="24"/>
        </w:rPr>
        <w:t>), nicméně nelze podceňovat stoupající zájem o</w:t>
      </w:r>
      <w:r w:rsidR="004E7EA4">
        <w:rPr>
          <w:rFonts w:ascii="Times New Roman" w:hAnsi="Times New Roman" w:cs="Times New Roman"/>
          <w:sz w:val="24"/>
          <w:szCs w:val="24"/>
        </w:rPr>
        <w:t> </w:t>
      </w:r>
      <w:r w:rsidR="02BDDC42" w:rsidRPr="00C45736">
        <w:rPr>
          <w:rFonts w:ascii="Times New Roman" w:hAnsi="Times New Roman" w:cs="Times New Roman"/>
          <w:sz w:val="24"/>
          <w:szCs w:val="24"/>
        </w:rPr>
        <w:t>diskutovaný způsob ubytovávání a tím i výraznější růst státních příjmů</w:t>
      </w:r>
      <w:r w:rsidR="52D3A5B1" w:rsidRPr="00C45736">
        <w:rPr>
          <w:rFonts w:ascii="Times New Roman" w:hAnsi="Times New Roman" w:cs="Times New Roman"/>
          <w:sz w:val="24"/>
          <w:szCs w:val="24"/>
        </w:rPr>
        <w:t xml:space="preserve"> v </w:t>
      </w:r>
      <w:r w:rsidR="02BDDC42" w:rsidRPr="00C45736">
        <w:rPr>
          <w:rFonts w:ascii="Times New Roman" w:hAnsi="Times New Roman" w:cs="Times New Roman"/>
          <w:sz w:val="24"/>
          <w:szCs w:val="24"/>
        </w:rPr>
        <w:t>dlouhodobé perspektivě.</w:t>
      </w:r>
      <w:r w:rsidR="007210BE">
        <w:rPr>
          <w:rFonts w:ascii="Times New Roman" w:hAnsi="Times New Roman" w:cs="Times New Roman"/>
          <w:sz w:val="24"/>
          <w:szCs w:val="24"/>
        </w:rPr>
        <w:t xml:space="preserve"> </w:t>
      </w:r>
    </w:p>
    <w:p w14:paraId="5449DCB2" w14:textId="77777777" w:rsidR="00B4594D" w:rsidRPr="00C45736" w:rsidRDefault="00B4594D" w:rsidP="003F33DF">
      <w:pPr>
        <w:spacing w:after="0"/>
        <w:contextualSpacing/>
        <w:jc w:val="both"/>
        <w:rPr>
          <w:rFonts w:ascii="Times New Roman" w:hAnsi="Times New Roman" w:cs="Times New Roman"/>
          <w:sz w:val="24"/>
          <w:szCs w:val="24"/>
        </w:rPr>
      </w:pPr>
    </w:p>
    <w:p w14:paraId="7D673DA7" w14:textId="77777777" w:rsidR="007210BE" w:rsidRDefault="120BBC64" w:rsidP="00FF439A">
      <w:pPr>
        <w:spacing w:after="0"/>
        <w:contextualSpacing/>
        <w:jc w:val="both"/>
        <w:rPr>
          <w:rFonts w:ascii="Times New Roman" w:eastAsia="MS Mincho" w:hAnsi="Times New Roman" w:cs="Times New Roman"/>
          <w:sz w:val="24"/>
          <w:szCs w:val="24"/>
        </w:rPr>
      </w:pPr>
      <w:r w:rsidRPr="00C45736">
        <w:rPr>
          <w:rFonts w:ascii="Times New Roman" w:hAnsi="Times New Roman" w:cs="Times New Roman"/>
          <w:sz w:val="24"/>
          <w:szCs w:val="24"/>
        </w:rPr>
        <w:t>Navrhovaná právní úprava tak bude mít pozitivní dopad na veřejné rozpočty, především tedy rozpočty obcí.</w:t>
      </w:r>
      <w:r w:rsidR="423F13EA" w:rsidRPr="00C45736">
        <w:rPr>
          <w:rFonts w:ascii="Times New Roman" w:hAnsi="Times New Roman" w:cs="Times New Roman"/>
          <w:sz w:val="24"/>
          <w:szCs w:val="24"/>
        </w:rPr>
        <w:t xml:space="preserve"> </w:t>
      </w:r>
      <w:r w:rsidR="0179E893" w:rsidRPr="00C45736">
        <w:rPr>
          <w:rFonts w:ascii="Times New Roman" w:eastAsia="MS Mincho" w:hAnsi="Times New Roman" w:cs="Times New Roman"/>
          <w:sz w:val="24"/>
          <w:szCs w:val="24"/>
        </w:rPr>
        <w:t xml:space="preserve">Díky nově získaným a především aktuálním, téměř on-line dostupným, datům </w:t>
      </w:r>
      <w:r w:rsidR="0179E893" w:rsidRPr="00C45736">
        <w:rPr>
          <w:rFonts w:ascii="Times New Roman" w:eastAsia="MS Mincho" w:hAnsi="Times New Roman" w:cs="Times New Roman"/>
          <w:sz w:val="24"/>
          <w:szCs w:val="24"/>
        </w:rPr>
        <w:lastRenderedPageBreak/>
        <w:t>o</w:t>
      </w:r>
      <w:r w:rsidR="00662CCC">
        <w:rPr>
          <w:rFonts w:ascii="Times New Roman" w:eastAsia="MS Mincho" w:hAnsi="Times New Roman" w:cs="Times New Roman"/>
          <w:sz w:val="24"/>
          <w:szCs w:val="24"/>
        </w:rPr>
        <w:t> </w:t>
      </w:r>
      <w:r w:rsidR="0179E893" w:rsidRPr="00C45736">
        <w:rPr>
          <w:rFonts w:ascii="Times New Roman" w:eastAsia="MS Mincho" w:hAnsi="Times New Roman" w:cs="Times New Roman"/>
          <w:sz w:val="24"/>
          <w:szCs w:val="24"/>
        </w:rPr>
        <w:t>návštěvnosti bude možné lépe marketingově cílit propagaci ČR</w:t>
      </w:r>
      <w:r w:rsidR="1EEBEA8F" w:rsidRPr="00C45736">
        <w:rPr>
          <w:rFonts w:ascii="Times New Roman" w:eastAsia="MS Mincho" w:hAnsi="Times New Roman" w:cs="Times New Roman"/>
          <w:sz w:val="24"/>
          <w:szCs w:val="24"/>
        </w:rPr>
        <w:t xml:space="preserve"> v </w:t>
      </w:r>
      <w:r w:rsidR="0179E893" w:rsidRPr="00C45736">
        <w:rPr>
          <w:rFonts w:ascii="Times New Roman" w:eastAsia="MS Mincho" w:hAnsi="Times New Roman" w:cs="Times New Roman"/>
          <w:sz w:val="24"/>
          <w:szCs w:val="24"/>
        </w:rPr>
        <w:t>zahraničí. Zároveň takto bude moci být lépe řízen cestovní ruch tak, aby nedocházelo, jak je tomu běžné dnes,</w:t>
      </w:r>
      <w:r w:rsidR="6AD228CE" w:rsidRPr="00C45736">
        <w:rPr>
          <w:rFonts w:ascii="Times New Roman" w:eastAsia="MS Mincho" w:hAnsi="Times New Roman" w:cs="Times New Roman"/>
          <w:sz w:val="24"/>
          <w:szCs w:val="24"/>
        </w:rPr>
        <w:t xml:space="preserve"> k </w:t>
      </w:r>
      <w:r w:rsidR="0179E893" w:rsidRPr="00C45736">
        <w:rPr>
          <w:rFonts w:ascii="Times New Roman" w:eastAsia="MS Mincho" w:hAnsi="Times New Roman" w:cs="Times New Roman"/>
          <w:sz w:val="24"/>
          <w:szCs w:val="24"/>
        </w:rPr>
        <w:t>přetěžování určitých lokalit, a naopak nevyužívání jiných. Díky tomuto přístupu lze očekávat zvýšení žádoucí části cestovního ruchu i výnosů</w:t>
      </w:r>
      <w:r w:rsidR="1EEBEA8F" w:rsidRPr="00C45736">
        <w:rPr>
          <w:rFonts w:ascii="Times New Roman" w:eastAsia="MS Mincho" w:hAnsi="Times New Roman" w:cs="Times New Roman"/>
          <w:sz w:val="24"/>
          <w:szCs w:val="24"/>
        </w:rPr>
        <w:t xml:space="preserve"> s </w:t>
      </w:r>
      <w:r w:rsidR="0179E893" w:rsidRPr="00C45736">
        <w:rPr>
          <w:rFonts w:ascii="Times New Roman" w:eastAsia="MS Mincho" w:hAnsi="Times New Roman" w:cs="Times New Roman"/>
          <w:sz w:val="24"/>
          <w:szCs w:val="24"/>
        </w:rPr>
        <w:t>ním spojených (především ve formě</w:t>
      </w:r>
      <w:r w:rsidR="00546FFD" w:rsidRPr="00C45736">
        <w:rPr>
          <w:rFonts w:ascii="Times New Roman" w:eastAsia="MS Mincho" w:hAnsi="Times New Roman" w:cs="Times New Roman"/>
          <w:sz w:val="24"/>
          <w:szCs w:val="24"/>
        </w:rPr>
        <w:t xml:space="preserve"> </w:t>
      </w:r>
      <w:r w:rsidR="0179E893" w:rsidRPr="00C45736">
        <w:rPr>
          <w:rFonts w:ascii="Times New Roman" w:eastAsia="MS Mincho" w:hAnsi="Times New Roman" w:cs="Times New Roman"/>
          <w:sz w:val="24"/>
          <w:szCs w:val="24"/>
        </w:rPr>
        <w:t>poplatků</w:t>
      </w:r>
      <w:r w:rsidR="63CA37B5" w:rsidRPr="00C45736">
        <w:rPr>
          <w:rFonts w:ascii="Times New Roman" w:eastAsia="MS Mincho" w:hAnsi="Times New Roman" w:cs="Times New Roman"/>
          <w:sz w:val="24"/>
          <w:szCs w:val="24"/>
        </w:rPr>
        <w:t xml:space="preserve"> z</w:t>
      </w:r>
      <w:r w:rsidR="00493CE5" w:rsidRPr="00C45736">
        <w:rPr>
          <w:rFonts w:ascii="Times New Roman" w:eastAsia="MS Mincho" w:hAnsi="Times New Roman" w:cs="Times New Roman"/>
          <w:sz w:val="24"/>
          <w:szCs w:val="24"/>
        </w:rPr>
        <w:t> </w:t>
      </w:r>
      <w:r w:rsidR="003D250F" w:rsidRPr="00C45736">
        <w:rPr>
          <w:rFonts w:ascii="Times New Roman" w:eastAsia="MS Mincho" w:hAnsi="Times New Roman" w:cs="Times New Roman"/>
          <w:sz w:val="24"/>
          <w:szCs w:val="24"/>
        </w:rPr>
        <w:t>pobytu</w:t>
      </w:r>
      <w:r w:rsidR="0179E893" w:rsidRPr="00C45736">
        <w:rPr>
          <w:rFonts w:ascii="Times New Roman" w:eastAsia="MS Mincho" w:hAnsi="Times New Roman" w:cs="Times New Roman"/>
          <w:sz w:val="24"/>
          <w:szCs w:val="24"/>
        </w:rPr>
        <w:t>).</w:t>
      </w:r>
      <w:r w:rsidR="36C62C26" w:rsidRPr="00C45736">
        <w:rPr>
          <w:rFonts w:ascii="Times New Roman" w:eastAsia="MS Mincho" w:hAnsi="Times New Roman" w:cs="Times New Roman"/>
          <w:sz w:val="24"/>
          <w:szCs w:val="24"/>
        </w:rPr>
        <w:t xml:space="preserve"> </w:t>
      </w:r>
    </w:p>
    <w:p w14:paraId="3C5B80CA" w14:textId="77777777" w:rsidR="007210BE" w:rsidRDefault="007210BE" w:rsidP="00FF439A">
      <w:pPr>
        <w:spacing w:after="0"/>
        <w:contextualSpacing/>
        <w:jc w:val="both"/>
        <w:rPr>
          <w:rFonts w:ascii="Times New Roman" w:eastAsia="MS Mincho" w:hAnsi="Times New Roman" w:cs="Times New Roman"/>
          <w:sz w:val="24"/>
          <w:szCs w:val="24"/>
        </w:rPr>
      </w:pPr>
    </w:p>
    <w:p w14:paraId="054063ED" w14:textId="377270BB" w:rsidR="007D3193" w:rsidRPr="00C45736" w:rsidRDefault="4F65A4F4" w:rsidP="00FF439A">
      <w:pPr>
        <w:spacing w:after="0"/>
        <w:contextualSpacing/>
        <w:jc w:val="both"/>
        <w:rPr>
          <w:rFonts w:ascii="Times New Roman" w:eastAsia="MS Mincho" w:hAnsi="Times New Roman" w:cs="Times New Roman"/>
          <w:sz w:val="24"/>
          <w:szCs w:val="24"/>
        </w:rPr>
      </w:pPr>
      <w:r w:rsidRPr="00C45736">
        <w:rPr>
          <w:rFonts w:ascii="Times New Roman" w:eastAsia="MS Mincho" w:hAnsi="Times New Roman" w:cs="Times New Roman"/>
          <w:sz w:val="24"/>
          <w:szCs w:val="24"/>
        </w:rPr>
        <w:t>Pokud do zjednodušeného modelového výpočtu vezmeme situaci z</w:t>
      </w:r>
      <w:r w:rsidR="007202BB" w:rsidRPr="00C45736">
        <w:rPr>
          <w:rFonts w:ascii="Times New Roman" w:eastAsia="MS Mincho" w:hAnsi="Times New Roman" w:cs="Times New Roman"/>
          <w:sz w:val="24"/>
          <w:szCs w:val="24"/>
        </w:rPr>
        <w:t> </w:t>
      </w:r>
      <w:r w:rsidR="00666991" w:rsidRPr="00C45736">
        <w:rPr>
          <w:rFonts w:ascii="Times New Roman" w:eastAsia="MS Mincho" w:hAnsi="Times New Roman" w:cs="Times New Roman"/>
          <w:sz w:val="24"/>
          <w:szCs w:val="24"/>
        </w:rPr>
        <w:t>„</w:t>
      </w:r>
      <w:r w:rsidRPr="00C45736">
        <w:rPr>
          <w:rFonts w:ascii="Times New Roman" w:eastAsia="MS Mincho" w:hAnsi="Times New Roman" w:cs="Times New Roman"/>
          <w:sz w:val="24"/>
          <w:szCs w:val="24"/>
        </w:rPr>
        <w:t>předcovidového</w:t>
      </w:r>
      <w:r w:rsidR="00666991" w:rsidRPr="00C45736">
        <w:rPr>
          <w:rFonts w:ascii="Times New Roman" w:eastAsia="MS Mincho" w:hAnsi="Times New Roman" w:cs="Times New Roman"/>
          <w:sz w:val="24"/>
          <w:szCs w:val="24"/>
        </w:rPr>
        <w:t>“</w:t>
      </w:r>
      <w:r w:rsidRPr="00C45736">
        <w:rPr>
          <w:rFonts w:ascii="Times New Roman" w:eastAsia="MS Mincho" w:hAnsi="Times New Roman" w:cs="Times New Roman"/>
          <w:sz w:val="24"/>
          <w:szCs w:val="24"/>
        </w:rPr>
        <w:t xml:space="preserve"> roku 2019, kdy výnos z</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turistických poplatků dosáhl celkové výše 732</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mil.</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Kč</w:t>
      </w:r>
      <w:r w:rsidR="003D250F" w:rsidRPr="00C45736">
        <w:rPr>
          <w:rFonts w:ascii="Times New Roman" w:eastAsia="MS Mincho" w:hAnsi="Times New Roman" w:cs="Times New Roman"/>
          <w:sz w:val="24"/>
          <w:szCs w:val="24"/>
        </w:rPr>
        <w:t>,</w:t>
      </w:r>
      <w:r w:rsidRPr="00C45736">
        <w:rPr>
          <w:rFonts w:ascii="Times New Roman" w:eastAsia="MS Mincho" w:hAnsi="Times New Roman" w:cs="Times New Roman"/>
          <w:sz w:val="24"/>
          <w:szCs w:val="24"/>
        </w:rPr>
        <w:t xml:space="preserve"> a pokud budeme přepokládat, že </w:t>
      </w:r>
      <w:r w:rsidR="00885B49" w:rsidRPr="00C45736">
        <w:rPr>
          <w:rFonts w:ascii="Times New Roman" w:eastAsia="MS Mincho" w:hAnsi="Times New Roman" w:cs="Times New Roman"/>
          <w:sz w:val="24"/>
          <w:szCs w:val="24"/>
        </w:rPr>
        <w:t xml:space="preserve">sdílené ubytování </w:t>
      </w:r>
      <w:r w:rsidRPr="00C45736">
        <w:rPr>
          <w:rFonts w:ascii="Times New Roman" w:eastAsia="MS Mincho" w:hAnsi="Times New Roman" w:cs="Times New Roman"/>
          <w:sz w:val="24"/>
          <w:szCs w:val="24"/>
        </w:rPr>
        <w:t>na trhu představuj</w:t>
      </w:r>
      <w:r w:rsidR="00885B49" w:rsidRPr="00C45736">
        <w:rPr>
          <w:rFonts w:ascii="Times New Roman" w:eastAsia="MS Mincho" w:hAnsi="Times New Roman" w:cs="Times New Roman"/>
          <w:sz w:val="24"/>
          <w:szCs w:val="24"/>
        </w:rPr>
        <w:t>e</w:t>
      </w:r>
      <w:r w:rsidRPr="00C45736">
        <w:rPr>
          <w:rFonts w:ascii="Times New Roman" w:eastAsia="MS Mincho" w:hAnsi="Times New Roman" w:cs="Times New Roman"/>
          <w:sz w:val="24"/>
          <w:szCs w:val="24"/>
        </w:rPr>
        <w:t xml:space="preserve"> 15</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 a že polovina z</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tohoto počtu je v</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segmentu šedé ekonomiky, potom na neodvedených poplatcích tratily obce v</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tomto roce cca</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54,9</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mil.</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Kč. Vzhledem k</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tomu, že část obcí nevybírá poplatky z</w:t>
      </w:r>
      <w:r w:rsidR="007202BB" w:rsidRPr="00C45736">
        <w:rPr>
          <w:rFonts w:ascii="Times New Roman" w:eastAsia="MS Mincho" w:hAnsi="Times New Roman" w:cs="Times New Roman"/>
          <w:sz w:val="24"/>
          <w:szCs w:val="24"/>
        </w:rPr>
        <w:t> </w:t>
      </w:r>
      <w:r w:rsidRPr="00C45736">
        <w:rPr>
          <w:rFonts w:ascii="Times New Roman" w:eastAsia="MS Mincho" w:hAnsi="Times New Roman" w:cs="Times New Roman"/>
          <w:sz w:val="24"/>
          <w:szCs w:val="24"/>
        </w:rPr>
        <w:t xml:space="preserve">pobytu právě proto, že nemá, jak je efektivně kontrolovat, </w:t>
      </w:r>
      <w:r w:rsidR="003D250F" w:rsidRPr="00C45736">
        <w:rPr>
          <w:rFonts w:ascii="Times New Roman" w:eastAsia="MS Mincho" w:hAnsi="Times New Roman" w:cs="Times New Roman"/>
          <w:sz w:val="24"/>
          <w:szCs w:val="24"/>
        </w:rPr>
        <w:t xml:space="preserve">mohla </w:t>
      </w:r>
      <w:r w:rsidRPr="00C45736">
        <w:rPr>
          <w:rFonts w:ascii="Times New Roman" w:eastAsia="MS Mincho" w:hAnsi="Times New Roman" w:cs="Times New Roman"/>
          <w:sz w:val="24"/>
          <w:szCs w:val="24"/>
        </w:rPr>
        <w:t>by pro ně existence nástroje pro alespoň částečnou kontrolu představovat motivaci pro zavedení nebo navýšení poplatku.</w:t>
      </w:r>
    </w:p>
    <w:p w14:paraId="16617934" w14:textId="77777777" w:rsidR="00FF439A" w:rsidRPr="00C45736" w:rsidRDefault="00FF439A" w:rsidP="003F33DF">
      <w:pPr>
        <w:spacing w:after="0"/>
        <w:contextualSpacing/>
        <w:jc w:val="both"/>
        <w:rPr>
          <w:rFonts w:ascii="Times New Roman" w:eastAsia="MS Mincho" w:hAnsi="Times New Roman" w:cs="Times New Roman"/>
          <w:sz w:val="24"/>
          <w:szCs w:val="24"/>
        </w:rPr>
      </w:pPr>
    </w:p>
    <w:p w14:paraId="335CCE76" w14:textId="64DBB33B" w:rsidR="00BF44E0" w:rsidRPr="00C45736" w:rsidRDefault="006C380B" w:rsidP="00FF439A">
      <w:pPr>
        <w:spacing w:after="0"/>
        <w:contextualSpacing/>
        <w:jc w:val="both"/>
        <w:rPr>
          <w:rFonts w:ascii="Times New Roman" w:eastAsia="MS Mincho" w:hAnsi="Times New Roman" w:cs="Times New Roman"/>
          <w:sz w:val="24"/>
          <w:szCs w:val="24"/>
        </w:rPr>
      </w:pPr>
      <w:r w:rsidRPr="00C45736">
        <w:rPr>
          <w:rFonts w:ascii="Times New Roman" w:eastAsia="MS Mincho" w:hAnsi="Times New Roman" w:cs="Times New Roman"/>
          <w:sz w:val="24"/>
          <w:szCs w:val="24"/>
        </w:rPr>
        <w:t xml:space="preserve">Ubytovatelé budou povinni </w:t>
      </w:r>
      <w:r w:rsidR="00666991" w:rsidRPr="00C45736">
        <w:rPr>
          <w:rFonts w:ascii="Times New Roman" w:eastAsia="MS Mincho" w:hAnsi="Times New Roman" w:cs="Times New Roman"/>
          <w:sz w:val="24"/>
          <w:szCs w:val="24"/>
        </w:rPr>
        <w:t xml:space="preserve">se </w:t>
      </w:r>
      <w:r w:rsidRPr="00C45736">
        <w:rPr>
          <w:rFonts w:ascii="Times New Roman" w:eastAsia="MS Mincho" w:hAnsi="Times New Roman" w:cs="Times New Roman"/>
          <w:sz w:val="24"/>
          <w:szCs w:val="24"/>
        </w:rPr>
        <w:t>elektronicky registrovat a</w:t>
      </w:r>
      <w:r w:rsidR="00666991" w:rsidRPr="00C45736">
        <w:rPr>
          <w:rFonts w:ascii="Times New Roman" w:eastAsia="MS Mincho" w:hAnsi="Times New Roman" w:cs="Times New Roman"/>
          <w:sz w:val="24"/>
          <w:szCs w:val="24"/>
        </w:rPr>
        <w:t xml:space="preserve"> </w:t>
      </w:r>
      <w:r w:rsidRPr="00C45736">
        <w:rPr>
          <w:rFonts w:ascii="Times New Roman" w:eastAsia="MS Mincho" w:hAnsi="Times New Roman" w:cs="Times New Roman"/>
          <w:sz w:val="24"/>
          <w:szCs w:val="24"/>
        </w:rPr>
        <w:t>rovněž elektronicky</w:t>
      </w:r>
      <w:r w:rsidR="00666991" w:rsidRPr="00C45736">
        <w:rPr>
          <w:rFonts w:ascii="Times New Roman" w:eastAsia="MS Mincho" w:hAnsi="Times New Roman" w:cs="Times New Roman"/>
          <w:sz w:val="24"/>
          <w:szCs w:val="24"/>
        </w:rPr>
        <w:t xml:space="preserve"> </w:t>
      </w:r>
      <w:r w:rsidRPr="00C45736">
        <w:rPr>
          <w:rFonts w:ascii="Times New Roman" w:eastAsia="MS Mincho" w:hAnsi="Times New Roman" w:cs="Times New Roman"/>
          <w:sz w:val="24"/>
          <w:szCs w:val="24"/>
        </w:rPr>
        <w:t xml:space="preserve">zaznamenávat údaje o ubytovaných osobách. To na jejich straně bude znamenat náklady na pořízení výpočetní techniky </w:t>
      </w:r>
      <w:r w:rsidR="00666991" w:rsidRPr="00C45736">
        <w:rPr>
          <w:rFonts w:ascii="Times New Roman" w:eastAsia="MS Mincho" w:hAnsi="Times New Roman" w:cs="Times New Roman"/>
          <w:sz w:val="24"/>
          <w:szCs w:val="24"/>
        </w:rPr>
        <w:t>a</w:t>
      </w:r>
      <w:r w:rsidRPr="00C45736">
        <w:rPr>
          <w:rFonts w:ascii="Times New Roman" w:eastAsia="MS Mincho" w:hAnsi="Times New Roman" w:cs="Times New Roman"/>
          <w:sz w:val="24"/>
          <w:szCs w:val="24"/>
        </w:rPr>
        <w:t xml:space="preserve"> na zajištění stabilního internetového připojení. Naprosto drtivá většina ubytovatelů však již teď potřebnými prostředky </w:t>
      </w:r>
      <w:r w:rsidR="00052751" w:rsidRPr="00C45736">
        <w:rPr>
          <w:rFonts w:ascii="Times New Roman" w:eastAsia="MS Mincho" w:hAnsi="Times New Roman" w:cs="Times New Roman"/>
          <w:sz w:val="24"/>
          <w:szCs w:val="24"/>
        </w:rPr>
        <w:t>disponuje,</w:t>
      </w:r>
      <w:r w:rsidRPr="00C45736">
        <w:rPr>
          <w:rFonts w:ascii="Times New Roman" w:eastAsia="MS Mincho" w:hAnsi="Times New Roman" w:cs="Times New Roman"/>
          <w:sz w:val="24"/>
          <w:szCs w:val="24"/>
        </w:rPr>
        <w:t xml:space="preserve"> </w:t>
      </w:r>
      <w:r w:rsidR="00666991" w:rsidRPr="00C45736">
        <w:rPr>
          <w:rFonts w:ascii="Times New Roman" w:eastAsia="MS Mincho" w:hAnsi="Times New Roman" w:cs="Times New Roman"/>
          <w:sz w:val="24"/>
          <w:szCs w:val="24"/>
        </w:rPr>
        <w:t xml:space="preserve">proto </w:t>
      </w:r>
      <w:r w:rsidRPr="00C45736">
        <w:rPr>
          <w:rFonts w:ascii="Times New Roman" w:eastAsia="MS Mincho" w:hAnsi="Times New Roman" w:cs="Times New Roman"/>
          <w:sz w:val="24"/>
          <w:szCs w:val="24"/>
        </w:rPr>
        <w:t>se nepředpokládá dramatický nárůst nákladů spojených s touto agendou. Vzhledem k tomu, že internet a technika potřebná k jeho připojení je dnes běžným standardem, nemělo by splnění těchto podmínek bránit vstupu do podnikání ani novým ubytovatelům.</w:t>
      </w:r>
    </w:p>
    <w:p w14:paraId="4CA300A0" w14:textId="77777777" w:rsidR="00FF439A" w:rsidRPr="00C45736" w:rsidRDefault="00FF439A" w:rsidP="00082431">
      <w:pPr>
        <w:spacing w:after="0"/>
        <w:contextualSpacing/>
        <w:jc w:val="both"/>
        <w:rPr>
          <w:rFonts w:ascii="Times New Roman" w:eastAsia="MS Mincho" w:hAnsi="Times New Roman" w:cs="Times New Roman"/>
          <w:sz w:val="24"/>
          <w:szCs w:val="24"/>
        </w:rPr>
      </w:pPr>
    </w:p>
    <w:p w14:paraId="621819ED" w14:textId="4D3EC12C" w:rsidR="006C380B" w:rsidRPr="00C45736" w:rsidRDefault="00EE3621" w:rsidP="003F33DF">
      <w:pPr>
        <w:spacing w:after="0"/>
        <w:contextualSpacing/>
        <w:jc w:val="both"/>
        <w:rPr>
          <w:rFonts w:ascii="Times New Roman" w:eastAsia="MS Mincho" w:hAnsi="Times New Roman" w:cs="Times New Roman"/>
          <w:sz w:val="24"/>
          <w:szCs w:val="24"/>
        </w:rPr>
      </w:pPr>
      <w:r w:rsidRPr="00C45736">
        <w:rPr>
          <w:rFonts w:ascii="Times New Roman" w:eastAsia="MS Mincho" w:hAnsi="Times New Roman" w:cs="Times New Roman"/>
          <w:sz w:val="24"/>
          <w:szCs w:val="24"/>
        </w:rPr>
        <w:t xml:space="preserve">Podnikatelé také budou muset patřičně zaškolit personál, aby byl schopen s nově zavedeným systémem pracovat. </w:t>
      </w:r>
      <w:r w:rsidR="35CF2DF1" w:rsidRPr="00C45736">
        <w:rPr>
          <w:rFonts w:ascii="Times New Roman" w:eastAsia="MS Mincho" w:hAnsi="Times New Roman" w:cs="Times New Roman"/>
          <w:sz w:val="24"/>
          <w:szCs w:val="24"/>
        </w:rPr>
        <w:t xml:space="preserve">Další náklady mohou vzniknout těm ubytovatelům, kteří již využívají některý z komerčně dostupných hotelových systémů. Uzpůsobení těchto systémů nově připravované zákonné úpravě bude jistě znamenat nemalé finanční nároky pro provozovatele hotelů </w:t>
      </w:r>
      <w:r w:rsidR="00666991" w:rsidRPr="00C45736">
        <w:rPr>
          <w:rFonts w:ascii="Times New Roman" w:eastAsia="MS Mincho" w:hAnsi="Times New Roman" w:cs="Times New Roman"/>
          <w:sz w:val="24"/>
          <w:szCs w:val="24"/>
        </w:rPr>
        <w:t>a</w:t>
      </w:r>
      <w:r w:rsidR="35CF2DF1" w:rsidRPr="00C45736">
        <w:rPr>
          <w:rFonts w:ascii="Times New Roman" w:eastAsia="MS Mincho" w:hAnsi="Times New Roman" w:cs="Times New Roman"/>
          <w:sz w:val="24"/>
          <w:szCs w:val="24"/>
        </w:rPr>
        <w:t xml:space="preserve"> jiných druhů ubytovacích </w:t>
      </w:r>
      <w:r w:rsidRPr="00C45736">
        <w:rPr>
          <w:rFonts w:ascii="Times New Roman" w:eastAsia="MS Mincho" w:hAnsi="Times New Roman" w:cs="Times New Roman"/>
          <w:sz w:val="24"/>
          <w:szCs w:val="24"/>
        </w:rPr>
        <w:t>zařízení. Na základě dotazníkové</w:t>
      </w:r>
      <w:r w:rsidR="00B4609C" w:rsidRPr="00C45736">
        <w:rPr>
          <w:rFonts w:ascii="Times New Roman" w:eastAsia="MS Mincho" w:hAnsi="Times New Roman" w:cs="Times New Roman"/>
          <w:sz w:val="24"/>
          <w:szCs w:val="24"/>
        </w:rPr>
        <w:t>ho</w:t>
      </w:r>
      <w:r w:rsidRPr="00C45736">
        <w:rPr>
          <w:rFonts w:ascii="Times New Roman" w:eastAsia="MS Mincho" w:hAnsi="Times New Roman" w:cs="Times New Roman"/>
          <w:sz w:val="24"/>
          <w:szCs w:val="24"/>
        </w:rPr>
        <w:t xml:space="preserve"> šetření provedeného mezi provozovateli </w:t>
      </w:r>
      <w:r w:rsidR="00B4609C" w:rsidRPr="00C45736">
        <w:rPr>
          <w:rFonts w:ascii="Times New Roman" w:eastAsia="MS Mincho" w:hAnsi="Times New Roman" w:cs="Times New Roman"/>
          <w:sz w:val="24"/>
          <w:szCs w:val="24"/>
        </w:rPr>
        <w:t>různých druhů ubytovacích zařízení lze celkovou výši nákladů u</w:t>
      </w:r>
      <w:r w:rsidR="00662CCC">
        <w:rPr>
          <w:rFonts w:ascii="Times New Roman" w:eastAsia="MS Mincho" w:hAnsi="Times New Roman" w:cs="Times New Roman"/>
          <w:sz w:val="24"/>
          <w:szCs w:val="24"/>
        </w:rPr>
        <w:t> </w:t>
      </w:r>
      <w:r w:rsidR="00B4609C" w:rsidRPr="00C45736">
        <w:rPr>
          <w:rFonts w:ascii="Times New Roman" w:eastAsia="MS Mincho" w:hAnsi="Times New Roman" w:cs="Times New Roman"/>
          <w:sz w:val="24"/>
          <w:szCs w:val="24"/>
        </w:rPr>
        <w:t>podnikatelů odhadovat na cca 190 000 000 Kč</w:t>
      </w:r>
      <w:r w:rsidR="00B4609C" w:rsidRPr="00C45736">
        <w:rPr>
          <w:rStyle w:val="Znakapoznpodarou"/>
          <w:rFonts w:ascii="Times New Roman" w:eastAsia="MS Mincho" w:hAnsi="Times New Roman" w:cs="Times New Roman"/>
          <w:sz w:val="24"/>
          <w:szCs w:val="24"/>
        </w:rPr>
        <w:footnoteReference w:id="7"/>
      </w:r>
      <w:r w:rsidR="00B4609C" w:rsidRPr="00C45736">
        <w:rPr>
          <w:rFonts w:ascii="Times New Roman" w:eastAsia="MS Mincho" w:hAnsi="Times New Roman" w:cs="Times New Roman"/>
          <w:sz w:val="24"/>
          <w:szCs w:val="24"/>
        </w:rPr>
        <w:t>.</w:t>
      </w:r>
      <w:r w:rsidR="007210BE">
        <w:rPr>
          <w:rFonts w:ascii="Times New Roman" w:eastAsia="MS Mincho" w:hAnsi="Times New Roman" w:cs="Times New Roman"/>
          <w:sz w:val="24"/>
          <w:szCs w:val="24"/>
        </w:rPr>
        <w:t xml:space="preserve"> </w:t>
      </w:r>
      <w:r w:rsidR="35CF2DF1" w:rsidRPr="00C45736">
        <w:rPr>
          <w:rFonts w:ascii="Times New Roman" w:eastAsia="MS Mincho" w:hAnsi="Times New Roman" w:cs="Times New Roman"/>
          <w:sz w:val="24"/>
          <w:szCs w:val="24"/>
        </w:rPr>
        <w:t xml:space="preserve">Na druhou stranu, jedná se o jednorázovou investici, která se podnikateli vrátí v podobě ušetřených nákladů na </w:t>
      </w:r>
      <w:r w:rsidR="46F14B3A" w:rsidRPr="00C45736">
        <w:rPr>
          <w:rFonts w:ascii="Times New Roman" w:eastAsia="MS Mincho" w:hAnsi="Times New Roman" w:cs="Times New Roman"/>
          <w:sz w:val="24"/>
          <w:szCs w:val="24"/>
        </w:rPr>
        <w:t>vedení administrativy spojené s evidencí ubytovaných osob.</w:t>
      </w:r>
    </w:p>
    <w:p w14:paraId="1DE9DC0F" w14:textId="7E054EA0" w:rsidR="000E2DE0" w:rsidRDefault="000E2DE0" w:rsidP="00FF439A">
      <w:pPr>
        <w:keepNext/>
        <w:keepLines/>
        <w:spacing w:after="0"/>
        <w:contextualSpacing/>
        <w:jc w:val="both"/>
        <w:rPr>
          <w:rFonts w:ascii="Times New Roman" w:hAnsi="Times New Roman" w:cs="Times New Roman"/>
          <w:b/>
          <w:bCs/>
          <w:sz w:val="24"/>
          <w:szCs w:val="24"/>
          <w:highlight w:val="cyan"/>
        </w:rPr>
      </w:pPr>
    </w:p>
    <w:p w14:paraId="2CA65679" w14:textId="77777777" w:rsidR="007414B5" w:rsidRPr="00C45736" w:rsidRDefault="007414B5" w:rsidP="00FF439A">
      <w:pPr>
        <w:keepNext/>
        <w:keepLines/>
        <w:spacing w:after="0"/>
        <w:contextualSpacing/>
        <w:jc w:val="both"/>
        <w:rPr>
          <w:rFonts w:ascii="Times New Roman" w:hAnsi="Times New Roman" w:cs="Times New Roman"/>
          <w:b/>
          <w:bCs/>
          <w:sz w:val="24"/>
          <w:szCs w:val="24"/>
          <w:highlight w:val="cyan"/>
        </w:rPr>
      </w:pPr>
    </w:p>
    <w:p w14:paraId="32AF3E74" w14:textId="6D0CC4E1" w:rsidR="07877E30" w:rsidRPr="00C45736" w:rsidRDefault="21026CAD" w:rsidP="00FF439A">
      <w:pPr>
        <w:keepNext/>
        <w:keepLines/>
        <w:spacing w:after="0"/>
        <w:contextualSpacing/>
        <w:jc w:val="both"/>
        <w:rPr>
          <w:rFonts w:ascii="Times New Roman" w:hAnsi="Times New Roman" w:cs="Times New Roman"/>
          <w:b/>
          <w:bCs/>
          <w:sz w:val="24"/>
          <w:szCs w:val="24"/>
        </w:rPr>
      </w:pPr>
      <w:r w:rsidRPr="00C45736">
        <w:rPr>
          <w:rFonts w:ascii="Times New Roman" w:hAnsi="Times New Roman" w:cs="Times New Roman"/>
          <w:b/>
          <w:bCs/>
          <w:sz w:val="24"/>
          <w:szCs w:val="24"/>
        </w:rPr>
        <w:t xml:space="preserve">8. </w:t>
      </w:r>
      <w:r w:rsidR="0260F561" w:rsidRPr="00C45736">
        <w:rPr>
          <w:rFonts w:ascii="Times New Roman" w:hAnsi="Times New Roman" w:cs="Times New Roman"/>
          <w:b/>
          <w:bCs/>
          <w:sz w:val="24"/>
          <w:szCs w:val="24"/>
        </w:rPr>
        <w:t>Z</w:t>
      </w:r>
      <w:r w:rsidRPr="00C45736">
        <w:rPr>
          <w:rFonts w:ascii="Times New Roman" w:hAnsi="Times New Roman" w:cs="Times New Roman"/>
          <w:b/>
          <w:bCs/>
          <w:sz w:val="24"/>
          <w:szCs w:val="24"/>
        </w:rPr>
        <w:t>hodnocení sociálních dopadů, včetně dopadů na specifické skupiny obyvatel, zejména osoby sociálně slabé, osoby se zdravotním postižením a národnostní menšiny, dopadů na ochranu práv dětí a dopadů na životní prostředí</w:t>
      </w:r>
    </w:p>
    <w:p w14:paraId="3E9F1C10" w14:textId="77777777" w:rsidR="00FF439A" w:rsidRPr="00C45736" w:rsidRDefault="00FF439A" w:rsidP="003F33DF">
      <w:pPr>
        <w:keepNext/>
        <w:keepLines/>
        <w:spacing w:after="0"/>
        <w:contextualSpacing/>
        <w:jc w:val="both"/>
        <w:rPr>
          <w:rFonts w:ascii="Times New Roman" w:hAnsi="Times New Roman" w:cs="Times New Roman"/>
          <w:b/>
          <w:bCs/>
          <w:sz w:val="24"/>
          <w:szCs w:val="24"/>
          <w:highlight w:val="cyan"/>
        </w:rPr>
      </w:pPr>
    </w:p>
    <w:p w14:paraId="356AF13B" w14:textId="74F4669A" w:rsidR="002C7994" w:rsidRPr="00C45736" w:rsidRDefault="3218A31B" w:rsidP="00FF439A">
      <w:pPr>
        <w:widowControl w:val="0"/>
        <w:spacing w:after="0"/>
        <w:contextualSpacing/>
        <w:jc w:val="both"/>
        <w:rPr>
          <w:rFonts w:ascii="Times New Roman" w:hAnsi="Times New Roman" w:cs="Times New Roman"/>
          <w:sz w:val="24"/>
          <w:szCs w:val="24"/>
        </w:rPr>
      </w:pPr>
      <w:r w:rsidRPr="61262929">
        <w:rPr>
          <w:rFonts w:ascii="Times New Roman" w:hAnsi="Times New Roman" w:cs="Times New Roman"/>
          <w:sz w:val="24"/>
          <w:szCs w:val="24"/>
        </w:rPr>
        <w:t>S přijetím novely je pravděpodobné, že více obcí zavede poplatek z</w:t>
      </w:r>
      <w:r w:rsidR="321795B9" w:rsidRPr="61262929">
        <w:rPr>
          <w:rFonts w:ascii="Times New Roman" w:hAnsi="Times New Roman" w:cs="Times New Roman"/>
          <w:sz w:val="24"/>
          <w:szCs w:val="24"/>
        </w:rPr>
        <w:t xml:space="preserve"> pobytu</w:t>
      </w:r>
      <w:r w:rsidRPr="61262929">
        <w:rPr>
          <w:rFonts w:ascii="Times New Roman" w:hAnsi="Times New Roman" w:cs="Times New Roman"/>
          <w:sz w:val="24"/>
          <w:szCs w:val="24"/>
        </w:rPr>
        <w:t xml:space="preserve">, což může mít negativní dopad na možnosti trávení dovolené sociálně slabých osob. Na druhou stranu je zde již zákonem daný okruh osob, které jsou této poplatkové povinnosti zproštěny (viz § 3b zákona o místních poplatcích), </w:t>
      </w:r>
      <w:r w:rsidR="59EBBB1B" w:rsidRPr="61262929">
        <w:rPr>
          <w:rFonts w:ascii="Times New Roman" w:hAnsi="Times New Roman" w:cs="Times New Roman"/>
          <w:sz w:val="24"/>
          <w:szCs w:val="24"/>
        </w:rPr>
        <w:t xml:space="preserve">kdy jde též o osoby hendikepované, přičemž </w:t>
      </w:r>
      <w:r w:rsidRPr="61262929">
        <w:rPr>
          <w:rFonts w:ascii="Times New Roman" w:hAnsi="Times New Roman" w:cs="Times New Roman"/>
          <w:sz w:val="24"/>
          <w:szCs w:val="24"/>
        </w:rPr>
        <w:t xml:space="preserve">jejich výčet může </w:t>
      </w:r>
      <w:r w:rsidR="00FB55AD" w:rsidRPr="61262929">
        <w:rPr>
          <w:rFonts w:ascii="Times New Roman" w:hAnsi="Times New Roman" w:cs="Times New Roman"/>
          <w:sz w:val="24"/>
          <w:szCs w:val="24"/>
        </w:rPr>
        <w:t xml:space="preserve">obec </w:t>
      </w:r>
      <w:r w:rsidRPr="61262929">
        <w:rPr>
          <w:rFonts w:ascii="Times New Roman" w:hAnsi="Times New Roman" w:cs="Times New Roman"/>
          <w:sz w:val="24"/>
          <w:szCs w:val="24"/>
        </w:rPr>
        <w:t>ve své vyhlášce ještě rozšířit. Také maximální možná výše poplatku</w:t>
      </w:r>
      <w:r w:rsidR="00963CF1" w:rsidRPr="61262929">
        <w:rPr>
          <w:rFonts w:ascii="Times New Roman" w:hAnsi="Times New Roman" w:cs="Times New Roman"/>
          <w:sz w:val="24"/>
          <w:szCs w:val="24"/>
        </w:rPr>
        <w:t xml:space="preserve"> </w:t>
      </w:r>
      <w:r w:rsidRPr="61262929">
        <w:rPr>
          <w:rFonts w:ascii="Times New Roman" w:hAnsi="Times New Roman" w:cs="Times New Roman"/>
          <w:sz w:val="24"/>
          <w:szCs w:val="24"/>
        </w:rPr>
        <w:t>50 Kč/osoba/den</w:t>
      </w:r>
      <w:r w:rsidR="00C45736" w:rsidRPr="61262929">
        <w:rPr>
          <w:rFonts w:ascii="Times New Roman" w:hAnsi="Times New Roman" w:cs="Times New Roman"/>
          <w:sz w:val="24"/>
          <w:szCs w:val="24"/>
        </w:rPr>
        <w:t xml:space="preserve"> </w:t>
      </w:r>
      <w:r w:rsidRPr="61262929">
        <w:rPr>
          <w:rFonts w:ascii="Times New Roman" w:hAnsi="Times New Roman" w:cs="Times New Roman"/>
          <w:sz w:val="24"/>
          <w:szCs w:val="24"/>
        </w:rPr>
        <w:t xml:space="preserve">při současných cenových podmínkách nepředstavuje zásadní </w:t>
      </w:r>
      <w:r w:rsidR="00760A22" w:rsidRPr="61262929">
        <w:rPr>
          <w:rFonts w:ascii="Times New Roman" w:hAnsi="Times New Roman" w:cs="Times New Roman"/>
          <w:sz w:val="24"/>
          <w:szCs w:val="24"/>
        </w:rPr>
        <w:t>výdaj</w:t>
      </w:r>
      <w:r w:rsidR="59EBBB1B" w:rsidRPr="61262929">
        <w:rPr>
          <w:rFonts w:ascii="Times New Roman" w:hAnsi="Times New Roman" w:cs="Times New Roman"/>
          <w:sz w:val="24"/>
          <w:szCs w:val="24"/>
        </w:rPr>
        <w:t>.</w:t>
      </w:r>
      <w:r w:rsidR="00493CE5" w:rsidRPr="61262929">
        <w:rPr>
          <w:rFonts w:ascii="Times New Roman" w:hAnsi="Times New Roman" w:cs="Times New Roman"/>
          <w:sz w:val="24"/>
          <w:szCs w:val="24"/>
        </w:rPr>
        <w:t xml:space="preserve"> Významné sociální dopady tedy nejsou očekávány.</w:t>
      </w:r>
      <w:r w:rsidR="00963CF1" w:rsidRPr="61262929">
        <w:rPr>
          <w:rFonts w:ascii="Times New Roman" w:hAnsi="Times New Roman" w:cs="Times New Roman"/>
          <w:sz w:val="24"/>
          <w:szCs w:val="24"/>
        </w:rPr>
        <w:t xml:space="preserve"> </w:t>
      </w:r>
      <w:r w:rsidR="002C7994" w:rsidRPr="61262929">
        <w:rPr>
          <w:rFonts w:ascii="Times New Roman" w:hAnsi="Times New Roman" w:cs="Times New Roman"/>
          <w:sz w:val="24"/>
          <w:szCs w:val="24"/>
        </w:rPr>
        <w:t>Novela nebude mít žádný dopad na národnostní menšiny nebo na ochranu práv dětí.</w:t>
      </w:r>
    </w:p>
    <w:p w14:paraId="5B1C6C46" w14:textId="77777777" w:rsidR="00FF439A" w:rsidRPr="00C45736" w:rsidRDefault="00FF439A" w:rsidP="00082431">
      <w:pPr>
        <w:widowControl w:val="0"/>
        <w:spacing w:after="0"/>
        <w:contextualSpacing/>
        <w:jc w:val="both"/>
        <w:rPr>
          <w:rFonts w:ascii="Times New Roman" w:hAnsi="Times New Roman" w:cs="Times New Roman"/>
          <w:sz w:val="24"/>
          <w:szCs w:val="24"/>
        </w:rPr>
      </w:pPr>
    </w:p>
    <w:p w14:paraId="1004832A" w14:textId="52917669" w:rsidR="002C7994" w:rsidRPr="00C45736" w:rsidRDefault="002C7994" w:rsidP="00FF439A">
      <w:pPr>
        <w:widowControl w:val="0"/>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Novela by mohla mít příznivý dopad na životní prostředí tím, že odstraní povinnost vést údaje o ubytovaných osobách v listinné podobě. Stejně tak i registrace a „deregistrace“ ubytovatelů bude probíhat pouze elektronicky</w:t>
      </w:r>
      <w:r w:rsidR="00760A22" w:rsidRPr="00C45736">
        <w:rPr>
          <w:rFonts w:ascii="Times New Roman" w:hAnsi="Times New Roman" w:cs="Times New Roman"/>
          <w:sz w:val="24"/>
          <w:szCs w:val="24"/>
        </w:rPr>
        <w:t>,</w:t>
      </w:r>
      <w:r w:rsidRPr="00C45736">
        <w:rPr>
          <w:rFonts w:ascii="Times New Roman" w:hAnsi="Times New Roman" w:cs="Times New Roman"/>
          <w:sz w:val="24"/>
          <w:szCs w:val="24"/>
        </w:rPr>
        <w:t xml:space="preserve"> bez použití papíru.</w:t>
      </w:r>
      <w:r w:rsidR="006C5B05" w:rsidRPr="00C45736">
        <w:rPr>
          <w:rFonts w:ascii="Times New Roman" w:hAnsi="Times New Roman" w:cs="Times New Roman"/>
          <w:sz w:val="24"/>
          <w:szCs w:val="24"/>
        </w:rPr>
        <w:t xml:space="preserve"> Roční úspora papíru a dalších souvisejících kancelářských potřeb se odhaduje až na několik tun.</w:t>
      </w:r>
    </w:p>
    <w:p w14:paraId="317885D1" w14:textId="77777777" w:rsidR="00FF439A" w:rsidRPr="00C45736" w:rsidRDefault="00FF439A" w:rsidP="00082431">
      <w:pPr>
        <w:widowControl w:val="0"/>
        <w:spacing w:after="0"/>
        <w:contextualSpacing/>
        <w:jc w:val="both"/>
        <w:rPr>
          <w:rFonts w:ascii="Times New Roman" w:hAnsi="Times New Roman" w:cs="Times New Roman"/>
          <w:sz w:val="24"/>
          <w:szCs w:val="24"/>
        </w:rPr>
      </w:pPr>
    </w:p>
    <w:p w14:paraId="034B199D" w14:textId="62BFB0FA" w:rsidR="006C5B05" w:rsidRPr="00C45736" w:rsidRDefault="006C5B05" w:rsidP="00082431">
      <w:pPr>
        <w:widowControl w:val="0"/>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Lepší znalost o skutečném počtu návštěvníků a jejich rozložení může taktéž přispět k efektivnějšímu usměrňování cestovního ruchu a snižování možných negativních dopadů návštěvnosti na přetížené destinace.</w:t>
      </w:r>
    </w:p>
    <w:p w14:paraId="6EF54946" w14:textId="7019FE25" w:rsidR="00FF439A" w:rsidRPr="00C45736" w:rsidRDefault="00FF439A" w:rsidP="00FF439A">
      <w:pPr>
        <w:widowControl w:val="0"/>
        <w:spacing w:after="0"/>
        <w:contextualSpacing/>
        <w:jc w:val="both"/>
        <w:rPr>
          <w:rFonts w:ascii="Times New Roman" w:hAnsi="Times New Roman" w:cs="Times New Roman"/>
          <w:sz w:val="24"/>
          <w:szCs w:val="24"/>
        </w:rPr>
      </w:pPr>
    </w:p>
    <w:p w14:paraId="3037C069" w14:textId="77777777" w:rsidR="00FF439A" w:rsidRPr="00C45736" w:rsidRDefault="00FF439A" w:rsidP="003F33DF">
      <w:pPr>
        <w:widowControl w:val="0"/>
        <w:spacing w:after="0"/>
        <w:contextualSpacing/>
        <w:jc w:val="both"/>
        <w:rPr>
          <w:rFonts w:ascii="Times New Roman" w:hAnsi="Times New Roman" w:cs="Times New Roman"/>
          <w:sz w:val="24"/>
          <w:szCs w:val="24"/>
        </w:rPr>
      </w:pPr>
    </w:p>
    <w:p w14:paraId="7C4B7130" w14:textId="69707506" w:rsidR="00EC07E3" w:rsidRPr="00C45736" w:rsidRDefault="5857C249" w:rsidP="00662CCC">
      <w:pPr>
        <w:keepNext/>
        <w:keepLines/>
        <w:spacing w:after="0"/>
        <w:contextualSpacing/>
        <w:jc w:val="both"/>
        <w:rPr>
          <w:rFonts w:ascii="Times New Roman" w:hAnsi="Times New Roman" w:cs="Times New Roman"/>
          <w:b/>
          <w:bCs/>
          <w:sz w:val="24"/>
          <w:szCs w:val="24"/>
        </w:rPr>
      </w:pPr>
      <w:r w:rsidRPr="00C45736">
        <w:rPr>
          <w:rFonts w:ascii="Times New Roman" w:hAnsi="Times New Roman" w:cs="Times New Roman"/>
          <w:b/>
          <w:bCs/>
          <w:sz w:val="24"/>
          <w:szCs w:val="24"/>
        </w:rPr>
        <w:t>9</w:t>
      </w:r>
      <w:r w:rsidR="00EC07E3" w:rsidRPr="00C45736">
        <w:rPr>
          <w:rFonts w:ascii="Times New Roman" w:hAnsi="Times New Roman" w:cs="Times New Roman"/>
          <w:b/>
          <w:bCs/>
          <w:sz w:val="24"/>
          <w:szCs w:val="24"/>
        </w:rPr>
        <w:t>. Zhodnocení dopadů navrhovaného řešení ve vztahu</w:t>
      </w:r>
      <w:r w:rsidR="00AF6EB9" w:rsidRPr="00C45736">
        <w:rPr>
          <w:rFonts w:ascii="Times New Roman" w:hAnsi="Times New Roman" w:cs="Times New Roman"/>
          <w:b/>
          <w:bCs/>
          <w:sz w:val="24"/>
          <w:szCs w:val="24"/>
        </w:rPr>
        <w:t xml:space="preserve"> k </w:t>
      </w:r>
      <w:r w:rsidR="00EC07E3" w:rsidRPr="00C45736">
        <w:rPr>
          <w:rFonts w:ascii="Times New Roman" w:hAnsi="Times New Roman" w:cs="Times New Roman"/>
          <w:b/>
          <w:bCs/>
          <w:sz w:val="24"/>
          <w:szCs w:val="24"/>
        </w:rPr>
        <w:t>ochraně soukromí a osobních údajů</w:t>
      </w:r>
    </w:p>
    <w:p w14:paraId="4D2AA9E1" w14:textId="6D17E14B" w:rsidR="00FF439A" w:rsidRPr="00C45736" w:rsidRDefault="00FF439A" w:rsidP="003F33DF">
      <w:pPr>
        <w:keepNext/>
        <w:keepLines/>
        <w:spacing w:after="0"/>
        <w:contextualSpacing/>
        <w:jc w:val="both"/>
        <w:rPr>
          <w:rFonts w:ascii="Times New Roman" w:eastAsia="Arial" w:hAnsi="Times New Roman" w:cs="Times New Roman"/>
          <w:sz w:val="24"/>
          <w:szCs w:val="24"/>
          <w:highlight w:val="yellow"/>
        </w:rPr>
      </w:pPr>
    </w:p>
    <w:p w14:paraId="191A42D8" w14:textId="2D9D3178" w:rsidR="001E4CA0" w:rsidRPr="00C45736" w:rsidRDefault="6BD119E3" w:rsidP="00FF439A">
      <w:pPr>
        <w:spacing w:after="0"/>
        <w:contextualSpacing/>
        <w:jc w:val="both"/>
        <w:rPr>
          <w:rFonts w:ascii="Times New Roman" w:hAnsi="Times New Roman" w:cs="Times New Roman"/>
          <w:sz w:val="24"/>
          <w:szCs w:val="24"/>
        </w:rPr>
      </w:pPr>
      <w:r w:rsidRPr="22DDFD86">
        <w:rPr>
          <w:rFonts w:ascii="Times New Roman" w:hAnsi="Times New Roman" w:cs="Times New Roman"/>
          <w:sz w:val="24"/>
          <w:szCs w:val="24"/>
        </w:rPr>
        <w:t>Do</w:t>
      </w:r>
      <w:r w:rsidR="00885B49" w:rsidRPr="22DDFD86">
        <w:rPr>
          <w:rFonts w:ascii="Times New Roman" w:hAnsi="Times New Roman" w:cs="Times New Roman"/>
          <w:sz w:val="24"/>
          <w:szCs w:val="24"/>
        </w:rPr>
        <w:t xml:space="preserve"> </w:t>
      </w:r>
      <w:r w:rsidRPr="22DDFD86">
        <w:rPr>
          <w:rFonts w:ascii="Times New Roman" w:hAnsi="Times New Roman" w:cs="Times New Roman"/>
          <w:sz w:val="24"/>
          <w:szCs w:val="24"/>
        </w:rPr>
        <w:t>registru budou vkládány osobní údaje ubytovaných osob</w:t>
      </w:r>
      <w:r w:rsidR="744E3033" w:rsidRPr="22DDFD86">
        <w:rPr>
          <w:rFonts w:ascii="Times New Roman" w:hAnsi="Times New Roman" w:cs="Times New Roman"/>
          <w:sz w:val="24"/>
          <w:szCs w:val="24"/>
        </w:rPr>
        <w:t>.</w:t>
      </w:r>
      <w:r w:rsidRPr="22DDFD86">
        <w:rPr>
          <w:rFonts w:ascii="Times New Roman" w:hAnsi="Times New Roman" w:cs="Times New Roman"/>
          <w:sz w:val="24"/>
          <w:szCs w:val="24"/>
        </w:rPr>
        <w:t xml:space="preserve"> </w:t>
      </w:r>
      <w:r w:rsidR="00767C8D" w:rsidRPr="22DDFD86">
        <w:rPr>
          <w:rFonts w:ascii="Times New Roman" w:hAnsi="Times New Roman" w:cs="Times New Roman"/>
          <w:sz w:val="24"/>
          <w:szCs w:val="24"/>
        </w:rPr>
        <w:t xml:space="preserve"> </w:t>
      </w:r>
      <w:r w:rsidR="0072777B" w:rsidRPr="22DDFD86">
        <w:rPr>
          <w:rFonts w:ascii="Times New Roman" w:hAnsi="Times New Roman" w:cs="Times New Roman"/>
          <w:sz w:val="24"/>
          <w:szCs w:val="24"/>
        </w:rPr>
        <w:t>Všechna data budou šifrována, jak při přenosu, tak i v úložišti.</w:t>
      </w:r>
    </w:p>
    <w:p w14:paraId="598CF2BD" w14:textId="77777777" w:rsidR="00FF439A" w:rsidRPr="00C45736" w:rsidRDefault="00FF439A" w:rsidP="003F33DF">
      <w:pPr>
        <w:spacing w:after="0"/>
        <w:contextualSpacing/>
        <w:jc w:val="both"/>
        <w:rPr>
          <w:rFonts w:ascii="Times New Roman" w:hAnsi="Times New Roman" w:cs="Times New Roman"/>
          <w:sz w:val="24"/>
          <w:szCs w:val="24"/>
        </w:rPr>
      </w:pPr>
    </w:p>
    <w:p w14:paraId="30FBDA64" w14:textId="5EDE6E94" w:rsidR="00C34651" w:rsidRPr="00C45736" w:rsidRDefault="1588A2FF" w:rsidP="003F33DF">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Přístup</w:t>
      </w:r>
      <w:r w:rsidR="40ADFF53" w:rsidRPr="121C9EA2">
        <w:rPr>
          <w:rFonts w:ascii="Times New Roman" w:hAnsi="Times New Roman" w:cs="Times New Roman"/>
          <w:sz w:val="24"/>
          <w:szCs w:val="24"/>
        </w:rPr>
        <w:t xml:space="preserve"> k </w:t>
      </w:r>
      <w:r w:rsidRPr="121C9EA2">
        <w:rPr>
          <w:rFonts w:ascii="Times New Roman" w:hAnsi="Times New Roman" w:cs="Times New Roman"/>
          <w:sz w:val="24"/>
          <w:szCs w:val="24"/>
        </w:rPr>
        <w:t>osobním datům budou mít pouze orgány</w:t>
      </w:r>
      <w:r w:rsidR="40ADFF53" w:rsidRPr="121C9EA2">
        <w:rPr>
          <w:rFonts w:ascii="Times New Roman" w:hAnsi="Times New Roman" w:cs="Times New Roman"/>
          <w:sz w:val="24"/>
          <w:szCs w:val="24"/>
        </w:rPr>
        <w:t xml:space="preserve"> k </w:t>
      </w:r>
      <w:r w:rsidRPr="121C9EA2">
        <w:rPr>
          <w:rFonts w:ascii="Times New Roman" w:hAnsi="Times New Roman" w:cs="Times New Roman"/>
          <w:sz w:val="24"/>
          <w:szCs w:val="24"/>
        </w:rPr>
        <w:t>t</w:t>
      </w:r>
      <w:r w:rsidR="4BF65AA4" w:rsidRPr="121C9EA2">
        <w:rPr>
          <w:rFonts w:ascii="Times New Roman" w:hAnsi="Times New Roman" w:cs="Times New Roman"/>
          <w:sz w:val="24"/>
          <w:szCs w:val="24"/>
        </w:rPr>
        <w:t>omu oprávněné na základě zákona</w:t>
      </w:r>
      <w:r w:rsidR="45C8D017" w:rsidRPr="121C9EA2">
        <w:rPr>
          <w:rFonts w:ascii="Times New Roman" w:hAnsi="Times New Roman" w:cs="Times New Roman"/>
          <w:sz w:val="24"/>
          <w:szCs w:val="24"/>
        </w:rPr>
        <w:t xml:space="preserve"> a pro účely jimi vykonávané agendy</w:t>
      </w:r>
      <w:r w:rsidR="4BF65AA4" w:rsidRPr="121C9EA2">
        <w:rPr>
          <w:rFonts w:ascii="Times New Roman" w:hAnsi="Times New Roman" w:cs="Times New Roman"/>
          <w:sz w:val="24"/>
          <w:szCs w:val="24"/>
        </w:rPr>
        <w:t>, přičemž při stanovování práv bude vycházeno z čl. 12 odst. 2 nařízení, kde se uvádí, že přístup k informacím předávaným podle čl. 9 se příslušnému orgánu poskytne pouze v případě, že zamýšleným účelem zpracování je:</w:t>
      </w:r>
    </w:p>
    <w:p w14:paraId="48F5FB21" w14:textId="18942563" w:rsidR="00C34651" w:rsidRPr="00C45736" w:rsidRDefault="00B4594D" w:rsidP="003F33DF">
      <w:pPr>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C34651" w:rsidRPr="00C45736">
        <w:rPr>
          <w:rFonts w:ascii="Times New Roman" w:hAnsi="Times New Roman" w:cs="Times New Roman"/>
          <w:sz w:val="24"/>
          <w:szCs w:val="24"/>
        </w:rPr>
        <w:t>sledování dodržování postupů registrace uvedených v čl. 4</w:t>
      </w:r>
      <w:r w:rsidR="00EB5DE7" w:rsidRPr="00C45736">
        <w:rPr>
          <w:rFonts w:ascii="Times New Roman" w:hAnsi="Times New Roman" w:cs="Times New Roman"/>
          <w:sz w:val="24"/>
          <w:szCs w:val="24"/>
        </w:rPr>
        <w:t>,</w:t>
      </w:r>
    </w:p>
    <w:p w14:paraId="19BA33A4" w14:textId="4AE330F5" w:rsidR="00960CA5" w:rsidRPr="00C45736" w:rsidRDefault="00B4594D">
      <w:pPr>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C34651" w:rsidRPr="00C45736">
        <w:rPr>
          <w:rFonts w:ascii="Times New Roman" w:hAnsi="Times New Roman" w:cs="Times New Roman"/>
          <w:sz w:val="24"/>
          <w:szCs w:val="24"/>
        </w:rPr>
        <w:t>provádění pravidel upravujících přístup ke službám v oblasti krátkodobých pronájmů ubytování a jejich poskytování, a zajištění souladu s nimi, za předpokladu, že tato pravidla neporušují zásady nediskriminace a přiměřenosti, a že jsou v</w:t>
      </w:r>
      <w:r w:rsidR="00960CA5" w:rsidRPr="00C45736">
        <w:rPr>
          <w:rFonts w:ascii="Times New Roman" w:hAnsi="Times New Roman" w:cs="Times New Roman"/>
          <w:sz w:val="24"/>
          <w:szCs w:val="24"/>
        </w:rPr>
        <w:t> </w:t>
      </w:r>
      <w:r w:rsidR="00C34651" w:rsidRPr="00C45736">
        <w:rPr>
          <w:rFonts w:ascii="Times New Roman" w:hAnsi="Times New Roman" w:cs="Times New Roman"/>
          <w:sz w:val="24"/>
          <w:szCs w:val="24"/>
        </w:rPr>
        <w:t>souladu s</w:t>
      </w:r>
      <w:r w:rsidR="00960CA5" w:rsidRPr="00C45736">
        <w:rPr>
          <w:rFonts w:ascii="Times New Roman" w:hAnsi="Times New Roman" w:cs="Times New Roman"/>
          <w:sz w:val="24"/>
          <w:szCs w:val="24"/>
        </w:rPr>
        <w:t> </w:t>
      </w:r>
      <w:r w:rsidR="00C34651" w:rsidRPr="00C45736">
        <w:rPr>
          <w:rFonts w:ascii="Times New Roman" w:hAnsi="Times New Roman" w:cs="Times New Roman"/>
          <w:sz w:val="24"/>
          <w:szCs w:val="24"/>
        </w:rPr>
        <w:t>právem Unie.</w:t>
      </w:r>
    </w:p>
    <w:p w14:paraId="38C6B534" w14:textId="77777777" w:rsidR="000E2DE0" w:rsidRPr="00C45736" w:rsidRDefault="000E2DE0" w:rsidP="003F33DF">
      <w:pPr>
        <w:spacing w:after="0"/>
        <w:contextualSpacing/>
        <w:jc w:val="both"/>
        <w:rPr>
          <w:rFonts w:ascii="Times New Roman" w:hAnsi="Times New Roman" w:cs="Times New Roman"/>
          <w:sz w:val="24"/>
          <w:szCs w:val="24"/>
        </w:rPr>
      </w:pPr>
    </w:p>
    <w:p w14:paraId="1BB6F116" w14:textId="7165A219" w:rsidR="000F495E" w:rsidRPr="00C45736" w:rsidRDefault="00960CA5"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V podmínkách ČR se tak v</w:t>
      </w:r>
      <w:r w:rsidR="00AE428E" w:rsidRPr="00C45736">
        <w:rPr>
          <w:rFonts w:ascii="Times New Roman" w:hAnsi="Times New Roman" w:cs="Times New Roman"/>
          <w:sz w:val="24"/>
          <w:szCs w:val="24"/>
        </w:rPr>
        <w:t> </w:t>
      </w:r>
      <w:r w:rsidR="001E4CA0" w:rsidRPr="00C45736">
        <w:rPr>
          <w:rFonts w:ascii="Times New Roman" w:hAnsi="Times New Roman" w:cs="Times New Roman"/>
          <w:sz w:val="24"/>
          <w:szCs w:val="24"/>
        </w:rPr>
        <w:t xml:space="preserve">prvé řadě se bude jednat o cizineckou policii, jejíž příslušníci </w:t>
      </w:r>
      <w:r w:rsidR="00620A19" w:rsidRPr="00C45736">
        <w:rPr>
          <w:rFonts w:ascii="Times New Roman" w:hAnsi="Times New Roman" w:cs="Times New Roman"/>
          <w:sz w:val="24"/>
          <w:szCs w:val="24"/>
        </w:rPr>
        <w:t>budou mít přístup pouze</w:t>
      </w:r>
      <w:r w:rsidR="00AF6EB9" w:rsidRPr="00C45736">
        <w:rPr>
          <w:rFonts w:ascii="Times New Roman" w:hAnsi="Times New Roman" w:cs="Times New Roman"/>
          <w:sz w:val="24"/>
          <w:szCs w:val="24"/>
        </w:rPr>
        <w:t xml:space="preserve"> k </w:t>
      </w:r>
      <w:r w:rsidR="00620A19" w:rsidRPr="00C45736">
        <w:rPr>
          <w:rFonts w:ascii="Times New Roman" w:hAnsi="Times New Roman" w:cs="Times New Roman"/>
          <w:sz w:val="24"/>
          <w:szCs w:val="24"/>
        </w:rPr>
        <w:t>údajům týkajících se cizích státních příslušníků.</w:t>
      </w:r>
      <w:r w:rsidR="00AE428E" w:rsidRPr="00C45736">
        <w:rPr>
          <w:rFonts w:ascii="Times New Roman" w:hAnsi="Times New Roman" w:cs="Times New Roman"/>
          <w:sz w:val="24"/>
          <w:szCs w:val="24"/>
        </w:rPr>
        <w:t xml:space="preserve"> V </w:t>
      </w:r>
      <w:r w:rsidR="00620A19" w:rsidRPr="00C45736">
        <w:rPr>
          <w:rFonts w:ascii="Times New Roman" w:hAnsi="Times New Roman" w:cs="Times New Roman"/>
          <w:sz w:val="24"/>
          <w:szCs w:val="24"/>
        </w:rPr>
        <w:t>obcích, které zavedly poplatek</w:t>
      </w:r>
      <w:r w:rsidR="00AE428E" w:rsidRPr="00C45736">
        <w:rPr>
          <w:rFonts w:ascii="Times New Roman" w:hAnsi="Times New Roman" w:cs="Times New Roman"/>
          <w:sz w:val="24"/>
          <w:szCs w:val="24"/>
        </w:rPr>
        <w:t xml:space="preserve"> z </w:t>
      </w:r>
      <w:r w:rsidR="00620A19" w:rsidRPr="00C45736">
        <w:rPr>
          <w:rFonts w:ascii="Times New Roman" w:hAnsi="Times New Roman" w:cs="Times New Roman"/>
          <w:sz w:val="24"/>
          <w:szCs w:val="24"/>
        </w:rPr>
        <w:t>pobytu, bude mít přístup</w:t>
      </w:r>
      <w:r w:rsidR="00AF6EB9" w:rsidRPr="00C45736">
        <w:rPr>
          <w:rFonts w:ascii="Times New Roman" w:hAnsi="Times New Roman" w:cs="Times New Roman"/>
          <w:sz w:val="24"/>
          <w:szCs w:val="24"/>
        </w:rPr>
        <w:t xml:space="preserve"> k </w:t>
      </w:r>
      <w:r w:rsidR="00620A19" w:rsidRPr="00C45736">
        <w:rPr>
          <w:rFonts w:ascii="Times New Roman" w:hAnsi="Times New Roman" w:cs="Times New Roman"/>
          <w:sz w:val="24"/>
          <w:szCs w:val="24"/>
        </w:rPr>
        <w:t>osobním datům všech ubytovaných osob též správce daně, který je však vázán daňovou mlčenlivostí.</w:t>
      </w:r>
      <w:r w:rsidR="00EB5DE7" w:rsidRPr="00C45736">
        <w:rPr>
          <w:rFonts w:ascii="Times New Roman" w:hAnsi="Times New Roman" w:cs="Times New Roman"/>
          <w:sz w:val="24"/>
          <w:szCs w:val="24"/>
        </w:rPr>
        <w:t xml:space="preserve"> </w:t>
      </w:r>
      <w:r w:rsidR="66014297" w:rsidRPr="00C45736">
        <w:rPr>
          <w:rFonts w:ascii="Times New Roman" w:hAnsi="Times New Roman" w:cs="Times New Roman"/>
          <w:sz w:val="24"/>
          <w:szCs w:val="24"/>
        </w:rPr>
        <w:t xml:space="preserve">Z logiky věci osobní údaje hostů budou </w:t>
      </w:r>
      <w:r w:rsidR="3EC9252C" w:rsidRPr="00C45736">
        <w:rPr>
          <w:rFonts w:ascii="Times New Roman" w:hAnsi="Times New Roman" w:cs="Times New Roman"/>
          <w:sz w:val="24"/>
          <w:szCs w:val="24"/>
        </w:rPr>
        <w:t xml:space="preserve">po dobu ubytování </w:t>
      </w:r>
      <w:r w:rsidR="66014297" w:rsidRPr="00C45736">
        <w:rPr>
          <w:rFonts w:ascii="Times New Roman" w:hAnsi="Times New Roman" w:cs="Times New Roman"/>
          <w:sz w:val="24"/>
          <w:szCs w:val="24"/>
        </w:rPr>
        <w:t>přístupny také hostiteli</w:t>
      </w:r>
      <w:r w:rsidR="3EC9252C" w:rsidRPr="00C45736">
        <w:rPr>
          <w:rFonts w:ascii="Times New Roman" w:hAnsi="Times New Roman" w:cs="Times New Roman"/>
          <w:sz w:val="24"/>
          <w:szCs w:val="24"/>
        </w:rPr>
        <w:t xml:space="preserve">, který bude zápis </w:t>
      </w:r>
      <w:r w:rsidR="00052D40" w:rsidRPr="00C45736">
        <w:rPr>
          <w:rFonts w:ascii="Times New Roman" w:hAnsi="Times New Roman" w:cs="Times New Roman"/>
          <w:sz w:val="24"/>
          <w:szCs w:val="24"/>
        </w:rPr>
        <w:t>provádět. Veškeré</w:t>
      </w:r>
      <w:r w:rsidR="000F495E" w:rsidRPr="00C45736">
        <w:rPr>
          <w:rFonts w:ascii="Times New Roman" w:hAnsi="Times New Roman" w:cs="Times New Roman"/>
          <w:sz w:val="24"/>
          <w:szCs w:val="24"/>
        </w:rPr>
        <w:t xml:space="preserve"> přístupy do systému budou logovány, aby bylo možné zjistit, kdo a jaké úkony prováděl</w:t>
      </w:r>
      <w:r w:rsidR="00A8622D" w:rsidRPr="00C45736">
        <w:rPr>
          <w:rFonts w:ascii="Times New Roman" w:hAnsi="Times New Roman" w:cs="Times New Roman"/>
          <w:sz w:val="24"/>
          <w:szCs w:val="24"/>
        </w:rPr>
        <w:t xml:space="preserve"> (čl. 12 odst. 3 </w:t>
      </w:r>
      <w:r w:rsidR="00DB759F" w:rsidRPr="00C45736">
        <w:rPr>
          <w:rFonts w:ascii="Times New Roman" w:hAnsi="Times New Roman" w:cs="Times New Roman"/>
          <w:sz w:val="24"/>
          <w:szCs w:val="24"/>
        </w:rPr>
        <w:t>nařízení</w:t>
      </w:r>
      <w:r w:rsidR="00A8622D" w:rsidRPr="00C45736">
        <w:rPr>
          <w:rFonts w:ascii="Times New Roman" w:hAnsi="Times New Roman" w:cs="Times New Roman"/>
          <w:sz w:val="24"/>
          <w:szCs w:val="24"/>
        </w:rPr>
        <w:t>)</w:t>
      </w:r>
      <w:r w:rsidR="000F495E" w:rsidRPr="00C45736">
        <w:rPr>
          <w:rFonts w:ascii="Times New Roman" w:hAnsi="Times New Roman" w:cs="Times New Roman"/>
          <w:sz w:val="24"/>
          <w:szCs w:val="24"/>
        </w:rPr>
        <w:t>.</w:t>
      </w:r>
    </w:p>
    <w:p w14:paraId="1874FC25" w14:textId="77777777" w:rsidR="00FF439A" w:rsidRPr="00C45736" w:rsidRDefault="00FF439A" w:rsidP="003F33DF">
      <w:pPr>
        <w:spacing w:after="0"/>
        <w:contextualSpacing/>
        <w:jc w:val="both"/>
        <w:rPr>
          <w:rFonts w:ascii="Times New Roman" w:hAnsi="Times New Roman" w:cs="Times New Roman"/>
          <w:sz w:val="24"/>
          <w:szCs w:val="24"/>
        </w:rPr>
      </w:pPr>
    </w:p>
    <w:p w14:paraId="4F531C30" w14:textId="6A6B429E" w:rsidR="00620A19" w:rsidRPr="00C45736" w:rsidRDefault="19AD7FAA"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Jakékoliv další osoby</w:t>
      </w:r>
      <w:r w:rsidR="00B4594D">
        <w:rPr>
          <w:rFonts w:ascii="Times New Roman" w:hAnsi="Times New Roman" w:cs="Times New Roman"/>
          <w:sz w:val="24"/>
          <w:szCs w:val="24"/>
        </w:rPr>
        <w:t>, vyjma ubytovatelů,</w:t>
      </w:r>
      <w:r w:rsidRPr="00C45736">
        <w:rPr>
          <w:rFonts w:ascii="Times New Roman" w:hAnsi="Times New Roman" w:cs="Times New Roman"/>
          <w:sz w:val="24"/>
          <w:szCs w:val="24"/>
        </w:rPr>
        <w:t xml:space="preserve"> budou mít přístup pouze</w:t>
      </w:r>
      <w:r w:rsidR="607AFAA8" w:rsidRPr="00C45736">
        <w:rPr>
          <w:rFonts w:ascii="Times New Roman" w:hAnsi="Times New Roman" w:cs="Times New Roman"/>
          <w:sz w:val="24"/>
          <w:szCs w:val="24"/>
        </w:rPr>
        <w:t xml:space="preserve"> k </w:t>
      </w:r>
      <w:r w:rsidRPr="00C45736">
        <w:rPr>
          <w:rFonts w:ascii="Times New Roman" w:hAnsi="Times New Roman" w:cs="Times New Roman"/>
          <w:sz w:val="24"/>
          <w:szCs w:val="24"/>
        </w:rPr>
        <w:t xml:space="preserve">agregovaným </w:t>
      </w:r>
      <w:r w:rsidR="66014297" w:rsidRPr="00C45736">
        <w:rPr>
          <w:rFonts w:ascii="Times New Roman" w:hAnsi="Times New Roman" w:cs="Times New Roman"/>
          <w:sz w:val="24"/>
          <w:szCs w:val="24"/>
        </w:rPr>
        <w:t>datům,</w:t>
      </w:r>
      <w:r w:rsidR="7A65D558" w:rsidRPr="00C45736">
        <w:rPr>
          <w:rFonts w:ascii="Times New Roman" w:hAnsi="Times New Roman" w:cs="Times New Roman"/>
          <w:sz w:val="24"/>
          <w:szCs w:val="24"/>
        </w:rPr>
        <w:t xml:space="preserve"> z </w:t>
      </w:r>
      <w:r w:rsidR="66014297" w:rsidRPr="00C45736">
        <w:rPr>
          <w:rFonts w:ascii="Times New Roman" w:hAnsi="Times New Roman" w:cs="Times New Roman"/>
          <w:sz w:val="24"/>
          <w:szCs w:val="24"/>
        </w:rPr>
        <w:t>nichž</w:t>
      </w:r>
      <w:r w:rsidRPr="00C45736">
        <w:rPr>
          <w:rFonts w:ascii="Times New Roman" w:hAnsi="Times New Roman" w:cs="Times New Roman"/>
          <w:sz w:val="24"/>
          <w:szCs w:val="24"/>
        </w:rPr>
        <w:t xml:space="preserve"> </w:t>
      </w:r>
      <w:r w:rsidR="66014297" w:rsidRPr="00C45736">
        <w:rPr>
          <w:rFonts w:ascii="Times New Roman" w:hAnsi="Times New Roman" w:cs="Times New Roman"/>
          <w:sz w:val="24"/>
          <w:szCs w:val="24"/>
        </w:rPr>
        <w:t>nebude možné konkrétní osobu žádným způsobem identifikovat.</w:t>
      </w:r>
    </w:p>
    <w:p w14:paraId="1A674980" w14:textId="77777777" w:rsidR="00FF439A" w:rsidRPr="00C45736" w:rsidRDefault="00FF439A" w:rsidP="003F33DF">
      <w:pPr>
        <w:spacing w:after="0"/>
        <w:contextualSpacing/>
        <w:jc w:val="both"/>
        <w:rPr>
          <w:rFonts w:ascii="Times New Roman" w:hAnsi="Times New Roman" w:cs="Times New Roman"/>
          <w:sz w:val="24"/>
          <w:szCs w:val="24"/>
        </w:rPr>
      </w:pPr>
    </w:p>
    <w:p w14:paraId="5EA949BD" w14:textId="027F976C" w:rsidR="004C6986" w:rsidRPr="00C45736" w:rsidRDefault="5504E985" w:rsidP="00FF439A">
      <w:pPr>
        <w:spacing w:after="0"/>
        <w:contextualSpacing/>
        <w:jc w:val="both"/>
        <w:rPr>
          <w:rFonts w:ascii="Times New Roman" w:hAnsi="Times New Roman" w:cs="Times New Roman"/>
          <w:sz w:val="24"/>
          <w:szCs w:val="24"/>
        </w:rPr>
      </w:pPr>
      <w:r w:rsidRPr="61262929">
        <w:rPr>
          <w:rFonts w:ascii="Times New Roman" w:hAnsi="Times New Roman" w:cs="Times New Roman"/>
          <w:sz w:val="24"/>
          <w:szCs w:val="24"/>
        </w:rPr>
        <w:t>Koncepce a rozsah dat sbíraných od ubytova</w:t>
      </w:r>
      <w:r w:rsidR="14DD767C" w:rsidRPr="61262929">
        <w:rPr>
          <w:rFonts w:ascii="Times New Roman" w:hAnsi="Times New Roman" w:cs="Times New Roman"/>
          <w:sz w:val="24"/>
          <w:szCs w:val="24"/>
        </w:rPr>
        <w:t>n</w:t>
      </w:r>
      <w:r w:rsidRPr="61262929">
        <w:rPr>
          <w:rFonts w:ascii="Times New Roman" w:hAnsi="Times New Roman" w:cs="Times New Roman"/>
          <w:sz w:val="24"/>
          <w:szCs w:val="24"/>
        </w:rPr>
        <w:t xml:space="preserve">ých osob </w:t>
      </w:r>
      <w:r w:rsidR="06723E9B" w:rsidRPr="61262929">
        <w:rPr>
          <w:rFonts w:ascii="Times New Roman" w:hAnsi="Times New Roman" w:cs="Times New Roman"/>
          <w:sz w:val="24"/>
          <w:szCs w:val="24"/>
        </w:rPr>
        <w:t>vychází z</w:t>
      </w:r>
      <w:r w:rsidR="00A411C9" w:rsidRPr="61262929">
        <w:rPr>
          <w:rFonts w:ascii="Times New Roman" w:hAnsi="Times New Roman" w:cs="Times New Roman"/>
          <w:sz w:val="24"/>
          <w:szCs w:val="24"/>
        </w:rPr>
        <w:t> </w:t>
      </w:r>
      <w:r w:rsidR="06723E9B" w:rsidRPr="61262929">
        <w:rPr>
          <w:rFonts w:ascii="Times New Roman" w:hAnsi="Times New Roman" w:cs="Times New Roman"/>
          <w:sz w:val="24"/>
          <w:szCs w:val="24"/>
        </w:rPr>
        <w:t>již existující legislativy a potřeb jednotlivých dozorových orgánů</w:t>
      </w:r>
      <w:r w:rsidR="3805C5AD" w:rsidRPr="61262929">
        <w:rPr>
          <w:rFonts w:ascii="Times New Roman" w:hAnsi="Times New Roman" w:cs="Times New Roman"/>
          <w:sz w:val="24"/>
          <w:szCs w:val="24"/>
        </w:rPr>
        <w:t xml:space="preserve"> a dále pak z </w:t>
      </w:r>
      <w:r w:rsidR="00DB62B9" w:rsidRPr="61262929">
        <w:rPr>
          <w:rFonts w:ascii="Times New Roman" w:hAnsi="Times New Roman" w:cs="Times New Roman"/>
          <w:sz w:val="24"/>
          <w:szCs w:val="24"/>
        </w:rPr>
        <w:t>n</w:t>
      </w:r>
      <w:r w:rsidR="3805C5AD" w:rsidRPr="61262929">
        <w:rPr>
          <w:rFonts w:ascii="Times New Roman" w:hAnsi="Times New Roman" w:cs="Times New Roman"/>
          <w:sz w:val="24"/>
          <w:szCs w:val="24"/>
        </w:rPr>
        <w:t>ařízení Evropského parlamentu a Rady (EU) č. 692/2011 ze dne 6. července 2011 o evropské statistice cestovního ruchu a o zrušení směrnice Rady 95/57/ES</w:t>
      </w:r>
      <w:r w:rsidR="00A411C9" w:rsidRPr="61262929">
        <w:rPr>
          <w:rFonts w:ascii="Times New Roman" w:hAnsi="Times New Roman" w:cs="Times New Roman"/>
          <w:sz w:val="24"/>
          <w:szCs w:val="24"/>
        </w:rPr>
        <w:t>, které se zabývá</w:t>
      </w:r>
      <w:r w:rsidR="00052D40" w:rsidRPr="61262929">
        <w:rPr>
          <w:rFonts w:ascii="Times New Roman" w:hAnsi="Times New Roman" w:cs="Times New Roman"/>
          <w:sz w:val="24"/>
          <w:szCs w:val="24"/>
        </w:rPr>
        <w:t xml:space="preserve"> sběrem</w:t>
      </w:r>
      <w:r w:rsidR="00A411C9" w:rsidRPr="61262929">
        <w:rPr>
          <w:rFonts w:ascii="Times New Roman" w:hAnsi="Times New Roman" w:cs="Times New Roman"/>
          <w:sz w:val="24"/>
          <w:szCs w:val="24"/>
        </w:rPr>
        <w:t xml:space="preserve"> statistický</w:t>
      </w:r>
      <w:r w:rsidR="00052D40" w:rsidRPr="61262929">
        <w:rPr>
          <w:rFonts w:ascii="Times New Roman" w:hAnsi="Times New Roman" w:cs="Times New Roman"/>
          <w:sz w:val="24"/>
          <w:szCs w:val="24"/>
        </w:rPr>
        <w:t>ch</w:t>
      </w:r>
      <w:r w:rsidR="00A411C9" w:rsidRPr="61262929">
        <w:rPr>
          <w:rFonts w:ascii="Times New Roman" w:hAnsi="Times New Roman" w:cs="Times New Roman"/>
          <w:sz w:val="24"/>
          <w:szCs w:val="24"/>
        </w:rPr>
        <w:t xml:space="preserve"> údaj</w:t>
      </w:r>
      <w:r w:rsidR="00052D40" w:rsidRPr="61262929">
        <w:rPr>
          <w:rFonts w:ascii="Times New Roman" w:hAnsi="Times New Roman" w:cs="Times New Roman"/>
          <w:sz w:val="24"/>
          <w:szCs w:val="24"/>
        </w:rPr>
        <w:t>ů u provozovatelů ubytovacích zařízení. Tato data jsou nezbytná z hlediska bezpečnosti České republiky, schopnosti správce daně posoudit správnost výše odváděných poplatků z </w:t>
      </w:r>
      <w:r w:rsidR="05EEB423" w:rsidRPr="61262929">
        <w:rPr>
          <w:rFonts w:ascii="Times New Roman" w:hAnsi="Times New Roman" w:cs="Times New Roman"/>
          <w:sz w:val="24"/>
          <w:szCs w:val="24"/>
        </w:rPr>
        <w:t xml:space="preserve">pobytu </w:t>
      </w:r>
      <w:r w:rsidR="00DB62B9" w:rsidRPr="61262929">
        <w:rPr>
          <w:rFonts w:ascii="Times New Roman" w:hAnsi="Times New Roman" w:cs="Times New Roman"/>
          <w:sz w:val="24"/>
          <w:szCs w:val="24"/>
        </w:rPr>
        <w:t xml:space="preserve">a </w:t>
      </w:r>
      <w:r w:rsidR="00052D40" w:rsidRPr="61262929">
        <w:rPr>
          <w:rFonts w:ascii="Times New Roman" w:hAnsi="Times New Roman" w:cs="Times New Roman"/>
          <w:sz w:val="24"/>
          <w:szCs w:val="24"/>
        </w:rPr>
        <w:t>plnění statistických povinností na úrovni EU. Data jsou také nezbytná pro účely řízení cestovního ruchu</w:t>
      </w:r>
      <w:r w:rsidR="004C6986" w:rsidRPr="61262929">
        <w:rPr>
          <w:rFonts w:ascii="Times New Roman" w:hAnsi="Times New Roman" w:cs="Times New Roman"/>
          <w:sz w:val="24"/>
          <w:szCs w:val="24"/>
        </w:rPr>
        <w:t>.</w:t>
      </w:r>
    </w:p>
    <w:p w14:paraId="0463738D" w14:textId="77777777" w:rsidR="00FF439A" w:rsidRPr="00C45736" w:rsidRDefault="00FF439A" w:rsidP="005E2AA4">
      <w:pPr>
        <w:spacing w:after="0"/>
        <w:contextualSpacing/>
        <w:jc w:val="both"/>
        <w:rPr>
          <w:rFonts w:ascii="Times New Roman" w:hAnsi="Times New Roman" w:cs="Times New Roman"/>
          <w:sz w:val="24"/>
          <w:szCs w:val="24"/>
        </w:rPr>
      </w:pPr>
    </w:p>
    <w:p w14:paraId="77BA0E82" w14:textId="0EB03186" w:rsidR="004C6986" w:rsidRDefault="79A16247"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lastRenderedPageBreak/>
        <w:t>Mezi o</w:t>
      </w:r>
      <w:r w:rsidR="6ED6AC48" w:rsidRPr="121C9EA2">
        <w:rPr>
          <w:rFonts w:ascii="Times New Roman" w:hAnsi="Times New Roman" w:cs="Times New Roman"/>
          <w:sz w:val="24"/>
          <w:szCs w:val="24"/>
        </w:rPr>
        <w:t>sobní data, která budou požadována</w:t>
      </w:r>
      <w:r w:rsidRPr="121C9EA2">
        <w:rPr>
          <w:rFonts w:ascii="Times New Roman" w:hAnsi="Times New Roman" w:cs="Times New Roman"/>
          <w:sz w:val="24"/>
          <w:szCs w:val="24"/>
        </w:rPr>
        <w:t>,</w:t>
      </w:r>
      <w:r w:rsidR="6ED6AC48" w:rsidRPr="121C9EA2">
        <w:rPr>
          <w:rFonts w:ascii="Times New Roman" w:hAnsi="Times New Roman" w:cs="Times New Roman"/>
          <w:sz w:val="24"/>
          <w:szCs w:val="24"/>
        </w:rPr>
        <w:t xml:space="preserve"> tak bude patřit jméno a příjmení, datum narození a </w:t>
      </w:r>
      <w:r w:rsidR="7A9E8C8A" w:rsidRPr="121C9EA2">
        <w:rPr>
          <w:rFonts w:ascii="Times New Roman" w:hAnsi="Times New Roman" w:cs="Times New Roman"/>
          <w:sz w:val="24"/>
          <w:szCs w:val="24"/>
        </w:rPr>
        <w:t xml:space="preserve">u cizinců i </w:t>
      </w:r>
      <w:r w:rsidR="6ED6AC48" w:rsidRPr="121C9EA2">
        <w:rPr>
          <w:rFonts w:ascii="Times New Roman" w:hAnsi="Times New Roman" w:cs="Times New Roman"/>
          <w:sz w:val="24"/>
          <w:szCs w:val="24"/>
        </w:rPr>
        <w:t>účel pobytu</w:t>
      </w:r>
      <w:r w:rsidR="13927F97" w:rsidRPr="121C9EA2">
        <w:rPr>
          <w:rFonts w:ascii="Times New Roman" w:hAnsi="Times New Roman" w:cs="Times New Roman"/>
          <w:sz w:val="24"/>
          <w:szCs w:val="24"/>
        </w:rPr>
        <w:t>. T</w:t>
      </w:r>
      <w:r w:rsidR="6ED6AC48" w:rsidRPr="121C9EA2">
        <w:rPr>
          <w:rFonts w:ascii="Times New Roman" w:hAnsi="Times New Roman" w:cs="Times New Roman"/>
          <w:sz w:val="24"/>
          <w:szCs w:val="24"/>
        </w:rPr>
        <w:t xml:space="preserve">yto údaje jsou významné jednak z hlediska </w:t>
      </w:r>
      <w:r w:rsidR="7A9E8C8A" w:rsidRPr="121C9EA2">
        <w:rPr>
          <w:rFonts w:ascii="Times New Roman" w:hAnsi="Times New Roman" w:cs="Times New Roman"/>
          <w:sz w:val="24"/>
          <w:szCs w:val="24"/>
        </w:rPr>
        <w:t>bezpečnosti ČR</w:t>
      </w:r>
      <w:r w:rsidR="6ED6AC48" w:rsidRPr="121C9EA2">
        <w:rPr>
          <w:rFonts w:ascii="Times New Roman" w:hAnsi="Times New Roman" w:cs="Times New Roman"/>
          <w:sz w:val="24"/>
          <w:szCs w:val="24"/>
        </w:rPr>
        <w:t xml:space="preserve"> a jednak z hlediska posouzení, zda konkrétní osoba je poplatníkem poplatku z pobytu.</w:t>
      </w:r>
    </w:p>
    <w:p w14:paraId="1868A3C5" w14:textId="77777777" w:rsidR="007210BE" w:rsidRPr="00C45736" w:rsidRDefault="007210BE" w:rsidP="00FF439A">
      <w:pPr>
        <w:spacing w:after="0"/>
        <w:contextualSpacing/>
        <w:jc w:val="both"/>
        <w:rPr>
          <w:rFonts w:ascii="Times New Roman" w:hAnsi="Times New Roman" w:cs="Times New Roman"/>
          <w:sz w:val="24"/>
          <w:szCs w:val="24"/>
        </w:rPr>
      </w:pPr>
    </w:p>
    <w:p w14:paraId="274A3D54" w14:textId="4A3D290A" w:rsidR="00EE4E85" w:rsidRPr="00C45736" w:rsidRDefault="6ED6AC48"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Pro ztotožnění dané osoby a možnosti řízení cestovního ruchu (marketing, vyhodnocování úspěšnosti kampaní</w:t>
      </w:r>
      <w:r w:rsidR="3075FC84" w:rsidRPr="121C9EA2">
        <w:rPr>
          <w:rFonts w:ascii="Times New Roman" w:hAnsi="Times New Roman" w:cs="Times New Roman"/>
          <w:sz w:val="24"/>
          <w:szCs w:val="24"/>
        </w:rPr>
        <w:t>, nepřetěžování určitých míst turistický</w:t>
      </w:r>
      <w:r w:rsidR="79A16247" w:rsidRPr="121C9EA2">
        <w:rPr>
          <w:rFonts w:ascii="Times New Roman" w:hAnsi="Times New Roman" w:cs="Times New Roman"/>
          <w:sz w:val="24"/>
          <w:szCs w:val="24"/>
        </w:rPr>
        <w:t>m</w:t>
      </w:r>
      <w:r w:rsidR="3075FC84" w:rsidRPr="121C9EA2">
        <w:rPr>
          <w:rFonts w:ascii="Times New Roman" w:hAnsi="Times New Roman" w:cs="Times New Roman"/>
          <w:sz w:val="24"/>
          <w:szCs w:val="24"/>
        </w:rPr>
        <w:t xml:space="preserve"> ruchem</w:t>
      </w:r>
      <w:r w:rsidRPr="121C9EA2">
        <w:rPr>
          <w:rFonts w:ascii="Times New Roman" w:hAnsi="Times New Roman" w:cs="Times New Roman"/>
          <w:sz w:val="24"/>
          <w:szCs w:val="24"/>
        </w:rPr>
        <w:t xml:space="preserve"> apod.) jsou pak důležité údaje o státním občanství a místě trvalého pobytu.</w:t>
      </w:r>
      <w:r w:rsidR="5956C6B1" w:rsidRPr="121C9EA2">
        <w:rPr>
          <w:rFonts w:ascii="Times New Roman" w:hAnsi="Times New Roman" w:cs="Times New Roman"/>
          <w:sz w:val="24"/>
          <w:szCs w:val="24"/>
        </w:rPr>
        <w:t xml:space="preserve"> </w:t>
      </w:r>
      <w:r w:rsidR="3075FC84" w:rsidRPr="121C9EA2">
        <w:rPr>
          <w:rFonts w:ascii="Times New Roman" w:hAnsi="Times New Roman" w:cs="Times New Roman"/>
          <w:sz w:val="24"/>
          <w:szCs w:val="24"/>
        </w:rPr>
        <w:t>Osobní data tak nebudou sbírána ve větší míře, než je tomu doposud, ale zatímco dnes jsou fyzicky zapisována do knih, k nimž může mít přístup prakticky kdokoliv, v budoucnu budou data ukládána v zabezpečeném elektronickém systému.</w:t>
      </w:r>
    </w:p>
    <w:p w14:paraId="76C77524" w14:textId="77777777" w:rsidR="00FF439A" w:rsidRPr="00C45736" w:rsidRDefault="00FF439A" w:rsidP="005E2AA4">
      <w:pPr>
        <w:spacing w:after="0"/>
        <w:contextualSpacing/>
        <w:jc w:val="both"/>
        <w:rPr>
          <w:rFonts w:ascii="Times New Roman" w:hAnsi="Times New Roman" w:cs="Times New Roman"/>
          <w:sz w:val="24"/>
          <w:szCs w:val="24"/>
        </w:rPr>
      </w:pPr>
    </w:p>
    <w:p w14:paraId="742557DA" w14:textId="79573BFC" w:rsidR="00C44612" w:rsidRPr="00C45736" w:rsidRDefault="6ECE01C7" w:rsidP="003F33DF">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Fyzické osoby tak budou omezeny pouze povinností předložení dokladu totožnosti před zahájením ubytování.</w:t>
      </w:r>
      <w:r w:rsidR="7A9E8C8A" w:rsidRPr="121C9EA2">
        <w:rPr>
          <w:rFonts w:ascii="Times New Roman" w:hAnsi="Times New Roman" w:cs="Times New Roman"/>
          <w:sz w:val="24"/>
          <w:szCs w:val="24"/>
        </w:rPr>
        <w:t xml:space="preserve"> Pokud tak neučiní, ubytovatel nebude smět takovouto osobu ubytovat.</w:t>
      </w:r>
      <w:r w:rsidRPr="121C9EA2">
        <w:rPr>
          <w:rFonts w:ascii="Times New Roman" w:hAnsi="Times New Roman" w:cs="Times New Roman"/>
          <w:sz w:val="24"/>
          <w:szCs w:val="24"/>
        </w:rPr>
        <w:t xml:space="preserve"> Tato povinnost již přitom existuje i nyní a je běžná nejen evropském, ale i světovém kontextu.</w:t>
      </w:r>
    </w:p>
    <w:p w14:paraId="514111E1" w14:textId="77777777" w:rsidR="006927E7" w:rsidRPr="003F33DF" w:rsidRDefault="006927E7" w:rsidP="003F33DF">
      <w:pPr>
        <w:spacing w:after="0"/>
        <w:contextualSpacing/>
        <w:rPr>
          <w:rFonts w:ascii="Times New Roman" w:hAnsi="Times New Roman" w:cs="Times New Roman"/>
        </w:rPr>
        <w:sectPr w:rsidR="006927E7" w:rsidRPr="003F33DF">
          <w:footerReference w:type="default" r:id="rId18"/>
          <w:pgSz w:w="11906" w:h="16838"/>
          <w:pgMar w:top="1417" w:right="1417" w:bottom="1417" w:left="1417" w:header="708" w:footer="708" w:gutter="0"/>
          <w:cols w:space="708"/>
          <w:docGrid w:linePitch="360"/>
        </w:sectPr>
      </w:pPr>
    </w:p>
    <w:p w14:paraId="00FA1386" w14:textId="6F3EDBD2" w:rsidR="00C44612" w:rsidRPr="003F33DF" w:rsidRDefault="3C16D552" w:rsidP="003F33DF">
      <w:pPr>
        <w:spacing w:after="0"/>
        <w:ind w:left="-142"/>
        <w:contextualSpacing/>
        <w:rPr>
          <w:rFonts w:ascii="Times New Roman" w:hAnsi="Times New Roman" w:cs="Times New Roman"/>
          <w:b/>
          <w:bCs/>
        </w:rPr>
      </w:pPr>
      <w:r w:rsidRPr="121C9EA2">
        <w:rPr>
          <w:rFonts w:ascii="Times New Roman" w:hAnsi="Times New Roman" w:cs="Times New Roman"/>
          <w:b/>
          <w:bCs/>
        </w:rPr>
        <w:lastRenderedPageBreak/>
        <w:t xml:space="preserve">Údaje </w:t>
      </w:r>
      <w:r w:rsidR="00A461B0">
        <w:rPr>
          <w:rFonts w:ascii="Times New Roman" w:hAnsi="Times New Roman" w:cs="Times New Roman"/>
          <w:b/>
          <w:bCs/>
        </w:rPr>
        <w:t xml:space="preserve">vkládané do registru </w:t>
      </w:r>
      <w:r w:rsidRPr="121C9EA2">
        <w:rPr>
          <w:rFonts w:ascii="Times New Roman" w:hAnsi="Times New Roman" w:cs="Times New Roman"/>
          <w:b/>
          <w:bCs/>
        </w:rPr>
        <w:t>o ubytovateli/hostiteli</w:t>
      </w:r>
    </w:p>
    <w:tbl>
      <w:tblPr>
        <w:tblStyle w:val="Mkatabulky"/>
        <w:tblW w:w="12758" w:type="dxa"/>
        <w:tblInd w:w="-157"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261"/>
        <w:gridCol w:w="1276"/>
        <w:gridCol w:w="3969"/>
        <w:gridCol w:w="4252"/>
      </w:tblGrid>
      <w:tr w:rsidR="00C44612" w:rsidRPr="003D1AB7" w14:paraId="06204747" w14:textId="77777777" w:rsidTr="008F4E52">
        <w:tc>
          <w:tcPr>
            <w:tcW w:w="3261" w:type="dxa"/>
            <w:tcBorders>
              <w:bottom w:val="double" w:sz="4" w:space="0" w:color="auto"/>
            </w:tcBorders>
          </w:tcPr>
          <w:p w14:paraId="14CBA27F"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Zadávaný údaj</w:t>
            </w:r>
          </w:p>
        </w:tc>
        <w:tc>
          <w:tcPr>
            <w:tcW w:w="1276" w:type="dxa"/>
            <w:tcBorders>
              <w:bottom w:val="double" w:sz="4" w:space="0" w:color="auto"/>
            </w:tcBorders>
          </w:tcPr>
          <w:p w14:paraId="6325990F"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údaj je</w:t>
            </w:r>
          </w:p>
        </w:tc>
        <w:tc>
          <w:tcPr>
            <w:tcW w:w="3969" w:type="dxa"/>
            <w:tcBorders>
              <w:bottom w:val="double" w:sz="4" w:space="0" w:color="auto"/>
            </w:tcBorders>
          </w:tcPr>
          <w:p w14:paraId="346DBF43"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Důvod zadání</w:t>
            </w:r>
          </w:p>
        </w:tc>
        <w:tc>
          <w:tcPr>
            <w:tcW w:w="4252" w:type="dxa"/>
            <w:tcBorders>
              <w:bottom w:val="double" w:sz="4" w:space="0" w:color="auto"/>
            </w:tcBorders>
          </w:tcPr>
          <w:p w14:paraId="714F3139"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Poznámka</w:t>
            </w:r>
          </w:p>
        </w:tc>
      </w:tr>
      <w:tr w:rsidR="00C44612" w:rsidRPr="003D1AB7" w14:paraId="7EB515BE" w14:textId="77777777" w:rsidTr="008F4E52">
        <w:tc>
          <w:tcPr>
            <w:tcW w:w="3261" w:type="dxa"/>
            <w:vMerge w:val="restart"/>
            <w:tcBorders>
              <w:top w:val="double" w:sz="4" w:space="0" w:color="auto"/>
            </w:tcBorders>
          </w:tcPr>
          <w:p w14:paraId="1F5B341B" w14:textId="4A4E316E" w:rsidR="00C44612" w:rsidRPr="003F33DF" w:rsidRDefault="00C44612" w:rsidP="003F33DF">
            <w:pPr>
              <w:contextualSpacing/>
              <w:rPr>
                <w:rFonts w:ascii="Times New Roman" w:hAnsi="Times New Roman" w:cs="Times New Roman"/>
              </w:rPr>
            </w:pPr>
            <w:r w:rsidRPr="3C5374DE">
              <w:rPr>
                <w:rFonts w:ascii="Times New Roman" w:hAnsi="Times New Roman" w:cs="Times New Roman"/>
              </w:rPr>
              <w:t>Identifikační číslo osoby (IČO), bylo</w:t>
            </w:r>
            <w:r w:rsidR="606996FE" w:rsidRPr="3C5374DE">
              <w:rPr>
                <w:rFonts w:ascii="Times New Roman" w:hAnsi="Times New Roman" w:cs="Times New Roman"/>
              </w:rPr>
              <w:t>-</w:t>
            </w:r>
            <w:r w:rsidRPr="3C5374DE">
              <w:rPr>
                <w:rFonts w:ascii="Times New Roman" w:hAnsi="Times New Roman" w:cs="Times New Roman"/>
              </w:rPr>
              <w:t>li přiděleno</w:t>
            </w:r>
          </w:p>
          <w:p w14:paraId="08EAA3F6"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2CA0D807"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daňové identifikační číslo (DIČ), bylo-li přiděleno</w:t>
            </w:r>
          </w:p>
        </w:tc>
        <w:sdt>
          <w:sdtPr>
            <w:rPr>
              <w:rFonts w:ascii="Times New Roman" w:hAnsi="Times New Roman" w:cs="Times New Roman"/>
            </w:rPr>
            <w:id w:val="127682426"/>
            <w:placeholder>
              <w:docPart w:val="A731961707F944B39F11F636CBEDED77"/>
            </w:placeholder>
            <w:dropDownList>
              <w:listItem w:value="Zvolte položku."/>
              <w:listItem w:displayText="povinný" w:value="povinný"/>
              <w:listItem w:displayText="nepovinný" w:value="nepovinný"/>
            </w:dropDownList>
          </w:sdtPr>
          <w:sdtEndPr/>
          <w:sdtContent>
            <w:tc>
              <w:tcPr>
                <w:tcW w:w="1276" w:type="dxa"/>
                <w:vMerge w:val="restart"/>
                <w:tcBorders>
                  <w:top w:val="double" w:sz="4" w:space="0" w:color="auto"/>
                </w:tcBorders>
              </w:tcPr>
              <w:p w14:paraId="318C5F35" w14:textId="3B2FDB5E"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Borders>
              <w:top w:val="double" w:sz="4" w:space="0" w:color="auto"/>
              <w:bottom w:val="dotted" w:sz="4" w:space="0" w:color="auto"/>
            </w:tcBorders>
          </w:tcPr>
          <w:p w14:paraId="712D45D9"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Hlava II. bod 2. přílohy č. 1 k vyhlášce č. 324/2022 Sb.</w:t>
            </w:r>
          </w:p>
        </w:tc>
        <w:tc>
          <w:tcPr>
            <w:tcW w:w="4252" w:type="dxa"/>
            <w:vMerge w:val="restart"/>
            <w:tcBorders>
              <w:top w:val="double" w:sz="4" w:space="0" w:color="auto"/>
            </w:tcBorders>
          </w:tcPr>
          <w:p w14:paraId="70DD8E9D" w14:textId="77777777" w:rsidR="00C44612" w:rsidRPr="003F33DF" w:rsidRDefault="00C44612" w:rsidP="003F33DF">
            <w:pPr>
              <w:contextualSpacing/>
              <w:rPr>
                <w:rFonts w:ascii="Times New Roman" w:hAnsi="Times New Roman" w:cs="Times New Roman"/>
              </w:rPr>
            </w:pPr>
          </w:p>
        </w:tc>
      </w:tr>
      <w:tr w:rsidR="00C44612" w:rsidRPr="003D1AB7" w14:paraId="4AF79725" w14:textId="77777777" w:rsidTr="008F4E52">
        <w:tc>
          <w:tcPr>
            <w:tcW w:w="3261" w:type="dxa"/>
            <w:vMerge/>
          </w:tcPr>
          <w:p w14:paraId="04100BD8" w14:textId="77777777" w:rsidR="00C44612" w:rsidRPr="003F33DF" w:rsidRDefault="00C44612" w:rsidP="003F33DF">
            <w:pPr>
              <w:contextualSpacing/>
              <w:rPr>
                <w:rFonts w:ascii="Times New Roman" w:hAnsi="Times New Roman" w:cs="Times New Roman"/>
              </w:rPr>
            </w:pPr>
          </w:p>
        </w:tc>
        <w:tc>
          <w:tcPr>
            <w:tcW w:w="1276" w:type="dxa"/>
            <w:vMerge/>
          </w:tcPr>
          <w:p w14:paraId="76A30DA5" w14:textId="77777777" w:rsidR="00C44612" w:rsidRPr="003F33DF" w:rsidRDefault="00C44612" w:rsidP="003F33DF">
            <w:pPr>
              <w:contextualSpacing/>
              <w:rPr>
                <w:rFonts w:ascii="Times New Roman" w:hAnsi="Times New Roman" w:cs="Times New Roman"/>
              </w:rPr>
            </w:pPr>
          </w:p>
        </w:tc>
        <w:tc>
          <w:tcPr>
            <w:tcW w:w="3969" w:type="dxa"/>
            <w:tcBorders>
              <w:top w:val="dotted" w:sz="4" w:space="0" w:color="auto"/>
              <w:bottom w:val="dotted" w:sz="4" w:space="0" w:color="auto"/>
            </w:tcBorders>
          </w:tcPr>
          <w:p w14:paraId="684F6B46"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14a odst. 2 písm. a) ZMP</w:t>
            </w:r>
          </w:p>
        </w:tc>
        <w:tc>
          <w:tcPr>
            <w:tcW w:w="4252" w:type="dxa"/>
            <w:vMerge/>
          </w:tcPr>
          <w:p w14:paraId="49D351D8" w14:textId="77777777" w:rsidR="00C44612" w:rsidRPr="003F33DF" w:rsidRDefault="00C44612" w:rsidP="003F33DF">
            <w:pPr>
              <w:contextualSpacing/>
              <w:rPr>
                <w:rFonts w:ascii="Times New Roman" w:hAnsi="Times New Roman" w:cs="Times New Roman"/>
              </w:rPr>
            </w:pPr>
          </w:p>
        </w:tc>
      </w:tr>
      <w:tr w:rsidR="00C44612" w:rsidRPr="003D1AB7" w14:paraId="537DC39F" w14:textId="77777777" w:rsidTr="008F4E52">
        <w:tc>
          <w:tcPr>
            <w:tcW w:w="3261" w:type="dxa"/>
            <w:vMerge/>
          </w:tcPr>
          <w:p w14:paraId="176E51D1" w14:textId="77777777" w:rsidR="00C44612" w:rsidRPr="003F33DF" w:rsidRDefault="00C44612" w:rsidP="003F33DF">
            <w:pPr>
              <w:contextualSpacing/>
              <w:rPr>
                <w:rFonts w:ascii="Times New Roman" w:hAnsi="Times New Roman" w:cs="Times New Roman"/>
              </w:rPr>
            </w:pPr>
          </w:p>
        </w:tc>
        <w:tc>
          <w:tcPr>
            <w:tcW w:w="1276" w:type="dxa"/>
            <w:vMerge/>
          </w:tcPr>
          <w:p w14:paraId="7E457D90" w14:textId="77777777" w:rsidR="00C44612" w:rsidRPr="003F33DF" w:rsidRDefault="00C44612" w:rsidP="003F33DF">
            <w:pPr>
              <w:contextualSpacing/>
              <w:rPr>
                <w:rFonts w:ascii="Times New Roman" w:hAnsi="Times New Roman" w:cs="Times New Roman"/>
              </w:rPr>
            </w:pPr>
          </w:p>
        </w:tc>
        <w:tc>
          <w:tcPr>
            <w:tcW w:w="3969" w:type="dxa"/>
            <w:tcBorders>
              <w:top w:val="dotted" w:sz="4" w:space="0" w:color="auto"/>
            </w:tcBorders>
          </w:tcPr>
          <w:p w14:paraId="4AEEF7D2" w14:textId="29B0B606"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čl. 5 odst. 1 písm. b) bod 2. nařízení (FO)</w:t>
            </w:r>
          </w:p>
          <w:p w14:paraId="4CA60C87"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193B7DB3" w14:textId="7578ACD5"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čl. 5 odst. 1 písm. c) bod 2. nařízení (PO)</w:t>
            </w:r>
          </w:p>
        </w:tc>
        <w:tc>
          <w:tcPr>
            <w:tcW w:w="4252" w:type="dxa"/>
            <w:vMerge/>
          </w:tcPr>
          <w:p w14:paraId="1A51E9A9" w14:textId="77777777" w:rsidR="00C44612" w:rsidRPr="003F33DF" w:rsidRDefault="00C44612" w:rsidP="003F33DF">
            <w:pPr>
              <w:contextualSpacing/>
              <w:rPr>
                <w:rFonts w:ascii="Times New Roman" w:hAnsi="Times New Roman" w:cs="Times New Roman"/>
              </w:rPr>
            </w:pPr>
          </w:p>
        </w:tc>
      </w:tr>
      <w:tr w:rsidR="00C44612" w:rsidRPr="003D1AB7" w14:paraId="6888DB44" w14:textId="77777777" w:rsidTr="008F4E52">
        <w:tc>
          <w:tcPr>
            <w:tcW w:w="3261" w:type="dxa"/>
            <w:vMerge w:val="restart"/>
          </w:tcPr>
          <w:p w14:paraId="1AC692B1"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Obchodní firma</w:t>
            </w:r>
          </w:p>
          <w:p w14:paraId="4EF6414E"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58341F3B"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Název</w:t>
            </w:r>
          </w:p>
          <w:p w14:paraId="629F08BA"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0A1EAFCD"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Jméno (jména) a příjmení</w:t>
            </w:r>
          </w:p>
        </w:tc>
        <w:sdt>
          <w:sdtPr>
            <w:rPr>
              <w:rFonts w:ascii="Times New Roman" w:hAnsi="Times New Roman" w:cs="Times New Roman"/>
            </w:rPr>
            <w:id w:val="252644660"/>
            <w:placeholder>
              <w:docPart w:val="BB569F1BDA244A0BBB8651904AA3BB13"/>
            </w:placeholder>
            <w:dropDownList>
              <w:listItem w:value="Zvolte položku."/>
              <w:listItem w:displayText="povinný" w:value="povinný"/>
              <w:listItem w:displayText="nepovinný" w:value="nepovinný"/>
            </w:dropDownList>
          </w:sdtPr>
          <w:sdtEndPr/>
          <w:sdtContent>
            <w:tc>
              <w:tcPr>
                <w:tcW w:w="1276" w:type="dxa"/>
                <w:vMerge w:val="restart"/>
              </w:tcPr>
              <w:p w14:paraId="564AF1FC" w14:textId="0A1D62DB"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Borders>
              <w:bottom w:val="dotted" w:sz="4" w:space="0" w:color="auto"/>
            </w:tcBorders>
          </w:tcPr>
          <w:p w14:paraId="14323853"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Hlava II. bod 1. přílohy č. 1 k vyhlášce č. 324/2022 Sb.</w:t>
            </w:r>
          </w:p>
        </w:tc>
        <w:tc>
          <w:tcPr>
            <w:tcW w:w="4252" w:type="dxa"/>
            <w:vMerge w:val="restart"/>
          </w:tcPr>
          <w:p w14:paraId="65A79195" w14:textId="7A3740E6" w:rsidR="00C44612" w:rsidRPr="003F33DF" w:rsidRDefault="00C44612" w:rsidP="003F33DF">
            <w:pPr>
              <w:ind w:right="-107"/>
              <w:contextualSpacing/>
              <w:rPr>
                <w:rFonts w:ascii="Times New Roman" w:hAnsi="Times New Roman" w:cs="Times New Roman"/>
              </w:rPr>
            </w:pPr>
            <w:r w:rsidRPr="003F33DF">
              <w:rPr>
                <w:rFonts w:ascii="Times New Roman" w:hAnsi="Times New Roman" w:cs="Times New Roman"/>
              </w:rPr>
              <w:t>Po zadání IČO (DIČ) se vyplní automaticky (dle VR/RŽP)</w:t>
            </w:r>
          </w:p>
        </w:tc>
      </w:tr>
      <w:tr w:rsidR="00C44612" w:rsidRPr="003D1AB7" w14:paraId="1305D84D" w14:textId="77777777" w:rsidTr="008F4E52">
        <w:tc>
          <w:tcPr>
            <w:tcW w:w="3261" w:type="dxa"/>
            <w:vMerge/>
          </w:tcPr>
          <w:p w14:paraId="6550AD3F" w14:textId="77777777" w:rsidR="00C44612" w:rsidRPr="003F33DF" w:rsidRDefault="00C44612" w:rsidP="003F33DF">
            <w:pPr>
              <w:contextualSpacing/>
              <w:rPr>
                <w:rFonts w:ascii="Times New Roman" w:hAnsi="Times New Roman" w:cs="Times New Roman"/>
              </w:rPr>
            </w:pPr>
          </w:p>
        </w:tc>
        <w:tc>
          <w:tcPr>
            <w:tcW w:w="1276" w:type="dxa"/>
            <w:vMerge/>
          </w:tcPr>
          <w:p w14:paraId="63133927" w14:textId="77777777" w:rsidR="00C44612" w:rsidRPr="003F33DF" w:rsidRDefault="00C44612" w:rsidP="003F33DF">
            <w:pPr>
              <w:contextualSpacing/>
              <w:rPr>
                <w:rFonts w:ascii="Times New Roman" w:hAnsi="Times New Roman" w:cs="Times New Roman"/>
              </w:rPr>
            </w:pPr>
          </w:p>
        </w:tc>
        <w:tc>
          <w:tcPr>
            <w:tcW w:w="3969" w:type="dxa"/>
            <w:tcBorders>
              <w:top w:val="dotted" w:sz="4" w:space="0" w:color="auto"/>
              <w:bottom w:val="dotted" w:sz="4" w:space="0" w:color="auto"/>
            </w:tcBorders>
          </w:tcPr>
          <w:p w14:paraId="73848341"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14a odst. 2 písm. a) ZMP</w:t>
            </w:r>
          </w:p>
        </w:tc>
        <w:tc>
          <w:tcPr>
            <w:tcW w:w="4252" w:type="dxa"/>
            <w:vMerge/>
          </w:tcPr>
          <w:p w14:paraId="3DAC38A5" w14:textId="77777777" w:rsidR="00C44612" w:rsidRPr="003F33DF" w:rsidRDefault="00C44612" w:rsidP="003F33DF">
            <w:pPr>
              <w:ind w:right="-107"/>
              <w:contextualSpacing/>
              <w:rPr>
                <w:rFonts w:ascii="Times New Roman" w:hAnsi="Times New Roman" w:cs="Times New Roman"/>
              </w:rPr>
            </w:pPr>
          </w:p>
        </w:tc>
      </w:tr>
      <w:tr w:rsidR="00C44612" w:rsidRPr="003D1AB7" w14:paraId="6D495C8B" w14:textId="77777777" w:rsidTr="008F4E52">
        <w:tc>
          <w:tcPr>
            <w:tcW w:w="3261" w:type="dxa"/>
            <w:vMerge/>
          </w:tcPr>
          <w:p w14:paraId="6247CAF3" w14:textId="77777777" w:rsidR="00C44612" w:rsidRPr="003F33DF" w:rsidRDefault="00C44612" w:rsidP="003F33DF">
            <w:pPr>
              <w:contextualSpacing/>
              <w:rPr>
                <w:rFonts w:ascii="Times New Roman" w:hAnsi="Times New Roman" w:cs="Times New Roman"/>
              </w:rPr>
            </w:pPr>
          </w:p>
        </w:tc>
        <w:tc>
          <w:tcPr>
            <w:tcW w:w="1276" w:type="dxa"/>
            <w:vMerge/>
          </w:tcPr>
          <w:p w14:paraId="7741C954" w14:textId="77777777" w:rsidR="00C44612" w:rsidRPr="003F33DF" w:rsidRDefault="00C44612" w:rsidP="003F33DF">
            <w:pPr>
              <w:contextualSpacing/>
              <w:rPr>
                <w:rFonts w:ascii="Times New Roman" w:hAnsi="Times New Roman" w:cs="Times New Roman"/>
              </w:rPr>
            </w:pPr>
          </w:p>
        </w:tc>
        <w:tc>
          <w:tcPr>
            <w:tcW w:w="3969" w:type="dxa"/>
            <w:tcBorders>
              <w:top w:val="dotted" w:sz="4" w:space="0" w:color="auto"/>
            </w:tcBorders>
          </w:tcPr>
          <w:p w14:paraId="31D5A1CA" w14:textId="39C322E8"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čl. 5 odst. 1 písm. b) bod 1. nařízení (FO)</w:t>
            </w:r>
          </w:p>
          <w:p w14:paraId="6BAC890A"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5512297C" w14:textId="1CF057FF"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čl. 5 odst. 1 písm. c) bod 1. nařízení (PO)</w:t>
            </w:r>
          </w:p>
        </w:tc>
        <w:tc>
          <w:tcPr>
            <w:tcW w:w="4252" w:type="dxa"/>
            <w:vMerge/>
          </w:tcPr>
          <w:p w14:paraId="34CE66C5" w14:textId="77777777" w:rsidR="00C44612" w:rsidRPr="003F33DF" w:rsidRDefault="00C44612" w:rsidP="003F33DF">
            <w:pPr>
              <w:contextualSpacing/>
              <w:rPr>
                <w:rFonts w:ascii="Times New Roman" w:hAnsi="Times New Roman" w:cs="Times New Roman"/>
              </w:rPr>
            </w:pPr>
          </w:p>
        </w:tc>
      </w:tr>
      <w:tr w:rsidR="00C44612" w:rsidRPr="003D1AB7" w14:paraId="139EF00A" w14:textId="77777777" w:rsidTr="008F4E52">
        <w:tc>
          <w:tcPr>
            <w:tcW w:w="3261" w:type="dxa"/>
            <w:vMerge w:val="restart"/>
          </w:tcPr>
          <w:p w14:paraId="32703D8D"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Adresa sídla, jedná-li se o PO/PFO</w:t>
            </w:r>
          </w:p>
          <w:p w14:paraId="16F62A35" w14:textId="77777777" w:rsidR="00C44612" w:rsidRPr="003F33DF" w:rsidRDefault="00C44612" w:rsidP="003F33DF">
            <w:pPr>
              <w:keepNext/>
              <w:keepLines/>
              <w:contextualSpacing/>
              <w:jc w:val="center"/>
              <w:rPr>
                <w:rFonts w:ascii="Times New Roman" w:hAnsi="Times New Roman" w:cs="Times New Roman"/>
              </w:rPr>
            </w:pPr>
            <w:r w:rsidRPr="003F33DF">
              <w:rPr>
                <w:rFonts w:ascii="Times New Roman" w:hAnsi="Times New Roman" w:cs="Times New Roman"/>
              </w:rPr>
              <w:t>nebo</w:t>
            </w:r>
          </w:p>
          <w:p w14:paraId="7CBE00E0"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Adresa bydliště (FO)</w:t>
            </w:r>
          </w:p>
        </w:tc>
        <w:sdt>
          <w:sdtPr>
            <w:rPr>
              <w:rFonts w:ascii="Times New Roman" w:hAnsi="Times New Roman" w:cs="Times New Roman"/>
            </w:rPr>
            <w:id w:val="1996450612"/>
            <w:placeholder>
              <w:docPart w:val="755B7DF07CBF427396B68ACC7BB1AF08"/>
            </w:placeholder>
            <w:dropDownList>
              <w:listItem w:value="Zvolte položku."/>
              <w:listItem w:displayText="povinný" w:value="povinný"/>
              <w:listItem w:displayText="nepovinný" w:value="nepovinný"/>
            </w:dropDownList>
          </w:sdtPr>
          <w:sdtEndPr/>
          <w:sdtContent>
            <w:tc>
              <w:tcPr>
                <w:tcW w:w="1276" w:type="dxa"/>
                <w:vMerge w:val="restart"/>
              </w:tcPr>
              <w:p w14:paraId="20349879" w14:textId="2E1AC739"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Borders>
              <w:bottom w:val="dotted" w:sz="4" w:space="0" w:color="auto"/>
            </w:tcBorders>
          </w:tcPr>
          <w:p w14:paraId="1CCA209E"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Hlava II. bod 1. přílohy č. 1 k vyhlášce č. 324/2022 Sb.</w:t>
            </w:r>
          </w:p>
        </w:tc>
        <w:tc>
          <w:tcPr>
            <w:tcW w:w="4252" w:type="dxa"/>
            <w:vMerge w:val="restart"/>
          </w:tcPr>
          <w:p w14:paraId="11520BE4" w14:textId="6CF3ED9E"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Po zadání IČO (DIČ) se vyplní automaticky (dle VR/RŽP)</w:t>
            </w:r>
          </w:p>
        </w:tc>
      </w:tr>
      <w:tr w:rsidR="00C44612" w:rsidRPr="003D1AB7" w14:paraId="1ED574D4" w14:textId="77777777" w:rsidTr="008F4E52">
        <w:tc>
          <w:tcPr>
            <w:tcW w:w="3261" w:type="dxa"/>
            <w:vMerge/>
          </w:tcPr>
          <w:p w14:paraId="536B6AAD" w14:textId="77777777" w:rsidR="00C44612" w:rsidRPr="003F33DF" w:rsidRDefault="00C44612" w:rsidP="003F33DF">
            <w:pPr>
              <w:keepNext/>
              <w:keepLines/>
              <w:contextualSpacing/>
              <w:rPr>
                <w:rFonts w:ascii="Times New Roman" w:hAnsi="Times New Roman" w:cs="Times New Roman"/>
              </w:rPr>
            </w:pPr>
          </w:p>
        </w:tc>
        <w:tc>
          <w:tcPr>
            <w:tcW w:w="1276" w:type="dxa"/>
            <w:vMerge/>
          </w:tcPr>
          <w:p w14:paraId="5AE84DC8" w14:textId="77777777" w:rsidR="00C44612" w:rsidRPr="003F33DF" w:rsidRDefault="00C44612" w:rsidP="003F33DF">
            <w:pPr>
              <w:keepNext/>
              <w:keepLines/>
              <w:contextualSpacing/>
              <w:rPr>
                <w:rFonts w:ascii="Times New Roman" w:hAnsi="Times New Roman" w:cs="Times New Roman"/>
              </w:rPr>
            </w:pPr>
          </w:p>
        </w:tc>
        <w:tc>
          <w:tcPr>
            <w:tcW w:w="3969" w:type="dxa"/>
            <w:tcBorders>
              <w:top w:val="dotted" w:sz="4" w:space="0" w:color="auto"/>
              <w:bottom w:val="dotted" w:sz="4" w:space="0" w:color="auto"/>
            </w:tcBorders>
          </w:tcPr>
          <w:p w14:paraId="1CFCD0D1"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14a odst. 2 písm. a) ZMP</w:t>
            </w:r>
          </w:p>
        </w:tc>
        <w:tc>
          <w:tcPr>
            <w:tcW w:w="4252" w:type="dxa"/>
            <w:vMerge/>
          </w:tcPr>
          <w:p w14:paraId="29E3AFA1" w14:textId="77777777" w:rsidR="00C44612" w:rsidRPr="003F33DF" w:rsidRDefault="00C44612" w:rsidP="003F33DF">
            <w:pPr>
              <w:contextualSpacing/>
              <w:rPr>
                <w:rFonts w:ascii="Times New Roman" w:hAnsi="Times New Roman" w:cs="Times New Roman"/>
              </w:rPr>
            </w:pPr>
          </w:p>
        </w:tc>
      </w:tr>
      <w:tr w:rsidR="00C44612" w:rsidRPr="003D1AB7" w14:paraId="03E31826" w14:textId="77777777" w:rsidTr="008F4E52">
        <w:tc>
          <w:tcPr>
            <w:tcW w:w="3261" w:type="dxa"/>
            <w:vMerge/>
          </w:tcPr>
          <w:p w14:paraId="7DEFAB79" w14:textId="77777777" w:rsidR="00C44612" w:rsidRPr="003F33DF" w:rsidRDefault="00C44612" w:rsidP="003F33DF">
            <w:pPr>
              <w:keepNext/>
              <w:keepLines/>
              <w:contextualSpacing/>
              <w:rPr>
                <w:rFonts w:ascii="Times New Roman" w:hAnsi="Times New Roman" w:cs="Times New Roman"/>
              </w:rPr>
            </w:pPr>
          </w:p>
        </w:tc>
        <w:tc>
          <w:tcPr>
            <w:tcW w:w="1276" w:type="dxa"/>
            <w:vMerge/>
          </w:tcPr>
          <w:p w14:paraId="6E924594" w14:textId="77777777" w:rsidR="00C44612" w:rsidRPr="003F33DF" w:rsidRDefault="00C44612" w:rsidP="003F33DF">
            <w:pPr>
              <w:keepNext/>
              <w:keepLines/>
              <w:contextualSpacing/>
              <w:rPr>
                <w:rFonts w:ascii="Times New Roman" w:hAnsi="Times New Roman" w:cs="Times New Roman"/>
              </w:rPr>
            </w:pPr>
          </w:p>
        </w:tc>
        <w:tc>
          <w:tcPr>
            <w:tcW w:w="3969" w:type="dxa"/>
            <w:tcBorders>
              <w:top w:val="dotted" w:sz="4" w:space="0" w:color="auto"/>
            </w:tcBorders>
          </w:tcPr>
          <w:p w14:paraId="7C842C15" w14:textId="693D02EE"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čl. 5 odst. 1 písm. b) bod 3. nařízení (FO)</w:t>
            </w:r>
          </w:p>
          <w:p w14:paraId="759C226D" w14:textId="77777777" w:rsidR="00C44612" w:rsidRPr="003F33DF" w:rsidRDefault="00C44612" w:rsidP="003F33DF">
            <w:pPr>
              <w:keepNext/>
              <w:keepLines/>
              <w:contextualSpacing/>
              <w:jc w:val="center"/>
              <w:rPr>
                <w:rFonts w:ascii="Times New Roman" w:hAnsi="Times New Roman" w:cs="Times New Roman"/>
              </w:rPr>
            </w:pPr>
            <w:r w:rsidRPr="003F33DF">
              <w:rPr>
                <w:rFonts w:ascii="Times New Roman" w:hAnsi="Times New Roman" w:cs="Times New Roman"/>
              </w:rPr>
              <w:t>nebo</w:t>
            </w:r>
          </w:p>
          <w:p w14:paraId="01E1B918" w14:textId="3C00373C"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čl. 5 odst. 1 písm. c) bod 4. nařízení (PO)</w:t>
            </w:r>
          </w:p>
        </w:tc>
        <w:tc>
          <w:tcPr>
            <w:tcW w:w="4252" w:type="dxa"/>
            <w:vMerge/>
          </w:tcPr>
          <w:p w14:paraId="4B868D2F" w14:textId="77777777" w:rsidR="00C44612" w:rsidRPr="003F33DF" w:rsidRDefault="00C44612" w:rsidP="003F33DF">
            <w:pPr>
              <w:contextualSpacing/>
              <w:rPr>
                <w:rFonts w:ascii="Times New Roman" w:hAnsi="Times New Roman" w:cs="Times New Roman"/>
              </w:rPr>
            </w:pPr>
          </w:p>
        </w:tc>
      </w:tr>
      <w:tr w:rsidR="00C44612" w:rsidRPr="003D1AB7" w14:paraId="2BC2A520" w14:textId="77777777" w:rsidTr="008F4E52">
        <w:tc>
          <w:tcPr>
            <w:tcW w:w="3261" w:type="dxa"/>
          </w:tcPr>
          <w:p w14:paraId="3A222CA4"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Adresa pro doručování</w:t>
            </w:r>
          </w:p>
        </w:tc>
        <w:tc>
          <w:tcPr>
            <w:tcW w:w="1276" w:type="dxa"/>
          </w:tcPr>
          <w:p w14:paraId="4C176A51" w14:textId="41AAECA0" w:rsidR="00C44612" w:rsidRPr="003F33DF" w:rsidRDefault="00F63347" w:rsidP="003F33DF">
            <w:pPr>
              <w:contextualSpacing/>
              <w:rPr>
                <w:rFonts w:ascii="Times New Roman" w:hAnsi="Times New Roman" w:cs="Times New Roman"/>
              </w:rPr>
            </w:pPr>
            <w:sdt>
              <w:sdtPr>
                <w:rPr>
                  <w:rFonts w:ascii="Times New Roman" w:hAnsi="Times New Roman" w:cs="Times New Roman"/>
                </w:rPr>
                <w:id w:val="503554646"/>
                <w:placeholder>
                  <w:docPart w:val="21AAE835042247A797A3522C4B35F3F6"/>
                </w:placeholder>
                <w:dropDownList>
                  <w:listItem w:value="Zvolte položku."/>
                  <w:listItem w:displayText="povinný" w:value="povinný"/>
                  <w:listItem w:displayText="nepovinný" w:value="nepovinný"/>
                </w:dropDownList>
              </w:sdtPr>
              <w:sdtEndPr/>
              <w:sdtContent>
                <w:r w:rsidR="00F5484D" w:rsidRPr="003F33DF">
                  <w:rPr>
                    <w:rFonts w:ascii="Times New Roman" w:hAnsi="Times New Roman" w:cs="Times New Roman"/>
                  </w:rPr>
                  <w:t>nepovinný</w:t>
                </w:r>
              </w:sdtContent>
            </w:sdt>
          </w:p>
        </w:tc>
        <w:tc>
          <w:tcPr>
            <w:tcW w:w="3969" w:type="dxa"/>
          </w:tcPr>
          <w:p w14:paraId="39567DFE"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14a odst. 2 písm. a) ZMP</w:t>
            </w:r>
          </w:p>
        </w:tc>
        <w:tc>
          <w:tcPr>
            <w:tcW w:w="4252" w:type="dxa"/>
          </w:tcPr>
          <w:p w14:paraId="462C4793" w14:textId="57051EE5"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xml:space="preserve">Bude používána pouze u </w:t>
            </w:r>
            <w:r w:rsidR="00A7539F" w:rsidRPr="003F33DF">
              <w:rPr>
                <w:rFonts w:ascii="Times New Roman" w:hAnsi="Times New Roman" w:cs="Times New Roman"/>
              </w:rPr>
              <w:t>F</w:t>
            </w:r>
            <w:r w:rsidRPr="003F33DF">
              <w:rPr>
                <w:rFonts w:ascii="Times New Roman" w:hAnsi="Times New Roman" w:cs="Times New Roman"/>
              </w:rPr>
              <w:t>O bez DS, popř. u dokumentů, které nelze doručovat skrze DS</w:t>
            </w:r>
          </w:p>
        </w:tc>
      </w:tr>
      <w:tr w:rsidR="00C44612" w:rsidRPr="003D1AB7" w14:paraId="363E44CC" w14:textId="77777777" w:rsidTr="008F4E52">
        <w:tc>
          <w:tcPr>
            <w:tcW w:w="3261" w:type="dxa"/>
          </w:tcPr>
          <w:p w14:paraId="6545847B"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Kontaktní telefonní číslo</w:t>
            </w:r>
          </w:p>
        </w:tc>
        <w:sdt>
          <w:sdtPr>
            <w:rPr>
              <w:rFonts w:ascii="Times New Roman" w:hAnsi="Times New Roman" w:cs="Times New Roman"/>
            </w:rPr>
            <w:id w:val="646408199"/>
            <w:placeholder>
              <w:docPart w:val="E6FD9560E3484D57A1D7E2E43453CF3E"/>
            </w:placeholder>
            <w:dropDownList>
              <w:listItem w:value="Zvolte položku."/>
              <w:listItem w:displayText="povinný" w:value="povinný"/>
              <w:listItem w:displayText="nepovinný" w:value="nepovinný"/>
            </w:dropDownList>
          </w:sdtPr>
          <w:sdtEndPr/>
          <w:sdtContent>
            <w:tc>
              <w:tcPr>
                <w:tcW w:w="1276" w:type="dxa"/>
              </w:tcPr>
              <w:p w14:paraId="36F843F1" w14:textId="6CD02C19"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Pr>
          <w:p w14:paraId="6D53458C" w14:textId="48722F2E"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čl. 5 odst. 1 písm. b) bod </w:t>
            </w:r>
            <w:r w:rsidR="006E7B52">
              <w:rPr>
                <w:rFonts w:ascii="Times New Roman" w:hAnsi="Times New Roman" w:cs="Times New Roman"/>
              </w:rPr>
              <w:t>iv</w:t>
            </w:r>
            <w:r w:rsidR="00B10E9F">
              <w:rPr>
                <w:rFonts w:ascii="Times New Roman" w:hAnsi="Times New Roman" w:cs="Times New Roman"/>
              </w:rPr>
              <w:t>)</w:t>
            </w:r>
            <w:r w:rsidR="00B10E9F" w:rsidRPr="003F33DF">
              <w:rPr>
                <w:rFonts w:ascii="Times New Roman" w:hAnsi="Times New Roman" w:cs="Times New Roman"/>
              </w:rPr>
              <w:t xml:space="preserve"> </w:t>
            </w:r>
            <w:r w:rsidRPr="003F33DF">
              <w:rPr>
                <w:rFonts w:ascii="Times New Roman" w:hAnsi="Times New Roman" w:cs="Times New Roman"/>
              </w:rPr>
              <w:t>nařízení (FO)</w:t>
            </w:r>
          </w:p>
          <w:p w14:paraId="2E9FF343"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49441E4A" w14:textId="5F88D824" w:rsidR="00C44612" w:rsidRPr="003F33DF" w:rsidRDefault="00C44612" w:rsidP="006E7B52">
            <w:pPr>
              <w:contextualSpacing/>
              <w:rPr>
                <w:rFonts w:ascii="Times New Roman" w:hAnsi="Times New Roman" w:cs="Times New Roman"/>
              </w:rPr>
            </w:pPr>
            <w:r w:rsidRPr="003F33DF">
              <w:rPr>
                <w:rFonts w:ascii="Times New Roman" w:hAnsi="Times New Roman" w:cs="Times New Roman"/>
              </w:rPr>
              <w:t>čl. 5 odst. 1 písm. c) bod </w:t>
            </w:r>
            <w:r w:rsidR="006E7B52">
              <w:rPr>
                <w:rFonts w:ascii="Times New Roman" w:hAnsi="Times New Roman" w:cs="Times New Roman"/>
              </w:rPr>
              <w:t>v</w:t>
            </w:r>
            <w:r w:rsidRPr="003F33DF">
              <w:rPr>
                <w:rFonts w:ascii="Times New Roman" w:hAnsi="Times New Roman" w:cs="Times New Roman"/>
              </w:rPr>
              <w:t>. nařízení (PO)</w:t>
            </w:r>
          </w:p>
        </w:tc>
        <w:tc>
          <w:tcPr>
            <w:tcW w:w="4252" w:type="dxa"/>
          </w:tcPr>
          <w:p w14:paraId="554AEBA0"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Neoznámení změny nebude přestupkem.</w:t>
            </w:r>
          </w:p>
        </w:tc>
      </w:tr>
      <w:tr w:rsidR="00C44612" w:rsidRPr="003D1AB7" w14:paraId="4D68BD84" w14:textId="77777777" w:rsidTr="008F4E52">
        <w:tc>
          <w:tcPr>
            <w:tcW w:w="3261" w:type="dxa"/>
          </w:tcPr>
          <w:p w14:paraId="0DE220A0"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Adresa elektronické pošty, kterou může příslušný orgán používat pro písemnou komunikaci</w:t>
            </w:r>
          </w:p>
        </w:tc>
        <w:sdt>
          <w:sdtPr>
            <w:rPr>
              <w:rFonts w:ascii="Times New Roman" w:hAnsi="Times New Roman" w:cs="Times New Roman"/>
            </w:rPr>
            <w:id w:val="128985082"/>
            <w:placeholder>
              <w:docPart w:val="202169D2F8384969AA0CA45FA046D143"/>
            </w:placeholder>
            <w:dropDownList>
              <w:listItem w:value="Zvolte položku."/>
              <w:listItem w:displayText="povinný" w:value="povinný"/>
              <w:listItem w:displayText="nepovinný" w:value="nepovinný"/>
            </w:dropDownList>
          </w:sdtPr>
          <w:sdtEndPr/>
          <w:sdtContent>
            <w:tc>
              <w:tcPr>
                <w:tcW w:w="1276" w:type="dxa"/>
              </w:tcPr>
              <w:p w14:paraId="370A5DC9" w14:textId="75C911EB"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Pr>
          <w:p w14:paraId="23BCC2AF" w14:textId="40D9844F"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čl. 5 odst. 1 písm. b) bod </w:t>
            </w:r>
            <w:r w:rsidR="006E7B52">
              <w:rPr>
                <w:rFonts w:ascii="Times New Roman" w:hAnsi="Times New Roman" w:cs="Times New Roman"/>
              </w:rPr>
              <w:t>v</w:t>
            </w:r>
            <w:r w:rsidR="00B10E9F">
              <w:rPr>
                <w:rFonts w:ascii="Times New Roman" w:hAnsi="Times New Roman" w:cs="Times New Roman"/>
              </w:rPr>
              <w:t>)</w:t>
            </w:r>
            <w:r w:rsidR="00B10E9F" w:rsidRPr="003F33DF">
              <w:rPr>
                <w:rFonts w:ascii="Times New Roman" w:hAnsi="Times New Roman" w:cs="Times New Roman"/>
              </w:rPr>
              <w:t xml:space="preserve"> </w:t>
            </w:r>
            <w:r w:rsidRPr="003F33DF">
              <w:rPr>
                <w:rFonts w:ascii="Times New Roman" w:hAnsi="Times New Roman" w:cs="Times New Roman"/>
              </w:rPr>
              <w:t>nařízení (FO)</w:t>
            </w:r>
          </w:p>
          <w:p w14:paraId="1B85852C" w14:textId="77777777" w:rsidR="00C44612" w:rsidRPr="003F33DF" w:rsidRDefault="00C44612" w:rsidP="003F33DF">
            <w:pPr>
              <w:contextualSpacing/>
              <w:jc w:val="center"/>
              <w:rPr>
                <w:rFonts w:ascii="Times New Roman" w:hAnsi="Times New Roman" w:cs="Times New Roman"/>
              </w:rPr>
            </w:pPr>
            <w:r w:rsidRPr="003F33DF">
              <w:rPr>
                <w:rFonts w:ascii="Times New Roman" w:hAnsi="Times New Roman" w:cs="Times New Roman"/>
              </w:rPr>
              <w:t>nebo</w:t>
            </w:r>
          </w:p>
          <w:p w14:paraId="6C52BB67" w14:textId="1B08AD36" w:rsidR="00C44612" w:rsidRPr="003F33DF" w:rsidRDefault="00C44612" w:rsidP="00B10E9F">
            <w:pPr>
              <w:contextualSpacing/>
              <w:rPr>
                <w:rFonts w:ascii="Times New Roman" w:hAnsi="Times New Roman" w:cs="Times New Roman"/>
              </w:rPr>
            </w:pPr>
            <w:r w:rsidRPr="003F33DF">
              <w:rPr>
                <w:rFonts w:ascii="Times New Roman" w:hAnsi="Times New Roman" w:cs="Times New Roman"/>
              </w:rPr>
              <w:t>čl. 5 odst. 1 písm. c) bod </w:t>
            </w:r>
            <w:r w:rsidR="006E7B52">
              <w:rPr>
                <w:rFonts w:ascii="Times New Roman" w:hAnsi="Times New Roman" w:cs="Times New Roman"/>
              </w:rPr>
              <w:t>vi</w:t>
            </w:r>
            <w:r w:rsidR="00B10E9F">
              <w:rPr>
                <w:rFonts w:ascii="Times New Roman" w:hAnsi="Times New Roman" w:cs="Times New Roman"/>
              </w:rPr>
              <w:t>)</w:t>
            </w:r>
            <w:r w:rsidR="00B10E9F" w:rsidRPr="003F33DF">
              <w:rPr>
                <w:rFonts w:ascii="Times New Roman" w:hAnsi="Times New Roman" w:cs="Times New Roman"/>
              </w:rPr>
              <w:t xml:space="preserve"> </w:t>
            </w:r>
            <w:r w:rsidRPr="003F33DF">
              <w:rPr>
                <w:rFonts w:ascii="Times New Roman" w:hAnsi="Times New Roman" w:cs="Times New Roman"/>
              </w:rPr>
              <w:t>nařízení (PO)</w:t>
            </w:r>
          </w:p>
        </w:tc>
        <w:tc>
          <w:tcPr>
            <w:tcW w:w="4252" w:type="dxa"/>
          </w:tcPr>
          <w:p w14:paraId="3CEC5721"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Neoznámení změny nebude přestupkem.</w:t>
            </w:r>
          </w:p>
          <w:p w14:paraId="51D75871"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U PO/PFO bude pro komunikaci používána především DS.</w:t>
            </w:r>
          </w:p>
        </w:tc>
      </w:tr>
      <w:tr w:rsidR="00C44612" w:rsidRPr="003D1AB7" w14:paraId="09DBC174" w14:textId="77777777" w:rsidTr="008F4E52">
        <w:tc>
          <w:tcPr>
            <w:tcW w:w="3261" w:type="dxa"/>
          </w:tcPr>
          <w:p w14:paraId="463B6252"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Právnická osoba uvede též osoby, které jsou jejím jménem oprávněny jednat v poplatkových věcech</w:t>
            </w:r>
          </w:p>
        </w:tc>
        <w:sdt>
          <w:sdtPr>
            <w:rPr>
              <w:rFonts w:ascii="Times New Roman" w:hAnsi="Times New Roman" w:cs="Times New Roman"/>
            </w:rPr>
            <w:id w:val="-2104409447"/>
            <w:placeholder>
              <w:docPart w:val="C86568F0E1544DBE8F1723DF1675BB9C"/>
            </w:placeholder>
            <w:dropDownList>
              <w:listItem w:value="Zvolte položku."/>
              <w:listItem w:displayText="povinný" w:value="povinný"/>
              <w:listItem w:displayText="nepovinný" w:value="nepovinný"/>
            </w:dropDownList>
          </w:sdtPr>
          <w:sdtEndPr/>
          <w:sdtContent>
            <w:tc>
              <w:tcPr>
                <w:tcW w:w="1276" w:type="dxa"/>
              </w:tcPr>
              <w:p w14:paraId="6F37B6CF" w14:textId="53379137"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Pr>
          <w:p w14:paraId="476D06EE"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14a odst. 2 písm. a) ZMP</w:t>
            </w:r>
          </w:p>
        </w:tc>
        <w:tc>
          <w:tcPr>
            <w:tcW w:w="4252" w:type="dxa"/>
          </w:tcPr>
          <w:p w14:paraId="3CAFA94F" w14:textId="7784D5EF"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Pouze u PO</w:t>
            </w:r>
          </w:p>
          <w:p w14:paraId="39FF152A"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Bude řešit systém registru. Zobrazí seznam členů statutárního orgánu a nechá vybrat, popř. umožní doplnit další osobu (</w:t>
            </w:r>
            <w:r w:rsidRPr="003F33DF">
              <w:rPr>
                <w:rFonts w:ascii="Times New Roman" w:hAnsi="Times New Roman" w:cs="Times New Roman"/>
                <w:bCs/>
                <w:i/>
              </w:rPr>
              <w:t>jméno /jména/ příjmení, datum narození, adresa bydliště, telefonní číslo, e</w:t>
            </w:r>
            <w:r w:rsidRPr="003F33DF">
              <w:rPr>
                <w:rFonts w:ascii="Times New Roman" w:hAnsi="Times New Roman" w:cs="Times New Roman"/>
                <w:bCs/>
                <w:i/>
              </w:rPr>
              <w:noBreakHyphen/>
              <w:t>mail</w:t>
            </w:r>
            <w:r w:rsidRPr="003F33DF">
              <w:rPr>
                <w:rFonts w:ascii="Times New Roman" w:hAnsi="Times New Roman" w:cs="Times New Roman"/>
                <w:bCs/>
              </w:rPr>
              <w:t>).</w:t>
            </w:r>
          </w:p>
        </w:tc>
      </w:tr>
      <w:tr w:rsidR="00C44612" w:rsidRPr="003D1AB7" w14:paraId="3B34271C" w14:textId="77777777" w:rsidTr="008F4E52">
        <w:tc>
          <w:tcPr>
            <w:tcW w:w="3261" w:type="dxa"/>
          </w:tcPr>
          <w:p w14:paraId="4E9946C6"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lastRenderedPageBreak/>
              <w:t>Čísla všech účtů u poskytovatelů platebních služeb, včetně poskytovatelů těchto služeb v zahraničí, užívaných v souvislosti s podnikatelskou činností</w:t>
            </w:r>
          </w:p>
        </w:tc>
        <w:sdt>
          <w:sdtPr>
            <w:rPr>
              <w:rFonts w:ascii="Times New Roman" w:hAnsi="Times New Roman" w:cs="Times New Roman"/>
            </w:rPr>
            <w:id w:val="634532691"/>
            <w:placeholder>
              <w:docPart w:val="8445EE729B87433983C8C0CFD558BF8B"/>
            </w:placeholder>
            <w:dropDownList>
              <w:listItem w:value="Zvolte položku."/>
              <w:listItem w:displayText="povinný" w:value="povinný"/>
              <w:listItem w:displayText="nepovinný" w:value="nepovinný"/>
            </w:dropDownList>
          </w:sdtPr>
          <w:sdtEndPr/>
          <w:sdtContent>
            <w:tc>
              <w:tcPr>
                <w:tcW w:w="1276" w:type="dxa"/>
              </w:tcPr>
              <w:p w14:paraId="693CE648" w14:textId="32837575"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Pr>
          <w:p w14:paraId="605B3584"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14a odst. 2 písm. a) ZMP</w:t>
            </w:r>
          </w:p>
        </w:tc>
        <w:tc>
          <w:tcPr>
            <w:tcW w:w="4252" w:type="dxa"/>
          </w:tcPr>
          <w:p w14:paraId="2620EF3B" w14:textId="3E9AD7CA"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Pouze u PO</w:t>
            </w:r>
            <w:r w:rsidR="007D761D">
              <w:rPr>
                <w:rFonts w:ascii="Times New Roman" w:hAnsi="Times New Roman" w:cs="Times New Roman"/>
                <w:bCs/>
              </w:rPr>
              <w:t>/</w:t>
            </w:r>
            <w:r w:rsidRPr="003F33DF">
              <w:rPr>
                <w:rFonts w:ascii="Times New Roman" w:hAnsi="Times New Roman" w:cs="Times New Roman"/>
                <w:bCs/>
              </w:rPr>
              <w:t>PFO</w:t>
            </w:r>
          </w:p>
          <w:p w14:paraId="588681F3" w14:textId="6343848D"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Systém musí umožnit zadat více účtů. U zahraničních bank bude muset vyžadovat též IBAN.</w:t>
            </w:r>
          </w:p>
        </w:tc>
      </w:tr>
      <w:tr w:rsidR="00C44612" w:rsidRPr="003D1AB7" w14:paraId="0CF5B44E" w14:textId="77777777" w:rsidTr="008F4E52">
        <w:tc>
          <w:tcPr>
            <w:tcW w:w="3261" w:type="dxa"/>
          </w:tcPr>
          <w:p w14:paraId="5ACD4339"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Hostitel, který nemá sídlo nebo bydliště na území členského státu Evropské unie, jiného smluvního státu Dohody o Evropském hospodářském prostoru nebo Švýcarské konfederace, uvede adresu svého zmocněnce v tuzemsku pro doručování.</w:t>
            </w:r>
          </w:p>
        </w:tc>
        <w:sdt>
          <w:sdtPr>
            <w:rPr>
              <w:rFonts w:ascii="Times New Roman" w:hAnsi="Times New Roman" w:cs="Times New Roman"/>
            </w:rPr>
            <w:id w:val="1132134099"/>
            <w:placeholder>
              <w:docPart w:val="D41D38C603CB4A1D8499D657E3EDE48B"/>
            </w:placeholder>
            <w:dropDownList>
              <w:listItem w:value="Zvolte položku."/>
              <w:listItem w:displayText="povinný" w:value="povinný"/>
              <w:listItem w:displayText="nepovinný" w:value="nepovinný"/>
            </w:dropDownList>
          </w:sdtPr>
          <w:sdtEndPr/>
          <w:sdtContent>
            <w:tc>
              <w:tcPr>
                <w:tcW w:w="1276" w:type="dxa"/>
              </w:tcPr>
              <w:p w14:paraId="0F98CAAF" w14:textId="79F38354" w:rsidR="00C44612" w:rsidRPr="003F33DF" w:rsidRDefault="00F5484D" w:rsidP="003F33DF">
                <w:pPr>
                  <w:contextualSpacing/>
                  <w:rPr>
                    <w:rFonts w:ascii="Times New Roman" w:hAnsi="Times New Roman" w:cs="Times New Roman"/>
                  </w:rPr>
                </w:pPr>
                <w:r w:rsidRPr="003F33DF">
                  <w:rPr>
                    <w:rFonts w:ascii="Times New Roman" w:hAnsi="Times New Roman" w:cs="Times New Roman"/>
                  </w:rPr>
                  <w:t>povinný</w:t>
                </w:r>
              </w:p>
            </w:tc>
          </w:sdtContent>
        </w:sdt>
        <w:tc>
          <w:tcPr>
            <w:tcW w:w="3969" w:type="dxa"/>
          </w:tcPr>
          <w:p w14:paraId="73A46168"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 14a odst. 3 ZMP</w:t>
            </w:r>
          </w:p>
        </w:tc>
        <w:tc>
          <w:tcPr>
            <w:tcW w:w="4252" w:type="dxa"/>
          </w:tcPr>
          <w:p w14:paraId="0439B7B7"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Pouze ZFO.</w:t>
            </w:r>
          </w:p>
          <w:p w14:paraId="35498E5F"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Systém musí být na základě výše zadaných údajů vyhodnotit, zda je dotaz na tento údaj relevantní či nikoliv.</w:t>
            </w:r>
          </w:p>
          <w:p w14:paraId="61E79067"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Informace o zplnomocněnci:</w:t>
            </w:r>
          </w:p>
          <w:p w14:paraId="0B9B9A9C" w14:textId="77777777" w:rsidR="00C44612" w:rsidRPr="003F33DF" w:rsidRDefault="00C44612" w:rsidP="00FF439A">
            <w:pPr>
              <w:pStyle w:val="Odstavecseseznamem"/>
              <w:keepNext/>
              <w:keepLines/>
              <w:numPr>
                <w:ilvl w:val="0"/>
                <w:numId w:val="12"/>
              </w:numPr>
              <w:tabs>
                <w:tab w:val="left" w:pos="322"/>
              </w:tabs>
              <w:ind w:left="38" w:firstLine="0"/>
              <w:rPr>
                <w:rFonts w:ascii="Times New Roman" w:hAnsi="Times New Roman" w:cs="Times New Roman"/>
                <w:bCs/>
              </w:rPr>
            </w:pPr>
            <w:r w:rsidRPr="003F33DF">
              <w:rPr>
                <w:rFonts w:ascii="Times New Roman" w:hAnsi="Times New Roman" w:cs="Times New Roman"/>
                <w:bCs/>
              </w:rPr>
              <w:t>Zmocněnec je PO:</w:t>
            </w:r>
          </w:p>
          <w:p w14:paraId="6B870851"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003F33DF">
              <w:rPr>
                <w:rFonts w:ascii="Times New Roman" w:hAnsi="Times New Roman" w:cs="Times New Roman"/>
                <w:bCs/>
              </w:rPr>
              <w:t>IČO</w:t>
            </w:r>
          </w:p>
          <w:p w14:paraId="36570DBA"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003F33DF">
              <w:rPr>
                <w:rFonts w:ascii="Times New Roman" w:hAnsi="Times New Roman" w:cs="Times New Roman"/>
                <w:bCs/>
              </w:rPr>
              <w:t>obchodní firma nebo název</w:t>
            </w:r>
          </w:p>
          <w:p w14:paraId="44B66D9D"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003F33DF">
              <w:rPr>
                <w:rFonts w:ascii="Times New Roman" w:hAnsi="Times New Roman" w:cs="Times New Roman"/>
                <w:bCs/>
              </w:rPr>
              <w:t>adresa sídla</w:t>
            </w:r>
          </w:p>
          <w:p w14:paraId="25980018"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4B264EE5">
              <w:rPr>
                <w:rFonts w:ascii="Times New Roman" w:hAnsi="Times New Roman" w:cs="Times New Roman"/>
              </w:rPr>
              <w:t>(jméno konkrétní fyzické osoby)</w:t>
            </w:r>
            <w:r w:rsidRPr="4B264EE5">
              <w:rPr>
                <w:rStyle w:val="Znakapoznpodarou"/>
                <w:rFonts w:ascii="Times New Roman" w:hAnsi="Times New Roman" w:cs="Times New Roman"/>
              </w:rPr>
              <w:footnoteReference w:id="8"/>
            </w:r>
          </w:p>
          <w:p w14:paraId="52BA1DCE" w14:textId="77777777" w:rsidR="00C44612" w:rsidRPr="003F33DF" w:rsidRDefault="00C44612" w:rsidP="00FF439A">
            <w:pPr>
              <w:pStyle w:val="Odstavecseseznamem"/>
              <w:keepNext/>
              <w:keepLines/>
              <w:numPr>
                <w:ilvl w:val="0"/>
                <w:numId w:val="12"/>
              </w:numPr>
              <w:tabs>
                <w:tab w:val="left" w:pos="322"/>
              </w:tabs>
              <w:ind w:left="38" w:firstLine="0"/>
              <w:rPr>
                <w:rFonts w:ascii="Times New Roman" w:hAnsi="Times New Roman" w:cs="Times New Roman"/>
                <w:bCs/>
              </w:rPr>
            </w:pPr>
            <w:r w:rsidRPr="003F33DF">
              <w:rPr>
                <w:rFonts w:ascii="Times New Roman" w:hAnsi="Times New Roman" w:cs="Times New Roman"/>
                <w:bCs/>
              </w:rPr>
              <w:t>Zmocněnec je PFO:</w:t>
            </w:r>
          </w:p>
          <w:p w14:paraId="49164233"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003F33DF">
              <w:rPr>
                <w:rFonts w:ascii="Times New Roman" w:hAnsi="Times New Roman" w:cs="Times New Roman"/>
                <w:bCs/>
              </w:rPr>
              <w:t>IČO</w:t>
            </w:r>
          </w:p>
          <w:p w14:paraId="75F67A9C"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003F33DF">
              <w:rPr>
                <w:rFonts w:ascii="Times New Roman" w:hAnsi="Times New Roman" w:cs="Times New Roman"/>
                <w:bCs/>
              </w:rPr>
              <w:t>jméno</w:t>
            </w:r>
          </w:p>
          <w:p w14:paraId="0BCABBF2"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bCs/>
              </w:rPr>
            </w:pPr>
            <w:r w:rsidRPr="003F33DF">
              <w:rPr>
                <w:rFonts w:ascii="Times New Roman" w:hAnsi="Times New Roman" w:cs="Times New Roman"/>
                <w:bCs/>
              </w:rPr>
              <w:t>adresa sídla</w:t>
            </w:r>
          </w:p>
          <w:p w14:paraId="6A93A2A8" w14:textId="77777777" w:rsidR="00C44612" w:rsidRPr="003F33DF" w:rsidRDefault="00C44612" w:rsidP="00FF439A">
            <w:pPr>
              <w:pStyle w:val="Odstavecseseznamem"/>
              <w:keepNext/>
              <w:keepLines/>
              <w:numPr>
                <w:ilvl w:val="0"/>
                <w:numId w:val="12"/>
              </w:numPr>
              <w:tabs>
                <w:tab w:val="left" w:pos="322"/>
              </w:tabs>
              <w:ind w:left="38" w:firstLine="0"/>
              <w:rPr>
                <w:rFonts w:ascii="Times New Roman" w:hAnsi="Times New Roman" w:cs="Times New Roman"/>
                <w:bCs/>
              </w:rPr>
            </w:pPr>
            <w:r w:rsidRPr="003F33DF">
              <w:rPr>
                <w:rFonts w:ascii="Times New Roman" w:hAnsi="Times New Roman" w:cs="Times New Roman"/>
                <w:bCs/>
              </w:rPr>
              <w:t>Zmocněnec je FO:</w:t>
            </w:r>
          </w:p>
          <w:p w14:paraId="3CD402F7"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rPr>
            </w:pPr>
            <w:r w:rsidRPr="003F33DF">
              <w:rPr>
                <w:rFonts w:ascii="Times New Roman" w:hAnsi="Times New Roman" w:cs="Times New Roman"/>
                <w:bCs/>
              </w:rPr>
              <w:t>jméno</w:t>
            </w:r>
          </w:p>
          <w:p w14:paraId="2C8281D8"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rPr>
            </w:pPr>
            <w:r w:rsidRPr="003F33DF">
              <w:rPr>
                <w:rFonts w:ascii="Times New Roman" w:hAnsi="Times New Roman" w:cs="Times New Roman"/>
              </w:rPr>
              <w:t>datum narození</w:t>
            </w:r>
          </w:p>
          <w:p w14:paraId="25BBF338" w14:textId="77777777" w:rsidR="00C44612" w:rsidRPr="003F33DF" w:rsidRDefault="00C44612" w:rsidP="00FF439A">
            <w:pPr>
              <w:pStyle w:val="Odstavecseseznamem"/>
              <w:keepNext/>
              <w:keepLines/>
              <w:numPr>
                <w:ilvl w:val="1"/>
                <w:numId w:val="12"/>
              </w:numPr>
              <w:tabs>
                <w:tab w:val="left" w:pos="322"/>
              </w:tabs>
              <w:rPr>
                <w:rFonts w:ascii="Times New Roman" w:hAnsi="Times New Roman" w:cs="Times New Roman"/>
              </w:rPr>
            </w:pPr>
            <w:r w:rsidRPr="003F33DF">
              <w:rPr>
                <w:rFonts w:ascii="Times New Roman" w:hAnsi="Times New Roman" w:cs="Times New Roman"/>
              </w:rPr>
              <w:t>adresa bydliště</w:t>
            </w:r>
          </w:p>
          <w:p w14:paraId="6AF9D1E2" w14:textId="4F8504CB" w:rsidR="00C44612" w:rsidRPr="003F33DF" w:rsidRDefault="00C44612" w:rsidP="00FF439A">
            <w:pPr>
              <w:pStyle w:val="Textpoznpodarou"/>
              <w:keepNext/>
              <w:keepLines/>
              <w:numPr>
                <w:ilvl w:val="1"/>
                <w:numId w:val="12"/>
              </w:numPr>
              <w:tabs>
                <w:tab w:val="left" w:pos="322"/>
              </w:tabs>
              <w:contextualSpacing/>
              <w:rPr>
                <w:rFonts w:ascii="Times New Roman" w:hAnsi="Times New Roman" w:cs="Times New Roman"/>
                <w:sz w:val="22"/>
                <w:szCs w:val="22"/>
              </w:rPr>
            </w:pPr>
            <w:r w:rsidRPr="003F33DF">
              <w:rPr>
                <w:rFonts w:ascii="Times New Roman" w:hAnsi="Times New Roman" w:cs="Times New Roman"/>
                <w:sz w:val="22"/>
                <w:szCs w:val="22"/>
              </w:rPr>
              <w:t>(adresa pro doručování)</w:t>
            </w:r>
          </w:p>
        </w:tc>
      </w:tr>
    </w:tbl>
    <w:p w14:paraId="4912C8B6" w14:textId="77777777" w:rsidR="00C44612" w:rsidRPr="003F33DF" w:rsidRDefault="00C44612" w:rsidP="003F33DF">
      <w:pPr>
        <w:spacing w:after="0"/>
        <w:contextualSpacing/>
        <w:rPr>
          <w:rFonts w:ascii="Times New Roman" w:hAnsi="Times New Roman" w:cs="Times New Roman"/>
        </w:rPr>
      </w:pPr>
    </w:p>
    <w:p w14:paraId="70AAC6AE" w14:textId="7ECCCFA8" w:rsidR="00C44612" w:rsidRPr="003F33DF" w:rsidRDefault="00C44612" w:rsidP="003F33DF">
      <w:pPr>
        <w:keepNext/>
        <w:keepLines/>
        <w:spacing w:after="0"/>
        <w:contextualSpacing/>
        <w:rPr>
          <w:rFonts w:ascii="Times New Roman" w:hAnsi="Times New Roman" w:cs="Times New Roman"/>
          <w:b/>
          <w:bCs/>
        </w:rPr>
      </w:pPr>
      <w:bookmarkStart w:id="1" w:name="_Toc137814017"/>
      <w:r w:rsidRPr="003F33DF">
        <w:rPr>
          <w:rFonts w:ascii="Times New Roman" w:hAnsi="Times New Roman" w:cs="Times New Roman"/>
          <w:b/>
          <w:bCs/>
        </w:rPr>
        <w:lastRenderedPageBreak/>
        <w:t xml:space="preserve">Údaje </w:t>
      </w:r>
      <w:r w:rsidR="00A81375">
        <w:rPr>
          <w:rFonts w:ascii="Times New Roman" w:hAnsi="Times New Roman" w:cs="Times New Roman"/>
          <w:b/>
          <w:bCs/>
        </w:rPr>
        <w:t xml:space="preserve">vkládané do registru </w:t>
      </w:r>
      <w:r w:rsidRPr="003F33DF">
        <w:rPr>
          <w:rFonts w:ascii="Times New Roman" w:hAnsi="Times New Roman" w:cs="Times New Roman"/>
          <w:b/>
          <w:bCs/>
        </w:rPr>
        <w:t>o místě ubytování</w:t>
      </w:r>
      <w:bookmarkEnd w:id="1"/>
    </w:p>
    <w:tbl>
      <w:tblPr>
        <w:tblStyle w:val="Mkatabulky"/>
        <w:tblW w:w="12616" w:type="dxa"/>
        <w:tblInd w:w="-157"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4A0" w:firstRow="1" w:lastRow="0" w:firstColumn="1" w:lastColumn="0" w:noHBand="0" w:noVBand="1"/>
      </w:tblPr>
      <w:tblGrid>
        <w:gridCol w:w="2977"/>
        <w:gridCol w:w="1701"/>
        <w:gridCol w:w="3402"/>
        <w:gridCol w:w="4536"/>
      </w:tblGrid>
      <w:tr w:rsidR="00C44612" w:rsidRPr="003D1AB7" w14:paraId="6856DD9D" w14:textId="77777777" w:rsidTr="00A81375">
        <w:tc>
          <w:tcPr>
            <w:tcW w:w="2977" w:type="dxa"/>
            <w:tcBorders>
              <w:bottom w:val="double" w:sz="4" w:space="0" w:color="auto"/>
            </w:tcBorders>
          </w:tcPr>
          <w:p w14:paraId="6294F5DF"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Zadávaný údaj</w:t>
            </w:r>
          </w:p>
        </w:tc>
        <w:tc>
          <w:tcPr>
            <w:tcW w:w="1701" w:type="dxa"/>
            <w:tcBorders>
              <w:bottom w:val="double" w:sz="4" w:space="0" w:color="auto"/>
            </w:tcBorders>
          </w:tcPr>
          <w:p w14:paraId="07A9652D"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 xml:space="preserve">údaj je </w:t>
            </w:r>
          </w:p>
        </w:tc>
        <w:tc>
          <w:tcPr>
            <w:tcW w:w="3402" w:type="dxa"/>
            <w:tcBorders>
              <w:bottom w:val="double" w:sz="4" w:space="0" w:color="auto"/>
            </w:tcBorders>
          </w:tcPr>
          <w:p w14:paraId="089B17D0"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Důvod zadání</w:t>
            </w:r>
          </w:p>
        </w:tc>
        <w:tc>
          <w:tcPr>
            <w:tcW w:w="4536" w:type="dxa"/>
            <w:tcBorders>
              <w:bottom w:val="double" w:sz="4" w:space="0" w:color="auto"/>
            </w:tcBorders>
          </w:tcPr>
          <w:p w14:paraId="40ED3D56"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Poznámka</w:t>
            </w:r>
          </w:p>
        </w:tc>
      </w:tr>
      <w:tr w:rsidR="00B10E9F" w:rsidRPr="003D1AB7" w14:paraId="2CB760E2" w14:textId="77777777" w:rsidTr="00A81375">
        <w:tc>
          <w:tcPr>
            <w:tcW w:w="2977" w:type="dxa"/>
            <w:vMerge w:val="restart"/>
            <w:tcBorders>
              <w:top w:val="double" w:sz="4" w:space="0" w:color="auto"/>
            </w:tcBorders>
          </w:tcPr>
          <w:p w14:paraId="6780B3EA" w14:textId="77777777" w:rsidR="00B10E9F" w:rsidRPr="003F33DF" w:rsidRDefault="00B10E9F" w:rsidP="003F33DF">
            <w:pPr>
              <w:keepNext/>
              <w:keepLines/>
              <w:contextualSpacing/>
              <w:rPr>
                <w:rFonts w:ascii="Times New Roman" w:hAnsi="Times New Roman" w:cs="Times New Roman"/>
              </w:rPr>
            </w:pPr>
            <w:r w:rsidRPr="003F33DF">
              <w:rPr>
                <w:rFonts w:ascii="Times New Roman" w:hAnsi="Times New Roman" w:cs="Times New Roman"/>
              </w:rPr>
              <w:t>Adresa dle RUIAN</w:t>
            </w:r>
          </w:p>
          <w:p w14:paraId="4F82F6B7" w14:textId="77777777" w:rsidR="00B10E9F" w:rsidRPr="003F33DF" w:rsidRDefault="00B10E9F" w:rsidP="3C5374DE">
            <w:pPr>
              <w:keepNext/>
              <w:keepLines/>
              <w:contextualSpacing/>
              <w:jc w:val="center"/>
              <w:rPr>
                <w:rFonts w:ascii="Times New Roman" w:hAnsi="Times New Roman" w:cs="Times New Roman"/>
                <w:b/>
                <w:bCs/>
              </w:rPr>
            </w:pPr>
            <w:r w:rsidRPr="121C9EA2">
              <w:rPr>
                <w:rFonts w:ascii="Times New Roman" w:hAnsi="Times New Roman" w:cs="Times New Roman"/>
                <w:b/>
                <w:bCs/>
              </w:rPr>
              <w:t>nebo</w:t>
            </w:r>
          </w:p>
          <w:p w14:paraId="6E3FBB18" w14:textId="7527EA08" w:rsidR="00B10E9F" w:rsidRPr="003F33DF" w:rsidRDefault="00B10E9F" w:rsidP="003F33DF">
            <w:pPr>
              <w:keepNext/>
              <w:keepLines/>
              <w:contextualSpacing/>
              <w:rPr>
                <w:rFonts w:ascii="Times New Roman" w:hAnsi="Times New Roman" w:cs="Times New Roman"/>
              </w:rPr>
            </w:pPr>
            <w:r w:rsidRPr="003F33DF">
              <w:rPr>
                <w:rFonts w:ascii="Times New Roman" w:hAnsi="Times New Roman" w:cs="Times New Roman"/>
              </w:rPr>
              <w:t xml:space="preserve">parcelní číslo, </w:t>
            </w:r>
            <w:r w:rsidRPr="003F33DF">
              <w:rPr>
                <w:rFonts w:ascii="Times New Roman" w:hAnsi="Times New Roman" w:cs="Times New Roman"/>
                <w:bCs/>
              </w:rPr>
              <w:t>v případě přístaviště</w:t>
            </w:r>
            <w:r>
              <w:rPr>
                <w:rFonts w:ascii="Times New Roman" w:hAnsi="Times New Roman" w:cs="Times New Roman"/>
                <w:bCs/>
              </w:rPr>
              <w:t xml:space="preserve"> nebo kotviště</w:t>
            </w:r>
            <w:r w:rsidRPr="003F33DF">
              <w:rPr>
                <w:rFonts w:ascii="Times New Roman" w:hAnsi="Times New Roman" w:cs="Times New Roman"/>
                <w:bCs/>
              </w:rPr>
              <w:t xml:space="preserve"> rovněž bližší určení místa na vodní ploše</w:t>
            </w:r>
            <w:r w:rsidRPr="003F33DF">
              <w:rPr>
                <w:rFonts w:ascii="Times New Roman" w:hAnsi="Times New Roman" w:cs="Times New Roman"/>
              </w:rPr>
              <w:t>.</w:t>
            </w:r>
          </w:p>
          <w:p w14:paraId="1DF98826" w14:textId="77777777" w:rsidR="00B10E9F" w:rsidRPr="003F33DF" w:rsidRDefault="00B10E9F" w:rsidP="003F33DF">
            <w:pPr>
              <w:keepNext/>
              <w:keepLines/>
              <w:contextualSpacing/>
              <w:rPr>
                <w:rFonts w:ascii="Times New Roman" w:hAnsi="Times New Roman" w:cs="Times New Roman"/>
              </w:rPr>
            </w:pPr>
            <w:r w:rsidRPr="003F33DF">
              <w:rPr>
                <w:rFonts w:ascii="Times New Roman" w:hAnsi="Times New Roman" w:cs="Times New Roman"/>
              </w:rPr>
              <w:t>V případě bytového domu též číslo bytové jednotky a nebylo-li přiděleno bližší informace o umístění, které umožní jednotku lokalizovat.</w:t>
            </w:r>
          </w:p>
        </w:tc>
        <w:sdt>
          <w:sdtPr>
            <w:rPr>
              <w:rFonts w:ascii="Times New Roman" w:hAnsi="Times New Roman" w:cs="Times New Roman"/>
            </w:rPr>
            <w:id w:val="784085895"/>
            <w:placeholder>
              <w:docPart w:val="BAE3F9E6351D4C70882D56CB778B3B29"/>
            </w:placeholder>
            <w:dropDownList>
              <w:listItem w:value="Zvolte položku."/>
              <w:listItem w:displayText="povinný" w:value="povinný"/>
              <w:listItem w:displayText="nepovinný" w:value="nepovinný"/>
            </w:dropDownList>
          </w:sdtPr>
          <w:sdtEndPr/>
          <w:sdtContent>
            <w:tc>
              <w:tcPr>
                <w:tcW w:w="1701" w:type="dxa"/>
                <w:vMerge w:val="restart"/>
                <w:tcBorders>
                  <w:top w:val="double" w:sz="4" w:space="0" w:color="auto"/>
                </w:tcBorders>
              </w:tcPr>
              <w:p w14:paraId="08E8DA2C" w14:textId="655B1805" w:rsidR="00B10E9F" w:rsidRPr="003F33DF" w:rsidRDefault="00B10E9F"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402" w:type="dxa"/>
            <w:tcBorders>
              <w:top w:val="double" w:sz="4" w:space="0" w:color="auto"/>
              <w:bottom w:val="dotted" w:sz="4" w:space="0" w:color="auto"/>
            </w:tcBorders>
          </w:tcPr>
          <w:p w14:paraId="68067E95" w14:textId="77777777" w:rsidR="00B10E9F" w:rsidRPr="003F33DF" w:rsidRDefault="00B10E9F" w:rsidP="003F33DF">
            <w:pPr>
              <w:keepNext/>
              <w:keepLines/>
              <w:contextualSpacing/>
              <w:rPr>
                <w:rFonts w:ascii="Times New Roman" w:hAnsi="Times New Roman" w:cs="Times New Roman"/>
              </w:rPr>
            </w:pPr>
            <w:r w:rsidRPr="003F33DF">
              <w:rPr>
                <w:rFonts w:ascii="Times New Roman" w:hAnsi="Times New Roman" w:cs="Times New Roman"/>
              </w:rPr>
              <w:t>Položka č. 25 přílohy č. 1 k vyhlášce č. 324/2022 Sb. (položka D048 formuláře CR 1-12)</w:t>
            </w:r>
          </w:p>
        </w:tc>
        <w:tc>
          <w:tcPr>
            <w:tcW w:w="4536" w:type="dxa"/>
            <w:vMerge w:val="restart"/>
            <w:tcBorders>
              <w:top w:val="double" w:sz="4" w:space="0" w:color="auto"/>
            </w:tcBorders>
          </w:tcPr>
          <w:p w14:paraId="5C330799" w14:textId="77777777" w:rsidR="00B10E9F" w:rsidRPr="003F33DF" w:rsidRDefault="00B10E9F" w:rsidP="003F33DF">
            <w:pPr>
              <w:keepNext/>
              <w:keepLines/>
              <w:contextualSpacing/>
              <w:rPr>
                <w:rFonts w:ascii="Times New Roman" w:hAnsi="Times New Roman" w:cs="Times New Roman"/>
              </w:rPr>
            </w:pPr>
          </w:p>
        </w:tc>
      </w:tr>
      <w:tr w:rsidR="00B10E9F" w:rsidRPr="003D1AB7" w14:paraId="6A1B03EE" w14:textId="77777777" w:rsidTr="00B10E9F">
        <w:trPr>
          <w:trHeight w:val="480"/>
        </w:trPr>
        <w:tc>
          <w:tcPr>
            <w:tcW w:w="2977" w:type="dxa"/>
            <w:vMerge/>
          </w:tcPr>
          <w:p w14:paraId="120C91F3" w14:textId="77777777" w:rsidR="00B10E9F" w:rsidRPr="003F33DF" w:rsidRDefault="00B10E9F" w:rsidP="003F33DF">
            <w:pPr>
              <w:keepNext/>
              <w:keepLines/>
              <w:contextualSpacing/>
              <w:rPr>
                <w:rFonts w:ascii="Times New Roman" w:hAnsi="Times New Roman" w:cs="Times New Roman"/>
              </w:rPr>
            </w:pPr>
          </w:p>
        </w:tc>
        <w:tc>
          <w:tcPr>
            <w:tcW w:w="1701" w:type="dxa"/>
            <w:vMerge/>
          </w:tcPr>
          <w:p w14:paraId="0747D493" w14:textId="77777777" w:rsidR="00B10E9F" w:rsidRPr="003F33DF" w:rsidRDefault="00B10E9F" w:rsidP="003F33DF">
            <w:pPr>
              <w:keepNext/>
              <w:keepLines/>
              <w:contextualSpacing/>
              <w:rPr>
                <w:rFonts w:ascii="Times New Roman" w:hAnsi="Times New Roman" w:cs="Times New Roman"/>
              </w:rPr>
            </w:pPr>
          </w:p>
        </w:tc>
        <w:tc>
          <w:tcPr>
            <w:tcW w:w="3402" w:type="dxa"/>
            <w:tcBorders>
              <w:top w:val="dotted" w:sz="4" w:space="0" w:color="auto"/>
              <w:bottom w:val="dotted" w:sz="4" w:space="0" w:color="auto"/>
            </w:tcBorders>
          </w:tcPr>
          <w:p w14:paraId="69B2AED7" w14:textId="4DD65BA1" w:rsidR="00B10E9F" w:rsidRPr="003F33DF" w:rsidRDefault="00B10E9F" w:rsidP="003F33DF">
            <w:pPr>
              <w:keepNext/>
              <w:keepLines/>
              <w:contextualSpacing/>
              <w:rPr>
                <w:rFonts w:ascii="Times New Roman" w:hAnsi="Times New Roman" w:cs="Times New Roman"/>
              </w:rPr>
            </w:pPr>
            <w:r w:rsidRPr="003F33DF">
              <w:rPr>
                <w:rFonts w:ascii="Times New Roman" w:hAnsi="Times New Roman" w:cs="Times New Roman"/>
              </w:rPr>
              <w:t>čl. 5 odst. 1 písm. a) bod 1. nařízení</w:t>
            </w:r>
          </w:p>
        </w:tc>
        <w:tc>
          <w:tcPr>
            <w:tcW w:w="4536" w:type="dxa"/>
            <w:vMerge/>
          </w:tcPr>
          <w:p w14:paraId="06EA6B17" w14:textId="77777777" w:rsidR="00B10E9F" w:rsidRPr="003F33DF" w:rsidRDefault="00B10E9F" w:rsidP="003F33DF">
            <w:pPr>
              <w:keepNext/>
              <w:keepLines/>
              <w:contextualSpacing/>
              <w:rPr>
                <w:rFonts w:ascii="Times New Roman" w:hAnsi="Times New Roman" w:cs="Times New Roman"/>
              </w:rPr>
            </w:pPr>
          </w:p>
        </w:tc>
      </w:tr>
      <w:tr w:rsidR="00B10E9F" w:rsidRPr="003D1AB7" w14:paraId="288E6B98" w14:textId="77777777" w:rsidTr="00A81375">
        <w:trPr>
          <w:trHeight w:val="1530"/>
        </w:trPr>
        <w:tc>
          <w:tcPr>
            <w:tcW w:w="2977" w:type="dxa"/>
            <w:vMerge/>
          </w:tcPr>
          <w:p w14:paraId="5D1670EE" w14:textId="77777777" w:rsidR="00B10E9F" w:rsidRPr="003F33DF" w:rsidRDefault="00B10E9F" w:rsidP="003F33DF">
            <w:pPr>
              <w:keepNext/>
              <w:keepLines/>
              <w:contextualSpacing/>
              <w:rPr>
                <w:rFonts w:ascii="Times New Roman" w:hAnsi="Times New Roman" w:cs="Times New Roman"/>
              </w:rPr>
            </w:pPr>
          </w:p>
        </w:tc>
        <w:tc>
          <w:tcPr>
            <w:tcW w:w="1701" w:type="dxa"/>
            <w:vMerge/>
          </w:tcPr>
          <w:p w14:paraId="40F746F5" w14:textId="77777777" w:rsidR="00B10E9F" w:rsidRPr="003F33DF" w:rsidRDefault="00B10E9F" w:rsidP="003F33DF">
            <w:pPr>
              <w:keepNext/>
              <w:keepLines/>
              <w:contextualSpacing/>
              <w:rPr>
                <w:rFonts w:ascii="Times New Roman" w:hAnsi="Times New Roman" w:cs="Times New Roman"/>
              </w:rPr>
            </w:pPr>
          </w:p>
        </w:tc>
        <w:tc>
          <w:tcPr>
            <w:tcW w:w="3402" w:type="dxa"/>
            <w:tcBorders>
              <w:top w:val="dotted" w:sz="4" w:space="0" w:color="auto"/>
            </w:tcBorders>
          </w:tcPr>
          <w:p w14:paraId="6969FF71" w14:textId="796918D2" w:rsidR="00B10E9F" w:rsidRPr="003F33DF" w:rsidRDefault="00B10E9F" w:rsidP="003F33DF">
            <w:pPr>
              <w:keepNext/>
              <w:keepLines/>
              <w:contextualSpacing/>
              <w:rPr>
                <w:rFonts w:ascii="Times New Roman" w:hAnsi="Times New Roman" w:cs="Times New Roman"/>
              </w:rPr>
            </w:pPr>
            <w:r>
              <w:rPr>
                <w:rFonts w:ascii="Times New Roman" w:hAnsi="Times New Roman" w:cs="Times New Roman"/>
              </w:rPr>
              <w:t xml:space="preserve">§ 9g </w:t>
            </w:r>
            <w:r w:rsidR="00684AE4">
              <w:rPr>
                <w:rFonts w:ascii="Times New Roman" w:hAnsi="Times New Roman" w:cs="Times New Roman"/>
              </w:rPr>
              <w:t>odst. 1 písm. a) bod 1. 159/1999 Sb.</w:t>
            </w:r>
          </w:p>
        </w:tc>
        <w:tc>
          <w:tcPr>
            <w:tcW w:w="4536" w:type="dxa"/>
            <w:vMerge/>
          </w:tcPr>
          <w:p w14:paraId="2279751C" w14:textId="77777777" w:rsidR="00B10E9F" w:rsidRPr="003F33DF" w:rsidRDefault="00B10E9F" w:rsidP="003F33DF">
            <w:pPr>
              <w:keepNext/>
              <w:keepLines/>
              <w:contextualSpacing/>
              <w:rPr>
                <w:rFonts w:ascii="Times New Roman" w:hAnsi="Times New Roman" w:cs="Times New Roman"/>
              </w:rPr>
            </w:pPr>
          </w:p>
        </w:tc>
      </w:tr>
      <w:tr w:rsidR="00C44612" w:rsidRPr="003D1AB7" w14:paraId="68E6B751" w14:textId="77777777" w:rsidTr="00A81375">
        <w:tc>
          <w:tcPr>
            <w:tcW w:w="2977" w:type="dxa"/>
          </w:tcPr>
          <w:p w14:paraId="2972B29B"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PAGINA, byla-li přidělena</w:t>
            </w:r>
          </w:p>
        </w:tc>
        <w:sdt>
          <w:sdtPr>
            <w:rPr>
              <w:rFonts w:ascii="Times New Roman" w:hAnsi="Times New Roman" w:cs="Times New Roman"/>
            </w:rPr>
            <w:id w:val="-577746684"/>
            <w:placeholder>
              <w:docPart w:val="3FB3A5491FDF4258985919B11393F7C0"/>
            </w:placeholder>
            <w:dropDownList>
              <w:listItem w:value="Zvolte položku."/>
              <w:listItem w:displayText="povinný" w:value="povinný"/>
              <w:listItem w:displayText="nepovinný" w:value="nepovinný"/>
            </w:dropDownList>
          </w:sdtPr>
          <w:sdtEndPr/>
          <w:sdtContent>
            <w:tc>
              <w:tcPr>
                <w:tcW w:w="1701" w:type="dxa"/>
              </w:tcPr>
              <w:p w14:paraId="303AA26D" w14:textId="6AC8B64D"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5475F954" w14:textId="38D5A3A5" w:rsidR="00C44612" w:rsidRPr="003F33DF" w:rsidRDefault="3C16D552" w:rsidP="003F33DF">
            <w:pPr>
              <w:keepNext/>
              <w:keepLines/>
              <w:contextualSpacing/>
              <w:rPr>
                <w:rFonts w:ascii="Times New Roman" w:hAnsi="Times New Roman" w:cs="Times New Roman"/>
              </w:rPr>
            </w:pPr>
            <w:r w:rsidRPr="121C9EA2">
              <w:rPr>
                <w:rFonts w:ascii="Times New Roman" w:hAnsi="Times New Roman" w:cs="Times New Roman"/>
              </w:rPr>
              <w:t>Formulář ČSÚ CR 1-12</w:t>
            </w:r>
            <w:r w:rsidR="7A3A690F" w:rsidRPr="121C9EA2">
              <w:rPr>
                <w:rFonts w:ascii="Times New Roman" w:hAnsi="Times New Roman" w:cs="Times New Roman"/>
              </w:rPr>
              <w:t>, CR 2-04</w:t>
            </w:r>
          </w:p>
        </w:tc>
        <w:tc>
          <w:tcPr>
            <w:tcW w:w="4536" w:type="dxa"/>
          </w:tcPr>
          <w:p w14:paraId="4CEADB2A" w14:textId="4C1D071F" w:rsidR="00C44612" w:rsidRPr="00B81B39" w:rsidRDefault="00C44612" w:rsidP="008F4E52">
            <w:pPr>
              <w:keepNext/>
              <w:keepLines/>
              <w:contextualSpacing/>
              <w:rPr>
                <w:rFonts w:ascii="Times New Roman" w:hAnsi="Times New Roman" w:cs="Times New Roman"/>
              </w:rPr>
            </w:pPr>
          </w:p>
        </w:tc>
      </w:tr>
      <w:tr w:rsidR="00C44612" w:rsidRPr="003D1AB7" w14:paraId="03CDA0B9" w14:textId="77777777" w:rsidTr="00A81375">
        <w:tc>
          <w:tcPr>
            <w:tcW w:w="2977" w:type="dxa"/>
          </w:tcPr>
          <w:p w14:paraId="76138F31"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Druh ubytovacího zařízení</w:t>
            </w:r>
          </w:p>
        </w:tc>
        <w:sdt>
          <w:sdtPr>
            <w:rPr>
              <w:rFonts w:ascii="Times New Roman" w:hAnsi="Times New Roman" w:cs="Times New Roman"/>
            </w:rPr>
            <w:id w:val="897326099"/>
            <w:placeholder>
              <w:docPart w:val="051232CF3C03461288CB7ABF45FEBD61"/>
            </w:placeholder>
            <w:dropDownList>
              <w:listItem w:value="Zvolte položku."/>
              <w:listItem w:displayText="povinný" w:value="povinný"/>
              <w:listItem w:displayText="nepovinný" w:value="nepovinný"/>
            </w:dropDownList>
          </w:sdtPr>
          <w:sdtEndPr/>
          <w:sdtContent>
            <w:tc>
              <w:tcPr>
                <w:tcW w:w="1701" w:type="dxa"/>
              </w:tcPr>
              <w:p w14:paraId="676932CD" w14:textId="420E2E2B"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49CEC0CF" w14:textId="6573D9A2" w:rsidR="00C44612" w:rsidRPr="003F33DF" w:rsidRDefault="00C44612" w:rsidP="00B10E9F">
            <w:pPr>
              <w:keepNext/>
              <w:keepLines/>
              <w:contextualSpacing/>
              <w:rPr>
                <w:rFonts w:ascii="Times New Roman" w:hAnsi="Times New Roman" w:cs="Times New Roman"/>
              </w:rPr>
            </w:pPr>
            <w:r w:rsidRPr="003F33DF">
              <w:rPr>
                <w:rFonts w:ascii="Times New Roman" w:hAnsi="Times New Roman" w:cs="Times New Roman"/>
              </w:rPr>
              <w:t>čl. 5 odst. 1 písm. a) bod </w:t>
            </w:r>
            <w:r w:rsidR="00B10E9F">
              <w:rPr>
                <w:rFonts w:ascii="Times New Roman" w:hAnsi="Times New Roman" w:cs="Times New Roman"/>
              </w:rPr>
              <w:t>i)</w:t>
            </w:r>
            <w:r w:rsidRPr="003F33DF">
              <w:rPr>
                <w:rFonts w:ascii="Times New Roman" w:hAnsi="Times New Roman" w:cs="Times New Roman"/>
              </w:rPr>
              <w:t xml:space="preserve"> nařízení</w:t>
            </w:r>
          </w:p>
        </w:tc>
        <w:tc>
          <w:tcPr>
            <w:tcW w:w="4536" w:type="dxa"/>
          </w:tcPr>
          <w:p w14:paraId="1BC792FA"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V odst. 11 recitálu nařízení uvedeno:</w:t>
            </w:r>
          </w:p>
          <w:p w14:paraId="525E4920"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w:t>
            </w:r>
            <w:r w:rsidRPr="003F33DF">
              <w:rPr>
                <w:rFonts w:ascii="Times New Roman" w:hAnsi="Times New Roman" w:cs="Times New Roman"/>
                <w:i/>
              </w:rPr>
              <w:t>např. dům, apartmán, pokoj, sdílený pokoj, nebo příslušná kategorie podle vnitrostátního práva</w:t>
            </w:r>
            <w:r w:rsidRPr="003F33DF">
              <w:rPr>
                <w:rFonts w:ascii="Times New Roman" w:hAnsi="Times New Roman" w:cs="Times New Roman"/>
              </w:rPr>
              <w:t>“.</w:t>
            </w:r>
          </w:p>
          <w:p w14:paraId="06283555"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Registr nabídne násl. kategorie:</w:t>
            </w:r>
          </w:p>
          <w:p w14:paraId="4F92B626"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003F33DF">
              <w:rPr>
                <w:rFonts w:ascii="Times New Roman" w:hAnsi="Times New Roman" w:cs="Times New Roman"/>
              </w:rPr>
              <w:t>HUZ</w:t>
            </w:r>
          </w:p>
          <w:p w14:paraId="4A62B974"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003F33DF">
              <w:rPr>
                <w:rFonts w:ascii="Times New Roman" w:hAnsi="Times New Roman" w:cs="Times New Roman"/>
              </w:rPr>
              <w:t>Rodinný dům</w:t>
            </w:r>
          </w:p>
          <w:p w14:paraId="48717553"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003F33DF">
              <w:rPr>
                <w:rFonts w:ascii="Times New Roman" w:hAnsi="Times New Roman" w:cs="Times New Roman"/>
              </w:rPr>
              <w:t>Pokoj v rodinném domě</w:t>
            </w:r>
          </w:p>
          <w:p w14:paraId="43AED75B"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003F33DF">
              <w:rPr>
                <w:rFonts w:ascii="Times New Roman" w:hAnsi="Times New Roman" w:cs="Times New Roman"/>
              </w:rPr>
              <w:t>Byt v rodinném domě</w:t>
            </w:r>
          </w:p>
          <w:p w14:paraId="02D3B444"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61262929">
              <w:rPr>
                <w:rFonts w:ascii="Times New Roman" w:hAnsi="Times New Roman" w:cs="Times New Roman"/>
              </w:rPr>
              <w:t>Rekreační chata</w:t>
            </w:r>
          </w:p>
          <w:p w14:paraId="0EB75405"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61262929">
              <w:rPr>
                <w:rFonts w:ascii="Times New Roman" w:hAnsi="Times New Roman" w:cs="Times New Roman"/>
              </w:rPr>
              <w:t>Byt v bytovém domě</w:t>
            </w:r>
          </w:p>
          <w:p w14:paraId="2A1F09F4" w14:textId="77777777" w:rsidR="00C44612" w:rsidRPr="003F33DF" w:rsidRDefault="00C44612" w:rsidP="00FF439A">
            <w:pPr>
              <w:pStyle w:val="Odstavecseseznamem"/>
              <w:keepNext/>
              <w:keepLines/>
              <w:numPr>
                <w:ilvl w:val="0"/>
                <w:numId w:val="14"/>
              </w:numPr>
              <w:rPr>
                <w:rFonts w:ascii="Times New Roman" w:hAnsi="Times New Roman" w:cs="Times New Roman"/>
              </w:rPr>
            </w:pPr>
            <w:r w:rsidRPr="61262929">
              <w:rPr>
                <w:rFonts w:ascii="Times New Roman" w:hAnsi="Times New Roman" w:cs="Times New Roman"/>
              </w:rPr>
              <w:t>Pokoj v bytě v bytovém domě</w:t>
            </w:r>
          </w:p>
        </w:tc>
      </w:tr>
      <w:tr w:rsidR="00C44612" w:rsidRPr="003D1AB7" w14:paraId="7465C5B9" w14:textId="77777777" w:rsidTr="00A81375">
        <w:tc>
          <w:tcPr>
            <w:tcW w:w="2977" w:type="dxa"/>
          </w:tcPr>
          <w:p w14:paraId="029B8CD6"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Přítomnost hostitele</w:t>
            </w:r>
          </w:p>
        </w:tc>
        <w:sdt>
          <w:sdtPr>
            <w:rPr>
              <w:rFonts w:ascii="Times New Roman" w:hAnsi="Times New Roman" w:cs="Times New Roman"/>
            </w:rPr>
            <w:id w:val="-808403169"/>
            <w:placeholder>
              <w:docPart w:val="00750D09F9924B53B4A41C39928512B6"/>
            </w:placeholder>
            <w:dropDownList>
              <w:listItem w:value="Zvolte položku."/>
              <w:listItem w:displayText="povinný" w:value="povinný"/>
              <w:listItem w:displayText="nepovinný" w:value="nepovinný"/>
            </w:dropDownList>
          </w:sdtPr>
          <w:sdtEndPr/>
          <w:sdtContent>
            <w:tc>
              <w:tcPr>
                <w:tcW w:w="1701" w:type="dxa"/>
              </w:tcPr>
              <w:p w14:paraId="2476A6FD" w14:textId="5A8FFB94"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76F1090F" w14:textId="132EAD3A" w:rsidR="00C44612" w:rsidRPr="003F33DF" w:rsidRDefault="00C44612" w:rsidP="00B10E9F">
            <w:pPr>
              <w:keepNext/>
              <w:keepLines/>
              <w:contextualSpacing/>
              <w:rPr>
                <w:rFonts w:ascii="Times New Roman" w:hAnsi="Times New Roman" w:cs="Times New Roman"/>
              </w:rPr>
            </w:pPr>
            <w:r w:rsidRPr="003F33DF">
              <w:rPr>
                <w:rFonts w:ascii="Times New Roman" w:hAnsi="Times New Roman" w:cs="Times New Roman"/>
              </w:rPr>
              <w:t>čl. 5 odst. 1 písm. a) bod </w:t>
            </w:r>
            <w:r w:rsidR="00B10E9F">
              <w:rPr>
                <w:rFonts w:ascii="Times New Roman" w:hAnsi="Times New Roman" w:cs="Times New Roman"/>
              </w:rPr>
              <w:t>iii)</w:t>
            </w:r>
            <w:r w:rsidRPr="003F33DF">
              <w:rPr>
                <w:rFonts w:ascii="Times New Roman" w:hAnsi="Times New Roman" w:cs="Times New Roman"/>
              </w:rPr>
              <w:t xml:space="preserve"> nařízení</w:t>
            </w:r>
          </w:p>
        </w:tc>
        <w:tc>
          <w:tcPr>
            <w:tcW w:w="4536" w:type="dxa"/>
          </w:tcPr>
          <w:p w14:paraId="17F56A6E"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 xml:space="preserve">VYPLNÍ POUZE IUZ (bod 2. – 8 sloupce </w:t>
            </w:r>
            <w:r w:rsidRPr="003F33DF">
              <w:rPr>
                <w:rFonts w:ascii="Times New Roman" w:hAnsi="Times New Roman" w:cs="Times New Roman"/>
                <w:bCs/>
                <w:i/>
              </w:rPr>
              <w:t>Poznámka</w:t>
            </w:r>
            <w:r w:rsidRPr="003F33DF">
              <w:rPr>
                <w:rFonts w:ascii="Times New Roman" w:hAnsi="Times New Roman" w:cs="Times New Roman"/>
                <w:bCs/>
              </w:rPr>
              <w:t xml:space="preserve"> předchozího řádku)</w:t>
            </w:r>
          </w:p>
          <w:p w14:paraId="3D00B9AE"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Registr nabídne násl. kategorie:</w:t>
            </w:r>
          </w:p>
          <w:p w14:paraId="5FE01922" w14:textId="77777777" w:rsidR="00C44612" w:rsidRPr="003F33DF" w:rsidRDefault="00C44612" w:rsidP="00FF439A">
            <w:pPr>
              <w:pStyle w:val="Odstavecseseznamem"/>
              <w:keepNext/>
              <w:keepLines/>
              <w:numPr>
                <w:ilvl w:val="0"/>
                <w:numId w:val="15"/>
              </w:numPr>
              <w:rPr>
                <w:rFonts w:ascii="Times New Roman" w:hAnsi="Times New Roman" w:cs="Times New Roman"/>
                <w:bCs/>
              </w:rPr>
            </w:pPr>
            <w:r w:rsidRPr="003F33DF">
              <w:rPr>
                <w:rFonts w:ascii="Times New Roman" w:hAnsi="Times New Roman" w:cs="Times New Roman"/>
                <w:bCs/>
              </w:rPr>
              <w:t>Hostitel pronajímanou jednotku trvale obývá</w:t>
            </w:r>
          </w:p>
          <w:p w14:paraId="33310DC9" w14:textId="77777777" w:rsidR="00C44612" w:rsidRPr="003F33DF" w:rsidRDefault="00C44612" w:rsidP="00FF439A">
            <w:pPr>
              <w:pStyle w:val="Odstavecseseznamem"/>
              <w:keepNext/>
              <w:keepLines/>
              <w:numPr>
                <w:ilvl w:val="0"/>
                <w:numId w:val="15"/>
              </w:numPr>
              <w:rPr>
                <w:rFonts w:ascii="Times New Roman" w:hAnsi="Times New Roman" w:cs="Times New Roman"/>
                <w:bCs/>
              </w:rPr>
            </w:pPr>
            <w:r w:rsidRPr="003F33DF">
              <w:rPr>
                <w:rFonts w:ascii="Times New Roman" w:hAnsi="Times New Roman" w:cs="Times New Roman"/>
                <w:bCs/>
              </w:rPr>
              <w:t>Hostitel pronajímanou jednotku obývá sezónně</w:t>
            </w:r>
          </w:p>
          <w:p w14:paraId="7BEAA917" w14:textId="77777777" w:rsidR="00C44612" w:rsidRPr="003F33DF" w:rsidRDefault="00C44612" w:rsidP="00FF439A">
            <w:pPr>
              <w:pStyle w:val="Odstavecseseznamem"/>
              <w:keepNext/>
              <w:keepLines/>
              <w:numPr>
                <w:ilvl w:val="0"/>
                <w:numId w:val="15"/>
              </w:numPr>
              <w:rPr>
                <w:rFonts w:ascii="Times New Roman" w:hAnsi="Times New Roman" w:cs="Times New Roman"/>
                <w:bCs/>
              </w:rPr>
            </w:pPr>
            <w:r w:rsidRPr="003F33DF">
              <w:rPr>
                <w:rFonts w:ascii="Times New Roman" w:hAnsi="Times New Roman" w:cs="Times New Roman"/>
                <w:bCs/>
              </w:rPr>
              <w:t>Hostitel pronajímanou jednotku neobývá</w:t>
            </w:r>
          </w:p>
        </w:tc>
      </w:tr>
      <w:tr w:rsidR="00C44612" w:rsidRPr="003D1AB7" w14:paraId="27094A5E" w14:textId="77777777" w:rsidTr="00A81375">
        <w:tc>
          <w:tcPr>
            <w:tcW w:w="2977" w:type="dxa"/>
          </w:tcPr>
          <w:p w14:paraId="7F5F3979"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lastRenderedPageBreak/>
              <w:t>Kategorie ubytovacího zařízení HUZ</w:t>
            </w:r>
          </w:p>
        </w:tc>
        <w:sdt>
          <w:sdtPr>
            <w:rPr>
              <w:rFonts w:ascii="Times New Roman" w:hAnsi="Times New Roman" w:cs="Times New Roman"/>
            </w:rPr>
            <w:id w:val="-813105948"/>
            <w:placeholder>
              <w:docPart w:val="6641DB5E9CF44BEF8EE396983E158486"/>
            </w:placeholder>
            <w:dropDownList>
              <w:listItem w:value="Zvolte položku."/>
              <w:listItem w:displayText="povinný" w:value="povinný"/>
              <w:listItem w:displayText="nepovinný" w:value="nepovinný"/>
            </w:dropDownList>
          </w:sdtPr>
          <w:sdtEndPr/>
          <w:sdtContent>
            <w:tc>
              <w:tcPr>
                <w:tcW w:w="1701" w:type="dxa"/>
              </w:tcPr>
              <w:p w14:paraId="032CCD1F" w14:textId="252A702F"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68C5E2F8"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D014 formuláře CR 1-12)</w:t>
            </w:r>
          </w:p>
        </w:tc>
        <w:tc>
          <w:tcPr>
            <w:tcW w:w="4536" w:type="dxa"/>
          </w:tcPr>
          <w:p w14:paraId="0AA13398"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p w14:paraId="6544FD1F"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Ve formuláři specifikováno 11 kategorií HUZ:</w:t>
            </w:r>
          </w:p>
          <w:p w14:paraId="22AF833A"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Hotel *****</w:t>
            </w:r>
          </w:p>
          <w:p w14:paraId="424A104D"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Hotel, motel, botel ****</w:t>
            </w:r>
          </w:p>
          <w:p w14:paraId="2E6037B6"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Hotel, motel, botel ***</w:t>
            </w:r>
          </w:p>
          <w:p w14:paraId="3C45FD83"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Hotel, motel, botel **</w:t>
            </w:r>
          </w:p>
          <w:p w14:paraId="641B4D80"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Hotel, motel, botel *</w:t>
            </w:r>
          </w:p>
          <w:p w14:paraId="06790936"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Hotel garni</w:t>
            </w:r>
          </w:p>
          <w:p w14:paraId="6C630AB2"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Penzion</w:t>
            </w:r>
          </w:p>
          <w:p w14:paraId="2E9E43B4"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Kemp</w:t>
            </w:r>
          </w:p>
          <w:p w14:paraId="08981FBE"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Chatová osada</w:t>
            </w:r>
          </w:p>
          <w:p w14:paraId="4F067D36"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Turistická ubytovna</w:t>
            </w:r>
          </w:p>
          <w:p w14:paraId="46FE5B81" w14:textId="77777777" w:rsidR="00C44612" w:rsidRPr="003F33DF" w:rsidRDefault="00C44612" w:rsidP="00FF439A">
            <w:pPr>
              <w:pStyle w:val="Odstavecseseznamem"/>
              <w:keepNext/>
              <w:keepLines/>
              <w:numPr>
                <w:ilvl w:val="0"/>
                <w:numId w:val="13"/>
              </w:numPr>
              <w:rPr>
                <w:rFonts w:ascii="Times New Roman" w:hAnsi="Times New Roman" w:cs="Times New Roman"/>
                <w:bCs/>
              </w:rPr>
            </w:pPr>
            <w:r w:rsidRPr="003F33DF">
              <w:rPr>
                <w:rFonts w:ascii="Times New Roman" w:hAnsi="Times New Roman" w:cs="Times New Roman"/>
                <w:bCs/>
              </w:rPr>
              <w:t>Ostatní HUZ</w:t>
            </w:r>
          </w:p>
        </w:tc>
      </w:tr>
      <w:tr w:rsidR="00C44612" w:rsidRPr="003D1AB7" w14:paraId="3A146FD6" w14:textId="77777777" w:rsidTr="00A81375">
        <w:tc>
          <w:tcPr>
            <w:tcW w:w="2977" w:type="dxa"/>
          </w:tcPr>
          <w:p w14:paraId="2A76BE35"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Maximální počet pokojů HUZ</w:t>
            </w:r>
          </w:p>
        </w:tc>
        <w:sdt>
          <w:sdtPr>
            <w:rPr>
              <w:rFonts w:ascii="Times New Roman" w:hAnsi="Times New Roman" w:cs="Times New Roman"/>
            </w:rPr>
            <w:id w:val="-44375389"/>
            <w:placeholder>
              <w:docPart w:val="CDCF79E7B09A4E71928FB7799265AF68"/>
            </w:placeholder>
            <w:dropDownList>
              <w:listItem w:value="Zvolte položku."/>
              <w:listItem w:displayText="povinný" w:value="povinný"/>
              <w:listItem w:displayText="nepovinný" w:value="nepovinný"/>
            </w:dropDownList>
          </w:sdtPr>
          <w:sdtEndPr/>
          <w:sdtContent>
            <w:tc>
              <w:tcPr>
                <w:tcW w:w="1701" w:type="dxa"/>
              </w:tcPr>
              <w:p w14:paraId="286BCABA" w14:textId="75374D70"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4A4D0262"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i/>
              </w:rPr>
              <w:t>Položka č. 24 přílohy č. 1 k vyhlášce č. 324/2022 Sb. (položka 327a bod 01 formuláře CR 1-12)</w:t>
            </w:r>
          </w:p>
        </w:tc>
        <w:tc>
          <w:tcPr>
            <w:tcW w:w="4536" w:type="dxa"/>
          </w:tcPr>
          <w:p w14:paraId="07614804"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tc>
      </w:tr>
      <w:tr w:rsidR="00C44612" w:rsidRPr="003D1AB7" w14:paraId="12894829" w14:textId="77777777" w:rsidTr="00A81375">
        <w:tc>
          <w:tcPr>
            <w:tcW w:w="2977" w:type="dxa"/>
          </w:tcPr>
          <w:p w14:paraId="3D1328ED"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Počet pokojů HUZ určených pro osoby na invalidním vozíku</w:t>
            </w:r>
          </w:p>
        </w:tc>
        <w:sdt>
          <w:sdtPr>
            <w:rPr>
              <w:rFonts w:ascii="Times New Roman" w:hAnsi="Times New Roman" w:cs="Times New Roman"/>
            </w:rPr>
            <w:id w:val="-1450926874"/>
            <w:placeholder>
              <w:docPart w:val="A2143FCA56424AD79EB74A37A350A9CE"/>
            </w:placeholder>
            <w:dropDownList>
              <w:listItem w:value="Zvolte položku."/>
              <w:listItem w:displayText="povinný" w:value="povinný"/>
              <w:listItem w:displayText="nepovinný" w:value="nepovinný"/>
            </w:dropDownList>
          </w:sdtPr>
          <w:sdtEndPr/>
          <w:sdtContent>
            <w:tc>
              <w:tcPr>
                <w:tcW w:w="1701" w:type="dxa"/>
              </w:tcPr>
              <w:p w14:paraId="2315F12E" w14:textId="7C4C5EE6"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1BD22677"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327a bod 04 formuláře CR 1-12)</w:t>
            </w:r>
          </w:p>
        </w:tc>
        <w:tc>
          <w:tcPr>
            <w:tcW w:w="4536" w:type="dxa"/>
          </w:tcPr>
          <w:p w14:paraId="681A51E9"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p w14:paraId="54C537B4"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Systém musí zajistit, aby zadávaný počet nemohl být vyšší, než je maximální počet pokojů.</w:t>
            </w:r>
          </w:p>
          <w:p w14:paraId="2CF6C8FC"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Dovětek: „</w:t>
            </w:r>
            <w:r w:rsidRPr="003F33DF">
              <w:rPr>
                <w:rFonts w:ascii="Times New Roman" w:hAnsi="Times New Roman" w:cs="Times New Roman"/>
                <w:bCs/>
                <w:i/>
              </w:rPr>
              <w:t>Pokud neznáte přesný počet, uveďte alespoň odhad.</w:t>
            </w:r>
            <w:r w:rsidRPr="003F33DF">
              <w:rPr>
                <w:rFonts w:ascii="Times New Roman" w:hAnsi="Times New Roman" w:cs="Times New Roman"/>
                <w:bCs/>
              </w:rPr>
              <w:t>“</w:t>
            </w:r>
          </w:p>
        </w:tc>
      </w:tr>
      <w:tr w:rsidR="00C44612" w:rsidRPr="003D1AB7" w14:paraId="18779133" w14:textId="77777777" w:rsidTr="00A81375">
        <w:tc>
          <w:tcPr>
            <w:tcW w:w="2977" w:type="dxa"/>
            <w:vMerge w:val="restart"/>
          </w:tcPr>
          <w:p w14:paraId="37A213DA"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Maximální počet lůžek, které lze v jednotce umístit (bez přistýlek)</w:t>
            </w:r>
          </w:p>
        </w:tc>
        <w:sdt>
          <w:sdtPr>
            <w:rPr>
              <w:rFonts w:ascii="Times New Roman" w:hAnsi="Times New Roman" w:cs="Times New Roman"/>
            </w:rPr>
            <w:id w:val="-2018687120"/>
            <w:placeholder>
              <w:docPart w:val="2414427213744B91807A3CC7A36EA4C7"/>
            </w:placeholder>
            <w:dropDownList>
              <w:listItem w:value="Zvolte položku."/>
              <w:listItem w:displayText="povinný" w:value="povinný"/>
              <w:listItem w:displayText="nepovinný" w:value="nepovinný"/>
            </w:dropDownList>
          </w:sdtPr>
          <w:sdtEndPr/>
          <w:sdtContent>
            <w:tc>
              <w:tcPr>
                <w:tcW w:w="1701" w:type="dxa"/>
                <w:vMerge w:val="restart"/>
              </w:tcPr>
              <w:p w14:paraId="5FE06C8F" w14:textId="092B53CF"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Borders>
              <w:bottom w:val="dotted" w:sz="4" w:space="0" w:color="auto"/>
            </w:tcBorders>
          </w:tcPr>
          <w:p w14:paraId="3FB18609"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i/>
              </w:rPr>
              <w:t>Položka č. 24 přílohy č. 1 k vyhlášce č. 324/2022 Sb. (položka 327a bod 02 formuláře CR 1-12)</w:t>
            </w:r>
          </w:p>
        </w:tc>
        <w:tc>
          <w:tcPr>
            <w:tcW w:w="4536" w:type="dxa"/>
            <w:vMerge w:val="restart"/>
          </w:tcPr>
          <w:p w14:paraId="186FEA2D" w14:textId="77777777" w:rsidR="00C44612" w:rsidRPr="003F33DF" w:rsidRDefault="00C44612" w:rsidP="003F33DF">
            <w:pPr>
              <w:keepNext/>
              <w:keepLines/>
              <w:contextualSpacing/>
              <w:rPr>
                <w:rFonts w:ascii="Times New Roman" w:hAnsi="Times New Roman" w:cs="Times New Roman"/>
              </w:rPr>
            </w:pPr>
          </w:p>
        </w:tc>
      </w:tr>
      <w:tr w:rsidR="00C44612" w:rsidRPr="003D1AB7" w14:paraId="660196AB" w14:textId="77777777" w:rsidTr="00A81375">
        <w:tc>
          <w:tcPr>
            <w:tcW w:w="2977" w:type="dxa"/>
            <w:vMerge/>
          </w:tcPr>
          <w:p w14:paraId="3E0A04A1" w14:textId="77777777" w:rsidR="00C44612" w:rsidRPr="003F33DF" w:rsidRDefault="00C44612" w:rsidP="003F33DF">
            <w:pPr>
              <w:contextualSpacing/>
              <w:rPr>
                <w:rFonts w:ascii="Times New Roman" w:hAnsi="Times New Roman" w:cs="Times New Roman"/>
              </w:rPr>
            </w:pPr>
          </w:p>
        </w:tc>
        <w:tc>
          <w:tcPr>
            <w:tcW w:w="1701" w:type="dxa"/>
            <w:vMerge/>
          </w:tcPr>
          <w:p w14:paraId="216069AF" w14:textId="77777777" w:rsidR="00C44612" w:rsidRPr="003F33DF" w:rsidRDefault="00C44612" w:rsidP="003F33DF">
            <w:pPr>
              <w:keepNext/>
              <w:keepLines/>
              <w:contextualSpacing/>
              <w:rPr>
                <w:rFonts w:ascii="Times New Roman" w:hAnsi="Times New Roman" w:cs="Times New Roman"/>
              </w:rPr>
            </w:pPr>
          </w:p>
        </w:tc>
        <w:tc>
          <w:tcPr>
            <w:tcW w:w="3402" w:type="dxa"/>
            <w:tcBorders>
              <w:top w:val="dotted" w:sz="4" w:space="0" w:color="auto"/>
            </w:tcBorders>
          </w:tcPr>
          <w:p w14:paraId="0AC32636" w14:textId="4A28A8F6" w:rsidR="00C44612" w:rsidRPr="003F33DF" w:rsidRDefault="00C44612" w:rsidP="00B10E9F">
            <w:pPr>
              <w:keepNext/>
              <w:keepLines/>
              <w:contextualSpacing/>
              <w:rPr>
                <w:rFonts w:ascii="Times New Roman" w:hAnsi="Times New Roman" w:cs="Times New Roman"/>
              </w:rPr>
            </w:pPr>
            <w:r w:rsidRPr="003F33DF">
              <w:rPr>
                <w:rFonts w:ascii="Times New Roman" w:hAnsi="Times New Roman" w:cs="Times New Roman"/>
              </w:rPr>
              <w:t>čl. 5 odst. 1 písm. a) bod </w:t>
            </w:r>
            <w:r w:rsidR="00B10E9F">
              <w:rPr>
                <w:rFonts w:ascii="Times New Roman" w:hAnsi="Times New Roman" w:cs="Times New Roman"/>
              </w:rPr>
              <w:t>iv)</w:t>
            </w:r>
            <w:r w:rsidRPr="003F33DF">
              <w:rPr>
                <w:rFonts w:ascii="Times New Roman" w:hAnsi="Times New Roman" w:cs="Times New Roman"/>
              </w:rPr>
              <w:t xml:space="preserve"> nařízení </w:t>
            </w:r>
          </w:p>
        </w:tc>
        <w:tc>
          <w:tcPr>
            <w:tcW w:w="4536" w:type="dxa"/>
            <w:vMerge/>
          </w:tcPr>
          <w:p w14:paraId="7B9D8B9A" w14:textId="77777777" w:rsidR="00C44612" w:rsidRPr="003F33DF" w:rsidRDefault="00C44612" w:rsidP="003F33DF">
            <w:pPr>
              <w:keepNext/>
              <w:keepLines/>
              <w:contextualSpacing/>
              <w:rPr>
                <w:rFonts w:ascii="Times New Roman" w:hAnsi="Times New Roman" w:cs="Times New Roman"/>
              </w:rPr>
            </w:pPr>
          </w:p>
        </w:tc>
      </w:tr>
      <w:tr w:rsidR="00C44612" w:rsidRPr="003D1AB7" w14:paraId="4DE31407" w14:textId="77777777" w:rsidTr="00A81375">
        <w:tc>
          <w:tcPr>
            <w:tcW w:w="2977" w:type="dxa"/>
          </w:tcPr>
          <w:p w14:paraId="65FE048C"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Počet míst pro stany a karavany</w:t>
            </w:r>
          </w:p>
        </w:tc>
        <w:sdt>
          <w:sdtPr>
            <w:rPr>
              <w:rFonts w:ascii="Times New Roman" w:hAnsi="Times New Roman" w:cs="Times New Roman"/>
            </w:rPr>
            <w:id w:val="947039946"/>
            <w:placeholder>
              <w:docPart w:val="517AAD5035FD41698CCA9900FB733506"/>
            </w:placeholder>
            <w:dropDownList>
              <w:listItem w:value="Zvolte položku."/>
              <w:listItem w:displayText="povinný" w:value="povinný"/>
              <w:listItem w:displayText="nepovinný" w:value="nepovinný"/>
            </w:dropDownList>
          </w:sdtPr>
          <w:sdtEndPr/>
          <w:sdtContent>
            <w:tc>
              <w:tcPr>
                <w:tcW w:w="1701" w:type="dxa"/>
              </w:tcPr>
              <w:p w14:paraId="5D015450" w14:textId="4EF51098"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170C58A8"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327a bod 03 formuláře CR 1-12)</w:t>
            </w:r>
          </w:p>
        </w:tc>
        <w:tc>
          <w:tcPr>
            <w:tcW w:w="4536" w:type="dxa"/>
          </w:tcPr>
          <w:p w14:paraId="4FB1E578"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p w14:paraId="76BD0E86"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Dovětek: „</w:t>
            </w:r>
            <w:r w:rsidRPr="003F33DF">
              <w:rPr>
                <w:rFonts w:ascii="Times New Roman" w:hAnsi="Times New Roman" w:cs="Times New Roman"/>
                <w:bCs/>
                <w:i/>
              </w:rPr>
              <w:t>Pokud neznáte přesný počet, uveďte alespoň odhad.</w:t>
            </w:r>
            <w:r w:rsidRPr="003F33DF">
              <w:rPr>
                <w:rFonts w:ascii="Times New Roman" w:hAnsi="Times New Roman" w:cs="Times New Roman"/>
                <w:bCs/>
              </w:rPr>
              <w:t>“</w:t>
            </w:r>
          </w:p>
        </w:tc>
      </w:tr>
      <w:tr w:rsidR="00C44612" w:rsidRPr="003D1AB7" w14:paraId="6291A3A0" w14:textId="77777777" w:rsidTr="00A81375">
        <w:tc>
          <w:tcPr>
            <w:tcW w:w="2977" w:type="dxa"/>
          </w:tcPr>
          <w:p w14:paraId="1B84395F"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lastRenderedPageBreak/>
              <w:t>Sezónnost HUZ</w:t>
            </w:r>
          </w:p>
        </w:tc>
        <w:sdt>
          <w:sdtPr>
            <w:rPr>
              <w:rFonts w:ascii="Times New Roman" w:hAnsi="Times New Roman" w:cs="Times New Roman"/>
            </w:rPr>
            <w:id w:val="-1161688861"/>
            <w:placeholder>
              <w:docPart w:val="AD8AB6464CEE4DEB973F4470A7B7B7AC"/>
            </w:placeholder>
            <w:dropDownList>
              <w:listItem w:value="Zvolte položku."/>
              <w:listItem w:displayText="povinný" w:value="povinný"/>
              <w:listItem w:displayText="nepovinný" w:value="nepovinný"/>
            </w:dropDownList>
          </w:sdtPr>
          <w:sdtEndPr/>
          <w:sdtContent>
            <w:tc>
              <w:tcPr>
                <w:tcW w:w="1701" w:type="dxa"/>
              </w:tcPr>
              <w:p w14:paraId="3A99A969" w14:textId="181D38BF" w:rsidR="00C44612" w:rsidRPr="003F33DF" w:rsidRDefault="00B81B39" w:rsidP="003F33DF">
                <w:pPr>
                  <w:keepNext/>
                  <w:keepLines/>
                  <w:contextualSpacing/>
                  <w:rPr>
                    <w:rFonts w:ascii="Times New Roman" w:hAnsi="Times New Roman" w:cs="Times New Roman"/>
                  </w:rPr>
                </w:pPr>
                <w:r>
                  <w:rPr>
                    <w:rFonts w:ascii="Times New Roman" w:hAnsi="Times New Roman" w:cs="Times New Roman"/>
                  </w:rPr>
                  <w:t>nepovinný</w:t>
                </w:r>
              </w:p>
            </w:tc>
          </w:sdtContent>
        </w:sdt>
        <w:tc>
          <w:tcPr>
            <w:tcW w:w="3402" w:type="dxa"/>
          </w:tcPr>
          <w:p w14:paraId="3404E7F4"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D019 CR 1-12)</w:t>
            </w:r>
          </w:p>
        </w:tc>
        <w:tc>
          <w:tcPr>
            <w:tcW w:w="4536" w:type="dxa"/>
          </w:tcPr>
          <w:p w14:paraId="3B434811"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p w14:paraId="1F309882" w14:textId="77777777" w:rsidR="00C44612" w:rsidRPr="003F33DF" w:rsidRDefault="00C44612" w:rsidP="00FF439A">
            <w:pPr>
              <w:pStyle w:val="Odstavecseseznamem"/>
              <w:keepNext/>
              <w:keepLines/>
              <w:numPr>
                <w:ilvl w:val="0"/>
                <w:numId w:val="16"/>
              </w:numPr>
              <w:tabs>
                <w:tab w:val="left" w:pos="215"/>
              </w:tabs>
              <w:ind w:left="0" w:firstLine="0"/>
              <w:rPr>
                <w:rFonts w:ascii="Times New Roman" w:hAnsi="Times New Roman" w:cs="Times New Roman"/>
                <w:bCs/>
              </w:rPr>
            </w:pPr>
            <w:r w:rsidRPr="003F33DF">
              <w:rPr>
                <w:rFonts w:ascii="Times New Roman" w:hAnsi="Times New Roman" w:cs="Times New Roman"/>
                <w:bCs/>
              </w:rPr>
              <w:t>Celoroční provoz (ubytovací zařízení je v provozu alespoň 9 měsíců v roce bez přerušení).</w:t>
            </w:r>
          </w:p>
          <w:p w14:paraId="26576F05" w14:textId="77777777" w:rsidR="00C44612" w:rsidRPr="003F33DF" w:rsidRDefault="00C44612" w:rsidP="00FF439A">
            <w:pPr>
              <w:pStyle w:val="Odstavecseseznamem"/>
              <w:keepNext/>
              <w:keepLines/>
              <w:numPr>
                <w:ilvl w:val="0"/>
                <w:numId w:val="16"/>
              </w:numPr>
              <w:tabs>
                <w:tab w:val="left" w:pos="215"/>
              </w:tabs>
              <w:ind w:left="0" w:firstLine="0"/>
              <w:rPr>
                <w:rFonts w:ascii="Times New Roman" w:hAnsi="Times New Roman" w:cs="Times New Roman"/>
                <w:bCs/>
              </w:rPr>
            </w:pPr>
            <w:r w:rsidRPr="003F33DF">
              <w:rPr>
                <w:rFonts w:ascii="Times New Roman" w:hAnsi="Times New Roman" w:cs="Times New Roman"/>
                <w:bCs/>
              </w:rPr>
              <w:t>Letní provoz (období od května do října).</w:t>
            </w:r>
          </w:p>
          <w:p w14:paraId="034AEAB6" w14:textId="77777777" w:rsidR="00C44612" w:rsidRPr="003F33DF" w:rsidRDefault="00C44612" w:rsidP="00FF439A">
            <w:pPr>
              <w:pStyle w:val="Odstavecseseznamem"/>
              <w:keepNext/>
              <w:keepLines/>
              <w:numPr>
                <w:ilvl w:val="0"/>
                <w:numId w:val="16"/>
              </w:numPr>
              <w:tabs>
                <w:tab w:val="left" w:pos="215"/>
              </w:tabs>
              <w:ind w:left="0" w:firstLine="0"/>
              <w:rPr>
                <w:rFonts w:ascii="Times New Roman" w:hAnsi="Times New Roman" w:cs="Times New Roman"/>
                <w:bCs/>
              </w:rPr>
            </w:pPr>
            <w:r w:rsidRPr="003F33DF">
              <w:rPr>
                <w:rFonts w:ascii="Times New Roman" w:hAnsi="Times New Roman" w:cs="Times New Roman"/>
                <w:bCs/>
              </w:rPr>
              <w:t>Zimní provoz (období od listopadu do dubna)</w:t>
            </w:r>
          </w:p>
          <w:p w14:paraId="6C1AFE10" w14:textId="77777777" w:rsidR="00C44612" w:rsidRPr="003F33DF" w:rsidRDefault="00C44612" w:rsidP="00FF439A">
            <w:pPr>
              <w:pStyle w:val="Odstavecseseznamem"/>
              <w:keepNext/>
              <w:keepLines/>
              <w:numPr>
                <w:ilvl w:val="0"/>
                <w:numId w:val="16"/>
              </w:numPr>
              <w:tabs>
                <w:tab w:val="left" w:pos="215"/>
              </w:tabs>
              <w:ind w:left="0" w:firstLine="0"/>
              <w:rPr>
                <w:rFonts w:ascii="Times New Roman" w:hAnsi="Times New Roman" w:cs="Times New Roman"/>
                <w:bCs/>
              </w:rPr>
            </w:pPr>
            <w:r w:rsidRPr="003F33DF">
              <w:rPr>
                <w:rFonts w:ascii="Times New Roman" w:hAnsi="Times New Roman" w:cs="Times New Roman"/>
                <w:bCs/>
              </w:rPr>
              <w:t>Smíšený letní i zimní provoz (liší se od celoročního tím, že ubytovací zařízení má v průběhu roku alespoň dvakrát přerušený provoz – mezi zimní a letní sezónou a mezi letní a zimní sezónou – na jeden měsíc).</w:t>
            </w:r>
          </w:p>
        </w:tc>
      </w:tr>
      <w:tr w:rsidR="00C44612" w:rsidRPr="003D1AB7" w14:paraId="4D6B0557" w14:textId="77777777" w:rsidTr="00A81375">
        <w:tc>
          <w:tcPr>
            <w:tcW w:w="2977" w:type="dxa"/>
            <w:vMerge w:val="restart"/>
          </w:tcPr>
          <w:p w14:paraId="083F0C9E" w14:textId="62F5C7FD" w:rsidR="00C44612" w:rsidRPr="003F33DF" w:rsidRDefault="00C44612" w:rsidP="00684AE4">
            <w:pPr>
              <w:keepNext/>
              <w:keepLines/>
              <w:contextualSpacing/>
              <w:rPr>
                <w:rFonts w:ascii="Times New Roman" w:hAnsi="Times New Roman" w:cs="Times New Roman"/>
              </w:rPr>
            </w:pPr>
            <w:r w:rsidRPr="003F33DF">
              <w:rPr>
                <w:rFonts w:ascii="Times New Roman" w:hAnsi="Times New Roman" w:cs="Times New Roman"/>
              </w:rPr>
              <w:t>Datum zahájení činnosti</w:t>
            </w:r>
            <w:r w:rsidR="00684AE4">
              <w:rPr>
                <w:rFonts w:ascii="Times New Roman" w:hAnsi="Times New Roman" w:cs="Times New Roman"/>
              </w:rPr>
              <w:t xml:space="preserve"> spočívající v ubytování</w:t>
            </w:r>
          </w:p>
        </w:tc>
        <w:sdt>
          <w:sdtPr>
            <w:rPr>
              <w:rFonts w:ascii="Times New Roman" w:hAnsi="Times New Roman" w:cs="Times New Roman"/>
            </w:rPr>
            <w:id w:val="1177778018"/>
            <w:placeholder>
              <w:docPart w:val="E133AB48507A4E959ED838BCFFEE929A"/>
            </w:placeholder>
            <w:dropDownList>
              <w:listItem w:value="Zvolte položku."/>
              <w:listItem w:displayText="povinný" w:value="povinný"/>
              <w:listItem w:displayText="nepovinný" w:value="nepovinný"/>
            </w:dropDownList>
          </w:sdtPr>
          <w:sdtEndPr/>
          <w:sdtContent>
            <w:tc>
              <w:tcPr>
                <w:tcW w:w="1701" w:type="dxa"/>
                <w:vMerge w:val="restart"/>
              </w:tcPr>
              <w:p w14:paraId="75D3B48E" w14:textId="17CDAE90"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402" w:type="dxa"/>
            <w:tcBorders>
              <w:bottom w:val="dotted" w:sz="4" w:space="0" w:color="auto"/>
            </w:tcBorders>
          </w:tcPr>
          <w:p w14:paraId="55C29D67" w14:textId="1F813B85" w:rsidR="00C44612" w:rsidRPr="003F33DF" w:rsidRDefault="00C44612" w:rsidP="00684AE4">
            <w:pPr>
              <w:keepNext/>
              <w:keepLines/>
              <w:contextualSpacing/>
              <w:rPr>
                <w:rFonts w:ascii="Times New Roman" w:hAnsi="Times New Roman" w:cs="Times New Roman"/>
              </w:rPr>
            </w:pPr>
            <w:r w:rsidRPr="003F33DF">
              <w:rPr>
                <w:rFonts w:ascii="Times New Roman" w:hAnsi="Times New Roman" w:cs="Times New Roman"/>
              </w:rPr>
              <w:t>§ </w:t>
            </w:r>
            <w:r w:rsidR="00684AE4" w:rsidRPr="003F33DF">
              <w:rPr>
                <w:rFonts w:ascii="Times New Roman" w:hAnsi="Times New Roman" w:cs="Times New Roman"/>
              </w:rPr>
              <w:t>9</w:t>
            </w:r>
            <w:r w:rsidR="00684AE4">
              <w:rPr>
                <w:rFonts w:ascii="Times New Roman" w:hAnsi="Times New Roman" w:cs="Times New Roman"/>
              </w:rPr>
              <w:t xml:space="preserve">g </w:t>
            </w:r>
            <w:r w:rsidRPr="003F33DF">
              <w:rPr>
                <w:rFonts w:ascii="Times New Roman" w:hAnsi="Times New Roman" w:cs="Times New Roman"/>
              </w:rPr>
              <w:t>odst. 1</w:t>
            </w:r>
            <w:r w:rsidR="00684AE4">
              <w:rPr>
                <w:rFonts w:ascii="Times New Roman" w:hAnsi="Times New Roman" w:cs="Times New Roman"/>
              </w:rPr>
              <w:t xml:space="preserve"> písm. a) bod 2.</w:t>
            </w:r>
            <w:r w:rsidRPr="003F33DF">
              <w:rPr>
                <w:rFonts w:ascii="Times New Roman" w:hAnsi="Times New Roman" w:cs="Times New Roman"/>
              </w:rPr>
              <w:t> 159/1999 Sb.</w:t>
            </w:r>
          </w:p>
        </w:tc>
        <w:tc>
          <w:tcPr>
            <w:tcW w:w="4536" w:type="dxa"/>
            <w:vMerge w:val="restart"/>
          </w:tcPr>
          <w:p w14:paraId="261D4EF6" w14:textId="77777777" w:rsidR="00C44612" w:rsidRPr="003F33DF" w:rsidRDefault="00C44612" w:rsidP="003F33DF">
            <w:pPr>
              <w:keepNext/>
              <w:keepLines/>
              <w:contextualSpacing/>
              <w:rPr>
                <w:rFonts w:ascii="Times New Roman" w:hAnsi="Times New Roman" w:cs="Times New Roman"/>
                <w:bCs/>
              </w:rPr>
            </w:pPr>
          </w:p>
        </w:tc>
      </w:tr>
      <w:tr w:rsidR="00C44612" w:rsidRPr="003D1AB7" w14:paraId="643EAA0B" w14:textId="77777777" w:rsidTr="00A81375">
        <w:tc>
          <w:tcPr>
            <w:tcW w:w="2977" w:type="dxa"/>
            <w:vMerge/>
          </w:tcPr>
          <w:p w14:paraId="1DB8A982" w14:textId="77777777" w:rsidR="00C44612" w:rsidRPr="003F33DF" w:rsidRDefault="00C44612" w:rsidP="003F33DF">
            <w:pPr>
              <w:keepNext/>
              <w:keepLines/>
              <w:contextualSpacing/>
              <w:rPr>
                <w:rFonts w:ascii="Times New Roman" w:hAnsi="Times New Roman" w:cs="Times New Roman"/>
              </w:rPr>
            </w:pPr>
          </w:p>
        </w:tc>
        <w:tc>
          <w:tcPr>
            <w:tcW w:w="1701" w:type="dxa"/>
            <w:vMerge/>
          </w:tcPr>
          <w:p w14:paraId="504B9DF8" w14:textId="77777777" w:rsidR="00C44612" w:rsidRPr="003F33DF" w:rsidRDefault="00C44612" w:rsidP="003F33DF">
            <w:pPr>
              <w:keepNext/>
              <w:keepLines/>
              <w:contextualSpacing/>
              <w:rPr>
                <w:rFonts w:ascii="Times New Roman" w:hAnsi="Times New Roman" w:cs="Times New Roman"/>
              </w:rPr>
            </w:pPr>
          </w:p>
        </w:tc>
        <w:tc>
          <w:tcPr>
            <w:tcW w:w="3402" w:type="dxa"/>
            <w:tcBorders>
              <w:top w:val="dotted" w:sz="4" w:space="0" w:color="auto"/>
              <w:bottom w:val="dotted" w:sz="4" w:space="0" w:color="auto"/>
            </w:tcBorders>
          </w:tcPr>
          <w:p w14:paraId="7FF80057"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17 odst. 3 ŽZ</w:t>
            </w:r>
          </w:p>
        </w:tc>
        <w:tc>
          <w:tcPr>
            <w:tcW w:w="4536" w:type="dxa"/>
            <w:vMerge/>
          </w:tcPr>
          <w:p w14:paraId="68321438" w14:textId="77777777" w:rsidR="00C44612" w:rsidRPr="003F33DF" w:rsidRDefault="00C44612" w:rsidP="003F33DF">
            <w:pPr>
              <w:keepNext/>
              <w:keepLines/>
              <w:contextualSpacing/>
              <w:rPr>
                <w:rFonts w:ascii="Times New Roman" w:hAnsi="Times New Roman" w:cs="Times New Roman"/>
                <w:bCs/>
              </w:rPr>
            </w:pPr>
          </w:p>
        </w:tc>
      </w:tr>
      <w:tr w:rsidR="00C44612" w:rsidRPr="003D1AB7" w14:paraId="724A08D1" w14:textId="77777777" w:rsidTr="00A81375">
        <w:tc>
          <w:tcPr>
            <w:tcW w:w="2977" w:type="dxa"/>
            <w:vMerge/>
          </w:tcPr>
          <w:p w14:paraId="530E51F2" w14:textId="77777777" w:rsidR="00C44612" w:rsidRPr="003F33DF" w:rsidRDefault="00C44612" w:rsidP="003F33DF">
            <w:pPr>
              <w:keepNext/>
              <w:keepLines/>
              <w:contextualSpacing/>
              <w:rPr>
                <w:rFonts w:ascii="Times New Roman" w:hAnsi="Times New Roman" w:cs="Times New Roman"/>
              </w:rPr>
            </w:pPr>
          </w:p>
        </w:tc>
        <w:tc>
          <w:tcPr>
            <w:tcW w:w="1701" w:type="dxa"/>
            <w:vMerge/>
          </w:tcPr>
          <w:p w14:paraId="676A849B" w14:textId="77777777" w:rsidR="00C44612" w:rsidRPr="003F33DF" w:rsidRDefault="00C44612" w:rsidP="003F33DF">
            <w:pPr>
              <w:keepNext/>
              <w:keepLines/>
              <w:contextualSpacing/>
              <w:rPr>
                <w:rFonts w:ascii="Times New Roman" w:hAnsi="Times New Roman" w:cs="Times New Roman"/>
              </w:rPr>
            </w:pPr>
          </w:p>
        </w:tc>
        <w:tc>
          <w:tcPr>
            <w:tcW w:w="3402" w:type="dxa"/>
            <w:tcBorders>
              <w:top w:val="dotted" w:sz="4" w:space="0" w:color="auto"/>
            </w:tcBorders>
          </w:tcPr>
          <w:p w14:paraId="7C6E2A63"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14a odst. 2 písm. c) ZMP</w:t>
            </w:r>
          </w:p>
        </w:tc>
        <w:tc>
          <w:tcPr>
            <w:tcW w:w="4536" w:type="dxa"/>
            <w:vMerge/>
          </w:tcPr>
          <w:p w14:paraId="295D1060" w14:textId="77777777" w:rsidR="00C44612" w:rsidRPr="003F33DF" w:rsidRDefault="00C44612" w:rsidP="003F33DF">
            <w:pPr>
              <w:keepNext/>
              <w:keepLines/>
              <w:contextualSpacing/>
              <w:rPr>
                <w:rFonts w:ascii="Times New Roman" w:hAnsi="Times New Roman" w:cs="Times New Roman"/>
                <w:bCs/>
              </w:rPr>
            </w:pPr>
          </w:p>
        </w:tc>
      </w:tr>
      <w:tr w:rsidR="00C44612" w:rsidRPr="003D1AB7" w14:paraId="7A7527B1" w14:textId="77777777" w:rsidTr="00A81375">
        <w:tc>
          <w:tcPr>
            <w:tcW w:w="2977" w:type="dxa"/>
            <w:vMerge w:val="restart"/>
          </w:tcPr>
          <w:p w14:paraId="1D4120E1" w14:textId="176E8B99"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ukončení činnosti</w:t>
            </w:r>
            <w:r w:rsidR="00684AE4">
              <w:rPr>
                <w:rFonts w:ascii="Times New Roman" w:hAnsi="Times New Roman" w:cs="Times New Roman"/>
              </w:rPr>
              <w:t xml:space="preserve"> spočívající v ubytování</w:t>
            </w:r>
          </w:p>
        </w:tc>
        <w:sdt>
          <w:sdtPr>
            <w:rPr>
              <w:rFonts w:ascii="Times New Roman" w:hAnsi="Times New Roman" w:cs="Times New Roman"/>
            </w:rPr>
            <w:id w:val="947669391"/>
            <w:placeholder>
              <w:docPart w:val="190743B6CC974DE8BE395ABD2DB32569"/>
            </w:placeholder>
            <w:dropDownList>
              <w:listItem w:value="Zvolte položku."/>
              <w:listItem w:displayText="povinný" w:value="povinný"/>
              <w:listItem w:displayText="nepovinný" w:value="nepovinný"/>
            </w:dropDownList>
          </w:sdtPr>
          <w:sdtEndPr/>
          <w:sdtContent>
            <w:tc>
              <w:tcPr>
                <w:tcW w:w="1701" w:type="dxa"/>
                <w:vMerge w:val="restart"/>
              </w:tcPr>
              <w:p w14:paraId="66972164" w14:textId="6865666B"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402" w:type="dxa"/>
            <w:tcBorders>
              <w:bottom w:val="dotted" w:sz="4" w:space="0" w:color="auto"/>
            </w:tcBorders>
          </w:tcPr>
          <w:p w14:paraId="4EE8E85F"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9j odst. 1 159/1999 Sb.</w:t>
            </w:r>
          </w:p>
        </w:tc>
        <w:tc>
          <w:tcPr>
            <w:tcW w:w="4536" w:type="dxa"/>
            <w:vMerge w:val="restart"/>
          </w:tcPr>
          <w:p w14:paraId="582765B1" w14:textId="77777777" w:rsidR="00C44612" w:rsidRPr="003F33DF" w:rsidRDefault="00C44612" w:rsidP="003F33DF">
            <w:pPr>
              <w:keepNext/>
              <w:keepLines/>
              <w:contextualSpacing/>
              <w:rPr>
                <w:rFonts w:ascii="Times New Roman" w:hAnsi="Times New Roman" w:cs="Times New Roman"/>
                <w:bCs/>
              </w:rPr>
            </w:pPr>
          </w:p>
        </w:tc>
      </w:tr>
      <w:tr w:rsidR="00C44612" w:rsidRPr="003D1AB7" w14:paraId="109AA845" w14:textId="77777777" w:rsidTr="00A81375">
        <w:tc>
          <w:tcPr>
            <w:tcW w:w="2977" w:type="dxa"/>
            <w:vMerge/>
          </w:tcPr>
          <w:p w14:paraId="7B809CD2" w14:textId="77777777" w:rsidR="00C44612" w:rsidRPr="003F33DF" w:rsidRDefault="00C44612" w:rsidP="003F33DF">
            <w:pPr>
              <w:contextualSpacing/>
              <w:rPr>
                <w:rFonts w:ascii="Times New Roman" w:hAnsi="Times New Roman" w:cs="Times New Roman"/>
              </w:rPr>
            </w:pPr>
          </w:p>
        </w:tc>
        <w:tc>
          <w:tcPr>
            <w:tcW w:w="1701" w:type="dxa"/>
            <w:vMerge/>
          </w:tcPr>
          <w:p w14:paraId="100D174F" w14:textId="77777777" w:rsidR="00C44612" w:rsidRPr="003F33DF" w:rsidRDefault="00C44612" w:rsidP="003F33DF">
            <w:pPr>
              <w:keepNext/>
              <w:keepLines/>
              <w:contextualSpacing/>
              <w:rPr>
                <w:rFonts w:ascii="Times New Roman" w:hAnsi="Times New Roman" w:cs="Times New Roman"/>
              </w:rPr>
            </w:pPr>
          </w:p>
        </w:tc>
        <w:tc>
          <w:tcPr>
            <w:tcW w:w="3402" w:type="dxa"/>
            <w:tcBorders>
              <w:top w:val="dotted" w:sz="4" w:space="0" w:color="auto"/>
              <w:bottom w:val="dotted" w:sz="4" w:space="0" w:color="auto"/>
            </w:tcBorders>
          </w:tcPr>
          <w:p w14:paraId="6143DE48"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17 odst. 3 ŽZ</w:t>
            </w:r>
          </w:p>
        </w:tc>
        <w:tc>
          <w:tcPr>
            <w:tcW w:w="4536" w:type="dxa"/>
            <w:vMerge/>
          </w:tcPr>
          <w:p w14:paraId="03B34CEC" w14:textId="77777777" w:rsidR="00C44612" w:rsidRPr="003F33DF" w:rsidRDefault="00C44612" w:rsidP="003F33DF">
            <w:pPr>
              <w:keepNext/>
              <w:keepLines/>
              <w:contextualSpacing/>
              <w:rPr>
                <w:rFonts w:ascii="Times New Roman" w:hAnsi="Times New Roman" w:cs="Times New Roman"/>
                <w:bCs/>
              </w:rPr>
            </w:pPr>
          </w:p>
        </w:tc>
      </w:tr>
      <w:tr w:rsidR="00C44612" w:rsidRPr="003D1AB7" w14:paraId="1A1E77FE" w14:textId="77777777" w:rsidTr="00A81375">
        <w:tc>
          <w:tcPr>
            <w:tcW w:w="2977" w:type="dxa"/>
            <w:vMerge/>
          </w:tcPr>
          <w:p w14:paraId="18360AD4" w14:textId="77777777" w:rsidR="00C44612" w:rsidRPr="003F33DF" w:rsidRDefault="00C44612" w:rsidP="003F33DF">
            <w:pPr>
              <w:contextualSpacing/>
              <w:rPr>
                <w:rFonts w:ascii="Times New Roman" w:hAnsi="Times New Roman" w:cs="Times New Roman"/>
              </w:rPr>
            </w:pPr>
          </w:p>
        </w:tc>
        <w:tc>
          <w:tcPr>
            <w:tcW w:w="1701" w:type="dxa"/>
            <w:vMerge/>
          </w:tcPr>
          <w:p w14:paraId="6C4A1D7C" w14:textId="77777777" w:rsidR="00C44612" w:rsidRPr="003F33DF" w:rsidRDefault="00C44612" w:rsidP="003F33DF">
            <w:pPr>
              <w:keepNext/>
              <w:keepLines/>
              <w:contextualSpacing/>
              <w:rPr>
                <w:rFonts w:ascii="Times New Roman" w:hAnsi="Times New Roman" w:cs="Times New Roman"/>
              </w:rPr>
            </w:pPr>
          </w:p>
        </w:tc>
        <w:tc>
          <w:tcPr>
            <w:tcW w:w="3402" w:type="dxa"/>
            <w:tcBorders>
              <w:top w:val="dotted" w:sz="4" w:space="0" w:color="auto"/>
            </w:tcBorders>
          </w:tcPr>
          <w:p w14:paraId="725A2045"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14a odst. 2 písm. c) ZMP</w:t>
            </w:r>
          </w:p>
        </w:tc>
        <w:tc>
          <w:tcPr>
            <w:tcW w:w="4536" w:type="dxa"/>
            <w:vMerge/>
          </w:tcPr>
          <w:p w14:paraId="0694EB95" w14:textId="77777777" w:rsidR="00C44612" w:rsidRPr="003F33DF" w:rsidRDefault="00C44612" w:rsidP="003F33DF">
            <w:pPr>
              <w:keepNext/>
              <w:keepLines/>
              <w:contextualSpacing/>
              <w:rPr>
                <w:rFonts w:ascii="Times New Roman" w:hAnsi="Times New Roman" w:cs="Times New Roman"/>
                <w:bCs/>
              </w:rPr>
            </w:pPr>
          </w:p>
        </w:tc>
      </w:tr>
      <w:tr w:rsidR="00C44612" w:rsidRPr="003D1AB7" w14:paraId="75138D2B" w14:textId="77777777" w:rsidTr="00A81375">
        <w:tc>
          <w:tcPr>
            <w:tcW w:w="2977" w:type="dxa"/>
          </w:tcPr>
          <w:p w14:paraId="1DEDFBFB"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dočasného uzavření HUZ</w:t>
            </w:r>
          </w:p>
          <w:p w14:paraId="4DE88235" w14:textId="77777777" w:rsidR="00C44612" w:rsidRPr="003F33DF" w:rsidRDefault="00C44612" w:rsidP="003F33DF">
            <w:pPr>
              <w:contextualSpacing/>
              <w:jc w:val="center"/>
              <w:rPr>
                <w:rFonts w:ascii="Times New Roman" w:hAnsi="Times New Roman" w:cs="Times New Roman"/>
                <w:bCs/>
              </w:rPr>
            </w:pPr>
            <w:r w:rsidRPr="003F33DF">
              <w:rPr>
                <w:rFonts w:ascii="Times New Roman" w:hAnsi="Times New Roman" w:cs="Times New Roman"/>
                <w:bCs/>
              </w:rPr>
              <w:t>a</w:t>
            </w:r>
          </w:p>
          <w:p w14:paraId="6BD803AB"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předpokládaného opětovného zprovoznění</w:t>
            </w:r>
          </w:p>
        </w:tc>
        <w:sdt>
          <w:sdtPr>
            <w:rPr>
              <w:rFonts w:ascii="Times New Roman" w:hAnsi="Times New Roman" w:cs="Times New Roman"/>
            </w:rPr>
            <w:id w:val="-834068620"/>
            <w:placeholder>
              <w:docPart w:val="FD7C63FC9E544645A4A04C229F96F452"/>
            </w:placeholder>
            <w:dropDownList>
              <w:listItem w:value="Zvolte položku."/>
              <w:listItem w:displayText="povinný" w:value="povinný"/>
              <w:listItem w:displayText="nepovinný" w:value="nepovinný"/>
            </w:dropDownList>
          </w:sdtPr>
          <w:sdtEndPr/>
          <w:sdtContent>
            <w:tc>
              <w:tcPr>
                <w:tcW w:w="1701" w:type="dxa"/>
              </w:tcPr>
              <w:p w14:paraId="59119DD9" w14:textId="37E0656F"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402" w:type="dxa"/>
          </w:tcPr>
          <w:p w14:paraId="13E168DF"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D060 CR 1-12)</w:t>
            </w:r>
          </w:p>
        </w:tc>
        <w:tc>
          <w:tcPr>
            <w:tcW w:w="4536" w:type="dxa"/>
          </w:tcPr>
          <w:p w14:paraId="49810116"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tc>
      </w:tr>
      <w:tr w:rsidR="00C44612" w:rsidRPr="003D1AB7" w14:paraId="1D66915D" w14:textId="77777777" w:rsidTr="00A81375">
        <w:tc>
          <w:tcPr>
            <w:tcW w:w="2977" w:type="dxa"/>
          </w:tcPr>
          <w:p w14:paraId="0A1BA535"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Důvod dočasného uzavření HUZ</w:t>
            </w:r>
          </w:p>
        </w:tc>
        <w:sdt>
          <w:sdtPr>
            <w:rPr>
              <w:rFonts w:ascii="Times New Roman" w:hAnsi="Times New Roman" w:cs="Times New Roman"/>
            </w:rPr>
            <w:id w:val="729651164"/>
            <w:placeholder>
              <w:docPart w:val="C47E183D0D0F4448B398E7B12462B004"/>
            </w:placeholder>
            <w:dropDownList>
              <w:listItem w:value="Zvolte položku."/>
              <w:listItem w:displayText="povinný" w:value="povinný"/>
              <w:listItem w:displayText="nepovinný" w:value="nepovinný"/>
            </w:dropDownList>
          </w:sdtPr>
          <w:sdtEndPr/>
          <w:sdtContent>
            <w:tc>
              <w:tcPr>
                <w:tcW w:w="1701" w:type="dxa"/>
              </w:tcPr>
              <w:p w14:paraId="619D9C06" w14:textId="0F5E07C3"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nepovinný</w:t>
                </w:r>
              </w:p>
            </w:tc>
          </w:sdtContent>
        </w:sdt>
        <w:tc>
          <w:tcPr>
            <w:tcW w:w="3402" w:type="dxa"/>
          </w:tcPr>
          <w:p w14:paraId="76776DBD"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D060 CR 1-12)</w:t>
            </w:r>
          </w:p>
        </w:tc>
        <w:tc>
          <w:tcPr>
            <w:tcW w:w="4536" w:type="dxa"/>
          </w:tcPr>
          <w:p w14:paraId="5EB9EA83"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tc>
      </w:tr>
      <w:tr w:rsidR="00C44612" w:rsidRPr="003D1AB7" w14:paraId="45D2D940" w14:textId="77777777" w:rsidTr="00A81375">
        <w:tc>
          <w:tcPr>
            <w:tcW w:w="2977" w:type="dxa"/>
          </w:tcPr>
          <w:p w14:paraId="02E3543C"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skutečného opětovného zprovoznění HUZ</w:t>
            </w:r>
          </w:p>
        </w:tc>
        <w:sdt>
          <w:sdtPr>
            <w:rPr>
              <w:rFonts w:ascii="Times New Roman" w:hAnsi="Times New Roman" w:cs="Times New Roman"/>
            </w:rPr>
            <w:id w:val="842899034"/>
            <w:placeholder>
              <w:docPart w:val="DFDF43C827D84B1FBDB5787C40FE16DA"/>
            </w:placeholder>
            <w:dropDownList>
              <w:listItem w:value="Zvolte položku."/>
              <w:listItem w:displayText="povinný" w:value="povinný"/>
              <w:listItem w:displayText="nepovinný" w:value="nepovinný"/>
            </w:dropDownList>
          </w:sdtPr>
          <w:sdtEndPr/>
          <w:sdtContent>
            <w:tc>
              <w:tcPr>
                <w:tcW w:w="1701" w:type="dxa"/>
              </w:tcPr>
              <w:p w14:paraId="66234528" w14:textId="095306A2"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402" w:type="dxa"/>
          </w:tcPr>
          <w:p w14:paraId="7220F4AF"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Položka č. 24 přílohy č. 1 k vyhlášce č. 324/2022 Sb. (položka D060 CR 1-12)</w:t>
            </w:r>
          </w:p>
        </w:tc>
        <w:tc>
          <w:tcPr>
            <w:tcW w:w="4536" w:type="dxa"/>
          </w:tcPr>
          <w:p w14:paraId="7557D6A8" w14:textId="77777777" w:rsidR="00C44612" w:rsidRPr="003F33DF" w:rsidRDefault="00C44612" w:rsidP="003F33DF">
            <w:pPr>
              <w:keepNext/>
              <w:keepLines/>
              <w:contextualSpacing/>
              <w:rPr>
                <w:rFonts w:ascii="Times New Roman" w:hAnsi="Times New Roman" w:cs="Times New Roman"/>
                <w:bCs/>
              </w:rPr>
            </w:pPr>
            <w:r w:rsidRPr="003F33DF">
              <w:rPr>
                <w:rFonts w:ascii="Times New Roman" w:hAnsi="Times New Roman" w:cs="Times New Roman"/>
                <w:bCs/>
              </w:rPr>
              <w:t>VYPLNÍ POUZE HUZ</w:t>
            </w:r>
          </w:p>
        </w:tc>
      </w:tr>
    </w:tbl>
    <w:p w14:paraId="44E54D95" w14:textId="77777777" w:rsidR="00C44612" w:rsidRPr="003F33DF" w:rsidRDefault="00C44612" w:rsidP="003F33DF">
      <w:pPr>
        <w:spacing w:after="0"/>
        <w:contextualSpacing/>
        <w:rPr>
          <w:rFonts w:ascii="Times New Roman" w:hAnsi="Times New Roman" w:cs="Times New Roman"/>
        </w:rPr>
      </w:pPr>
    </w:p>
    <w:p w14:paraId="2BDE2519" w14:textId="69296EF5" w:rsidR="00C44612" w:rsidRPr="003F33DF" w:rsidRDefault="00C44612" w:rsidP="003F33DF">
      <w:pPr>
        <w:keepNext/>
        <w:keepLines/>
        <w:spacing w:after="0"/>
        <w:contextualSpacing/>
        <w:rPr>
          <w:rFonts w:ascii="Times New Roman" w:hAnsi="Times New Roman" w:cs="Times New Roman"/>
          <w:b/>
          <w:bCs/>
        </w:rPr>
      </w:pPr>
      <w:bookmarkStart w:id="2" w:name="_Toc137814018"/>
      <w:r w:rsidRPr="003F33DF">
        <w:rPr>
          <w:rFonts w:ascii="Times New Roman" w:hAnsi="Times New Roman" w:cs="Times New Roman"/>
          <w:b/>
          <w:bCs/>
        </w:rPr>
        <w:lastRenderedPageBreak/>
        <w:t>Údaje</w:t>
      </w:r>
      <w:r w:rsidR="00A81375">
        <w:rPr>
          <w:rFonts w:ascii="Times New Roman" w:hAnsi="Times New Roman" w:cs="Times New Roman"/>
          <w:b/>
          <w:bCs/>
        </w:rPr>
        <w:t xml:space="preserve"> vkládané do registru</w:t>
      </w:r>
      <w:r w:rsidRPr="003F33DF">
        <w:rPr>
          <w:rFonts w:ascii="Times New Roman" w:hAnsi="Times New Roman" w:cs="Times New Roman"/>
          <w:b/>
          <w:bCs/>
        </w:rPr>
        <w:t xml:space="preserve"> o ubytovaných osobách</w:t>
      </w:r>
      <w:bookmarkEnd w:id="2"/>
    </w:p>
    <w:tbl>
      <w:tblPr>
        <w:tblStyle w:val="Mkatabulky"/>
        <w:tblW w:w="12616" w:type="dxa"/>
        <w:tblInd w:w="-157"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4395"/>
        <w:gridCol w:w="1417"/>
        <w:gridCol w:w="3119"/>
        <w:gridCol w:w="3685"/>
      </w:tblGrid>
      <w:tr w:rsidR="00C44612" w:rsidRPr="003D1AB7" w14:paraId="013A7FD0" w14:textId="77777777" w:rsidTr="00D01084">
        <w:tc>
          <w:tcPr>
            <w:tcW w:w="4395" w:type="dxa"/>
            <w:tcBorders>
              <w:bottom w:val="double" w:sz="4" w:space="0" w:color="auto"/>
            </w:tcBorders>
          </w:tcPr>
          <w:p w14:paraId="0441ED01"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Zadávaný údaj</w:t>
            </w:r>
          </w:p>
        </w:tc>
        <w:tc>
          <w:tcPr>
            <w:tcW w:w="1417" w:type="dxa"/>
            <w:tcBorders>
              <w:bottom w:val="double" w:sz="4" w:space="0" w:color="auto"/>
            </w:tcBorders>
          </w:tcPr>
          <w:p w14:paraId="702DE653"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 xml:space="preserve">údaj je </w:t>
            </w:r>
          </w:p>
        </w:tc>
        <w:tc>
          <w:tcPr>
            <w:tcW w:w="3119" w:type="dxa"/>
            <w:tcBorders>
              <w:bottom w:val="double" w:sz="4" w:space="0" w:color="auto"/>
            </w:tcBorders>
          </w:tcPr>
          <w:p w14:paraId="2BE9E960"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Důvod zadání</w:t>
            </w:r>
          </w:p>
        </w:tc>
        <w:tc>
          <w:tcPr>
            <w:tcW w:w="3685" w:type="dxa"/>
            <w:tcBorders>
              <w:bottom w:val="double" w:sz="4" w:space="0" w:color="auto"/>
            </w:tcBorders>
          </w:tcPr>
          <w:p w14:paraId="47AADF04" w14:textId="77777777" w:rsidR="00C44612" w:rsidRPr="003F33DF" w:rsidRDefault="00C44612" w:rsidP="003F33DF">
            <w:pPr>
              <w:keepNext/>
              <w:keepLines/>
              <w:contextualSpacing/>
              <w:jc w:val="center"/>
              <w:rPr>
                <w:rFonts w:ascii="Times New Roman" w:hAnsi="Times New Roman" w:cs="Times New Roman"/>
                <w:b/>
              </w:rPr>
            </w:pPr>
            <w:r w:rsidRPr="003F33DF">
              <w:rPr>
                <w:rFonts w:ascii="Times New Roman" w:hAnsi="Times New Roman" w:cs="Times New Roman"/>
                <w:b/>
              </w:rPr>
              <w:t>Poznámka</w:t>
            </w:r>
          </w:p>
        </w:tc>
      </w:tr>
      <w:tr w:rsidR="00C44612" w:rsidRPr="003D1AB7" w14:paraId="342506D4" w14:textId="77777777" w:rsidTr="00D01084">
        <w:tc>
          <w:tcPr>
            <w:tcW w:w="4395" w:type="dxa"/>
            <w:vMerge w:val="restart"/>
            <w:tcBorders>
              <w:top w:val="double" w:sz="4" w:space="0" w:color="auto"/>
            </w:tcBorders>
          </w:tcPr>
          <w:p w14:paraId="3C45FC7E"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Jméno (popř. jména) a příjmení</w:t>
            </w:r>
          </w:p>
        </w:tc>
        <w:sdt>
          <w:sdtPr>
            <w:rPr>
              <w:rFonts w:ascii="Times New Roman" w:hAnsi="Times New Roman" w:cs="Times New Roman"/>
            </w:rPr>
            <w:id w:val="1350290434"/>
            <w:placeholder>
              <w:docPart w:val="645BECC814BB49E9B15880C2229D5832"/>
            </w:placeholder>
            <w:dropDownList>
              <w:listItem w:value="Zvolte položku."/>
              <w:listItem w:displayText="povinný" w:value="povinný"/>
              <w:listItem w:displayText="nepovinný" w:value="nepovinný"/>
            </w:dropDownList>
          </w:sdtPr>
          <w:sdtEndPr/>
          <w:sdtContent>
            <w:tc>
              <w:tcPr>
                <w:tcW w:w="1417" w:type="dxa"/>
                <w:vMerge w:val="restart"/>
                <w:tcBorders>
                  <w:top w:val="double" w:sz="4" w:space="0" w:color="auto"/>
                </w:tcBorders>
              </w:tcPr>
              <w:p w14:paraId="63F454E0" w14:textId="42E05672"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top w:val="double" w:sz="4" w:space="0" w:color="auto"/>
              <w:bottom w:val="dotted" w:sz="4" w:space="0" w:color="auto"/>
            </w:tcBorders>
          </w:tcPr>
          <w:p w14:paraId="2F68F848"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b) ZMP</w:t>
            </w:r>
          </w:p>
        </w:tc>
        <w:tc>
          <w:tcPr>
            <w:tcW w:w="3685" w:type="dxa"/>
            <w:vMerge w:val="restart"/>
            <w:tcBorders>
              <w:top w:val="double" w:sz="4" w:space="0" w:color="auto"/>
            </w:tcBorders>
          </w:tcPr>
          <w:p w14:paraId="6909B300" w14:textId="77777777" w:rsidR="00C44612" w:rsidRPr="003F33DF" w:rsidRDefault="00C44612" w:rsidP="003F33DF">
            <w:pPr>
              <w:keepNext/>
              <w:keepLines/>
              <w:contextualSpacing/>
              <w:rPr>
                <w:rFonts w:ascii="Times New Roman" w:hAnsi="Times New Roman" w:cs="Times New Roman"/>
              </w:rPr>
            </w:pPr>
          </w:p>
        </w:tc>
      </w:tr>
      <w:tr w:rsidR="00C44612" w:rsidRPr="003D1AB7" w14:paraId="0446819E" w14:textId="77777777" w:rsidTr="00D01084">
        <w:tc>
          <w:tcPr>
            <w:tcW w:w="4395" w:type="dxa"/>
            <w:vMerge/>
          </w:tcPr>
          <w:p w14:paraId="0B83C836" w14:textId="77777777" w:rsidR="00C44612" w:rsidRPr="003F33DF" w:rsidRDefault="00C44612" w:rsidP="003F33DF">
            <w:pPr>
              <w:contextualSpacing/>
              <w:rPr>
                <w:rFonts w:ascii="Times New Roman" w:hAnsi="Times New Roman" w:cs="Times New Roman"/>
              </w:rPr>
            </w:pPr>
          </w:p>
        </w:tc>
        <w:tc>
          <w:tcPr>
            <w:tcW w:w="1417" w:type="dxa"/>
            <w:vMerge/>
          </w:tcPr>
          <w:p w14:paraId="59A4873F"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17E56E9B"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97 ZPC</w:t>
            </w:r>
            <w:r w:rsidRPr="003F33DF">
              <w:rPr>
                <w:rStyle w:val="Znakapoznpodarou"/>
                <w:rFonts w:ascii="Times New Roman" w:hAnsi="Times New Roman" w:cs="Times New Roman"/>
              </w:rPr>
              <w:footnoteReference w:id="9"/>
            </w:r>
          </w:p>
        </w:tc>
        <w:tc>
          <w:tcPr>
            <w:tcW w:w="3685" w:type="dxa"/>
            <w:vMerge/>
          </w:tcPr>
          <w:p w14:paraId="57D0E74E" w14:textId="77777777" w:rsidR="00C44612" w:rsidRPr="003F33DF" w:rsidRDefault="00C44612" w:rsidP="003F33DF">
            <w:pPr>
              <w:keepNext/>
              <w:keepLines/>
              <w:contextualSpacing/>
              <w:rPr>
                <w:rFonts w:ascii="Times New Roman" w:hAnsi="Times New Roman" w:cs="Times New Roman"/>
                <w:b/>
              </w:rPr>
            </w:pPr>
          </w:p>
        </w:tc>
      </w:tr>
      <w:tr w:rsidR="00C44612" w:rsidRPr="003D1AB7" w14:paraId="1488DE23" w14:textId="77777777" w:rsidTr="00D01084">
        <w:tc>
          <w:tcPr>
            <w:tcW w:w="4395" w:type="dxa"/>
            <w:vMerge w:val="restart"/>
          </w:tcPr>
          <w:p w14:paraId="1FE73B8E"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Datum narození</w:t>
            </w:r>
          </w:p>
        </w:tc>
        <w:sdt>
          <w:sdtPr>
            <w:rPr>
              <w:rFonts w:ascii="Times New Roman" w:hAnsi="Times New Roman" w:cs="Times New Roman"/>
            </w:rPr>
            <w:id w:val="174235381"/>
            <w:placeholder>
              <w:docPart w:val="0B8686410A5D43A19E5BAC0CD7B98026"/>
            </w:placeholder>
            <w:dropDownList>
              <w:listItem w:value="Zvolte položku."/>
              <w:listItem w:displayText="povinný" w:value="povinný"/>
              <w:listItem w:displayText="nepovinný" w:value="nepovinný"/>
            </w:dropDownList>
          </w:sdtPr>
          <w:sdtEndPr/>
          <w:sdtContent>
            <w:tc>
              <w:tcPr>
                <w:tcW w:w="1417" w:type="dxa"/>
                <w:vMerge w:val="restart"/>
              </w:tcPr>
              <w:p w14:paraId="04E4700F" w14:textId="2597BAA6"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bottom w:val="dotted" w:sz="4" w:space="0" w:color="auto"/>
            </w:tcBorders>
          </w:tcPr>
          <w:p w14:paraId="4AABAF23"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c) ZMP</w:t>
            </w:r>
          </w:p>
        </w:tc>
        <w:tc>
          <w:tcPr>
            <w:tcW w:w="3685" w:type="dxa"/>
            <w:vMerge w:val="restart"/>
          </w:tcPr>
          <w:p w14:paraId="376ABAB1" w14:textId="77777777" w:rsidR="00C44612" w:rsidRPr="003F33DF" w:rsidRDefault="00C44612" w:rsidP="003F33DF">
            <w:pPr>
              <w:keepNext/>
              <w:keepLines/>
              <w:contextualSpacing/>
              <w:rPr>
                <w:rFonts w:ascii="Times New Roman" w:hAnsi="Times New Roman" w:cs="Times New Roman"/>
              </w:rPr>
            </w:pPr>
          </w:p>
        </w:tc>
      </w:tr>
      <w:tr w:rsidR="00C44612" w:rsidRPr="003D1AB7" w14:paraId="27C6C851" w14:textId="77777777" w:rsidTr="00D01084">
        <w:tc>
          <w:tcPr>
            <w:tcW w:w="4395" w:type="dxa"/>
            <w:vMerge/>
          </w:tcPr>
          <w:p w14:paraId="61BEA347" w14:textId="77777777" w:rsidR="00C44612" w:rsidRPr="003F33DF" w:rsidRDefault="00C44612" w:rsidP="003F33DF">
            <w:pPr>
              <w:keepNext/>
              <w:keepLines/>
              <w:contextualSpacing/>
              <w:rPr>
                <w:rFonts w:ascii="Times New Roman" w:hAnsi="Times New Roman" w:cs="Times New Roman"/>
              </w:rPr>
            </w:pPr>
          </w:p>
        </w:tc>
        <w:tc>
          <w:tcPr>
            <w:tcW w:w="1417" w:type="dxa"/>
            <w:vMerge/>
          </w:tcPr>
          <w:p w14:paraId="698ACE55"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0D1A702B" w14:textId="77777777" w:rsidR="00C44612" w:rsidRPr="003F33DF" w:rsidRDefault="00C44612" w:rsidP="003F33DF">
            <w:pPr>
              <w:keepNext/>
              <w:keepLines/>
              <w:contextualSpacing/>
              <w:rPr>
                <w:rFonts w:ascii="Times New Roman" w:hAnsi="Times New Roman" w:cs="Times New Roman"/>
                <w:vertAlign w:val="superscript"/>
              </w:rPr>
            </w:pPr>
            <w:r w:rsidRPr="003F33DF">
              <w:rPr>
                <w:rFonts w:ascii="Times New Roman" w:hAnsi="Times New Roman" w:cs="Times New Roman"/>
              </w:rPr>
              <w:t>§ 97 ZPC</w:t>
            </w:r>
            <w:r w:rsidRPr="003F33DF">
              <w:rPr>
                <w:rFonts w:ascii="Times New Roman" w:hAnsi="Times New Roman" w:cs="Times New Roman"/>
                <w:vertAlign w:val="superscript"/>
              </w:rPr>
              <w:t>4</w:t>
            </w:r>
          </w:p>
        </w:tc>
        <w:tc>
          <w:tcPr>
            <w:tcW w:w="3685" w:type="dxa"/>
            <w:vMerge/>
          </w:tcPr>
          <w:p w14:paraId="4A4DDA91" w14:textId="77777777" w:rsidR="00C44612" w:rsidRPr="003F33DF" w:rsidRDefault="00C44612" w:rsidP="003F33DF">
            <w:pPr>
              <w:keepNext/>
              <w:keepLines/>
              <w:contextualSpacing/>
              <w:rPr>
                <w:rFonts w:ascii="Times New Roman" w:hAnsi="Times New Roman" w:cs="Times New Roman"/>
              </w:rPr>
            </w:pPr>
          </w:p>
        </w:tc>
      </w:tr>
      <w:tr w:rsidR="00C44612" w:rsidRPr="003D1AB7" w14:paraId="6C0DAED7" w14:textId="77777777" w:rsidTr="00D01084">
        <w:tc>
          <w:tcPr>
            <w:tcW w:w="4395" w:type="dxa"/>
          </w:tcPr>
          <w:p w14:paraId="0FFF8486"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úmrtí cizince</w:t>
            </w:r>
          </w:p>
        </w:tc>
        <w:tc>
          <w:tcPr>
            <w:tcW w:w="1417" w:type="dxa"/>
          </w:tcPr>
          <w:p w14:paraId="588BCBE4"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podmíněně povinný</w:t>
            </w:r>
          </w:p>
        </w:tc>
        <w:tc>
          <w:tcPr>
            <w:tcW w:w="3119" w:type="dxa"/>
          </w:tcPr>
          <w:p w14:paraId="0619C10C"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100 písm. a) ZPC</w:t>
            </w:r>
            <w:r w:rsidRPr="003F33DF">
              <w:rPr>
                <w:rFonts w:ascii="Times New Roman" w:hAnsi="Times New Roman" w:cs="Times New Roman"/>
                <w:vertAlign w:val="superscript"/>
              </w:rPr>
              <w:t>4</w:t>
            </w:r>
          </w:p>
        </w:tc>
        <w:tc>
          <w:tcPr>
            <w:tcW w:w="3685" w:type="dxa"/>
          </w:tcPr>
          <w:p w14:paraId="5D9CCE32" w14:textId="77777777" w:rsidR="00E56548" w:rsidRDefault="00C44612">
            <w:pPr>
              <w:keepNext/>
              <w:keepLines/>
              <w:contextualSpacing/>
              <w:rPr>
                <w:rFonts w:ascii="Times New Roman" w:hAnsi="Times New Roman" w:cs="Times New Roman"/>
              </w:rPr>
            </w:pPr>
            <w:r w:rsidRPr="003F33DF">
              <w:rPr>
                <w:rFonts w:ascii="Times New Roman" w:hAnsi="Times New Roman" w:cs="Times New Roman"/>
                <w:bCs/>
              </w:rPr>
              <w:t>VYPLNÍ SE POUZE U CIZINCŮ</w:t>
            </w:r>
            <w:r w:rsidRPr="003F33DF">
              <w:rPr>
                <w:rFonts w:ascii="Times New Roman" w:hAnsi="Times New Roman" w:cs="Times New Roman"/>
              </w:rPr>
              <w:t xml:space="preserve"> </w:t>
            </w:r>
          </w:p>
          <w:p w14:paraId="250FAD52" w14:textId="54A874FC"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(na základě státního občanství – viz § 1 odst. 2 ZPC)</w:t>
            </w:r>
          </w:p>
          <w:p w14:paraId="6578F2F6"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Zápis do tohoto pole zároveň ukončí pobyt u ubytovatele.</w:t>
            </w:r>
          </w:p>
        </w:tc>
      </w:tr>
      <w:tr w:rsidR="00C44612" w:rsidRPr="003D1AB7" w14:paraId="681C6FC8" w14:textId="77777777" w:rsidTr="00D01084">
        <w:tc>
          <w:tcPr>
            <w:tcW w:w="4395" w:type="dxa"/>
          </w:tcPr>
          <w:p w14:paraId="63F96863"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Státní občanství</w:t>
            </w:r>
          </w:p>
        </w:tc>
        <w:sdt>
          <w:sdtPr>
            <w:rPr>
              <w:rFonts w:ascii="Times New Roman" w:hAnsi="Times New Roman" w:cs="Times New Roman"/>
            </w:rPr>
            <w:id w:val="-1894489868"/>
            <w:placeholder>
              <w:docPart w:val="B3975848E0E0439FB6584423358805F1"/>
            </w:placeholder>
            <w:dropDownList>
              <w:listItem w:value="Zvolte položku."/>
              <w:listItem w:displayText="povinný" w:value="povinný"/>
              <w:listItem w:displayText="nepovinný" w:value="nepovinný"/>
            </w:dropDownList>
          </w:sdtPr>
          <w:sdtEndPr/>
          <w:sdtContent>
            <w:tc>
              <w:tcPr>
                <w:tcW w:w="1417" w:type="dxa"/>
              </w:tcPr>
              <w:p w14:paraId="72268896" w14:textId="018FAF25"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bottom w:val="dotted" w:sz="4" w:space="0" w:color="auto"/>
            </w:tcBorders>
          </w:tcPr>
          <w:p w14:paraId="4B52CE8A"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97 ZPC</w:t>
            </w:r>
            <w:r w:rsidRPr="003F33DF">
              <w:rPr>
                <w:rFonts w:ascii="Times New Roman" w:hAnsi="Times New Roman" w:cs="Times New Roman"/>
                <w:vertAlign w:val="superscript"/>
              </w:rPr>
              <w:t>4</w:t>
            </w:r>
          </w:p>
        </w:tc>
        <w:tc>
          <w:tcPr>
            <w:tcW w:w="3685" w:type="dxa"/>
          </w:tcPr>
          <w:p w14:paraId="42CA5B46" w14:textId="77777777" w:rsidR="00C44612" w:rsidRPr="003F33DF" w:rsidRDefault="00C44612" w:rsidP="003F33DF">
            <w:pPr>
              <w:keepNext/>
              <w:keepLines/>
              <w:contextualSpacing/>
              <w:rPr>
                <w:rFonts w:ascii="Times New Roman" w:hAnsi="Times New Roman" w:cs="Times New Roman"/>
              </w:rPr>
            </w:pPr>
          </w:p>
        </w:tc>
      </w:tr>
      <w:tr w:rsidR="00C44612" w:rsidRPr="003D1AB7" w14:paraId="0D628001" w14:textId="77777777" w:rsidTr="00D01084">
        <w:tc>
          <w:tcPr>
            <w:tcW w:w="4395" w:type="dxa"/>
            <w:vMerge w:val="restart"/>
          </w:tcPr>
          <w:p w14:paraId="25F94651"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Adresa trvalého bydliště nebo obdobného místa v zahraničí</w:t>
            </w:r>
          </w:p>
        </w:tc>
        <w:sdt>
          <w:sdtPr>
            <w:rPr>
              <w:rFonts w:ascii="Times New Roman" w:hAnsi="Times New Roman" w:cs="Times New Roman"/>
            </w:rPr>
            <w:id w:val="1394084143"/>
            <w:placeholder>
              <w:docPart w:val="29035C8690404AC4B1EEE2C494501478"/>
            </w:placeholder>
            <w:dropDownList>
              <w:listItem w:value="Zvolte položku."/>
              <w:listItem w:displayText="povinný" w:value="povinný"/>
              <w:listItem w:displayText="nepovinný" w:value="nepovinný"/>
            </w:dropDownList>
          </w:sdtPr>
          <w:sdtEndPr/>
          <w:sdtContent>
            <w:tc>
              <w:tcPr>
                <w:tcW w:w="1417" w:type="dxa"/>
                <w:vMerge w:val="restart"/>
              </w:tcPr>
              <w:p w14:paraId="670B5229" w14:textId="6D715666"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top w:val="dotted" w:sz="4" w:space="0" w:color="auto"/>
              <w:bottom w:val="dotted" w:sz="4" w:space="0" w:color="auto"/>
            </w:tcBorders>
          </w:tcPr>
          <w:p w14:paraId="385BECB3"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b) ZMP</w:t>
            </w:r>
          </w:p>
        </w:tc>
        <w:tc>
          <w:tcPr>
            <w:tcW w:w="3685" w:type="dxa"/>
            <w:vMerge w:val="restart"/>
          </w:tcPr>
          <w:p w14:paraId="399467E5" w14:textId="77777777" w:rsidR="00C44612" w:rsidRPr="003F33DF" w:rsidRDefault="00C44612" w:rsidP="003F33DF">
            <w:pPr>
              <w:keepNext/>
              <w:keepLines/>
              <w:contextualSpacing/>
              <w:rPr>
                <w:rFonts w:ascii="Times New Roman" w:hAnsi="Times New Roman" w:cs="Times New Roman"/>
              </w:rPr>
            </w:pPr>
          </w:p>
        </w:tc>
      </w:tr>
      <w:tr w:rsidR="00C44612" w:rsidRPr="003D1AB7" w14:paraId="03CDE3EC" w14:textId="77777777" w:rsidTr="00D01084">
        <w:tc>
          <w:tcPr>
            <w:tcW w:w="4395" w:type="dxa"/>
            <w:vMerge/>
          </w:tcPr>
          <w:p w14:paraId="16D5689A" w14:textId="77777777" w:rsidR="00C44612" w:rsidRPr="003F33DF" w:rsidRDefault="00C44612" w:rsidP="003F33DF">
            <w:pPr>
              <w:contextualSpacing/>
              <w:rPr>
                <w:rFonts w:ascii="Times New Roman" w:hAnsi="Times New Roman" w:cs="Times New Roman"/>
              </w:rPr>
            </w:pPr>
          </w:p>
        </w:tc>
        <w:tc>
          <w:tcPr>
            <w:tcW w:w="1417" w:type="dxa"/>
            <w:vMerge/>
          </w:tcPr>
          <w:p w14:paraId="141AA54E"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bottom w:val="dotted" w:sz="4" w:space="0" w:color="auto"/>
            </w:tcBorders>
          </w:tcPr>
          <w:p w14:paraId="5D444E24"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97 ZPC</w:t>
            </w:r>
            <w:r w:rsidRPr="003F33DF">
              <w:rPr>
                <w:rFonts w:ascii="Times New Roman" w:hAnsi="Times New Roman" w:cs="Times New Roman"/>
                <w:vertAlign w:val="superscript"/>
              </w:rPr>
              <w:t>4</w:t>
            </w:r>
          </w:p>
        </w:tc>
        <w:tc>
          <w:tcPr>
            <w:tcW w:w="3685" w:type="dxa"/>
            <w:vMerge/>
          </w:tcPr>
          <w:p w14:paraId="2076ACBF" w14:textId="77777777" w:rsidR="00C44612" w:rsidRPr="003F33DF" w:rsidRDefault="00C44612" w:rsidP="003F33DF">
            <w:pPr>
              <w:keepNext/>
              <w:keepLines/>
              <w:contextualSpacing/>
              <w:rPr>
                <w:rFonts w:ascii="Times New Roman" w:hAnsi="Times New Roman" w:cs="Times New Roman"/>
              </w:rPr>
            </w:pPr>
          </w:p>
        </w:tc>
      </w:tr>
      <w:tr w:rsidR="00C44612" w:rsidRPr="003D1AB7" w14:paraId="3647142F" w14:textId="77777777" w:rsidTr="00D01084">
        <w:tc>
          <w:tcPr>
            <w:tcW w:w="4395" w:type="dxa"/>
            <w:vMerge/>
          </w:tcPr>
          <w:p w14:paraId="0CAD819F" w14:textId="77777777" w:rsidR="00C44612" w:rsidRPr="003F33DF" w:rsidRDefault="00C44612" w:rsidP="003F33DF">
            <w:pPr>
              <w:contextualSpacing/>
              <w:rPr>
                <w:rFonts w:ascii="Times New Roman" w:hAnsi="Times New Roman" w:cs="Times New Roman"/>
              </w:rPr>
            </w:pPr>
          </w:p>
        </w:tc>
        <w:tc>
          <w:tcPr>
            <w:tcW w:w="1417" w:type="dxa"/>
            <w:vMerge/>
          </w:tcPr>
          <w:p w14:paraId="77525CAB"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bottom w:val="dotted" w:sz="4" w:space="0" w:color="auto"/>
            </w:tcBorders>
          </w:tcPr>
          <w:p w14:paraId="2DB9F6E5"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čl. 9 odst. 1 a 2 s přihlédnutím k čl. 3 odst. 11 nařízení STR</w:t>
            </w:r>
            <w:r w:rsidRPr="003F33DF">
              <w:rPr>
                <w:rStyle w:val="Znakapoznpodarou"/>
                <w:rFonts w:ascii="Times New Roman" w:hAnsi="Times New Roman" w:cs="Times New Roman"/>
              </w:rPr>
              <w:footnoteReference w:id="10"/>
            </w:r>
          </w:p>
        </w:tc>
        <w:tc>
          <w:tcPr>
            <w:tcW w:w="3685" w:type="dxa"/>
            <w:vMerge/>
          </w:tcPr>
          <w:p w14:paraId="524182E3" w14:textId="77777777" w:rsidR="00C44612" w:rsidRPr="003F33DF" w:rsidRDefault="00C44612" w:rsidP="003F33DF">
            <w:pPr>
              <w:keepNext/>
              <w:keepLines/>
              <w:contextualSpacing/>
              <w:rPr>
                <w:rFonts w:ascii="Times New Roman" w:hAnsi="Times New Roman" w:cs="Times New Roman"/>
              </w:rPr>
            </w:pPr>
          </w:p>
        </w:tc>
      </w:tr>
      <w:tr w:rsidR="00C44612" w:rsidRPr="003D1AB7" w14:paraId="18125D5D" w14:textId="77777777" w:rsidTr="00D01084">
        <w:tc>
          <w:tcPr>
            <w:tcW w:w="4395" w:type="dxa"/>
            <w:vMerge/>
          </w:tcPr>
          <w:p w14:paraId="5FDE211E" w14:textId="77777777" w:rsidR="00C44612" w:rsidRPr="003F33DF" w:rsidRDefault="00C44612" w:rsidP="003F33DF">
            <w:pPr>
              <w:contextualSpacing/>
              <w:rPr>
                <w:rFonts w:ascii="Times New Roman" w:hAnsi="Times New Roman" w:cs="Times New Roman"/>
              </w:rPr>
            </w:pPr>
          </w:p>
        </w:tc>
        <w:tc>
          <w:tcPr>
            <w:tcW w:w="1417" w:type="dxa"/>
            <w:vMerge/>
          </w:tcPr>
          <w:p w14:paraId="67A97821"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6B7269F8" w14:textId="77777777" w:rsidR="00C44612" w:rsidRPr="003F33DF" w:rsidRDefault="00C44612" w:rsidP="003F33DF">
            <w:pPr>
              <w:keepNext/>
              <w:keepLines/>
              <w:contextualSpacing/>
              <w:rPr>
                <w:rFonts w:ascii="Times New Roman" w:hAnsi="Times New Roman" w:cs="Times New Roman"/>
                <w:vertAlign w:val="superscript"/>
              </w:rPr>
            </w:pPr>
            <w:r w:rsidRPr="003F33DF">
              <w:rPr>
                <w:rFonts w:ascii="Times New Roman" w:hAnsi="Times New Roman" w:cs="Times New Roman"/>
              </w:rPr>
              <w:t>Položka č. 24 přílohy č. 1 k vyhlášce č. 324/2022 Sb. (položka 326 CR 1-12)</w:t>
            </w:r>
            <w:r w:rsidRPr="003F33DF">
              <w:rPr>
                <w:rFonts w:ascii="Times New Roman" w:hAnsi="Times New Roman" w:cs="Times New Roman"/>
                <w:vertAlign w:val="superscript"/>
              </w:rPr>
              <w:t>5,</w:t>
            </w:r>
            <w:r w:rsidRPr="003F33DF">
              <w:rPr>
                <w:rStyle w:val="Znakapoznpodarou"/>
                <w:rFonts w:ascii="Times New Roman" w:hAnsi="Times New Roman" w:cs="Times New Roman"/>
              </w:rPr>
              <w:footnoteReference w:id="11"/>
            </w:r>
          </w:p>
        </w:tc>
        <w:tc>
          <w:tcPr>
            <w:tcW w:w="3685" w:type="dxa"/>
            <w:vMerge/>
          </w:tcPr>
          <w:p w14:paraId="1F584316" w14:textId="77777777" w:rsidR="00C44612" w:rsidRPr="003F33DF" w:rsidRDefault="00C44612" w:rsidP="003F33DF">
            <w:pPr>
              <w:keepNext/>
              <w:keepLines/>
              <w:contextualSpacing/>
              <w:rPr>
                <w:rFonts w:ascii="Times New Roman" w:hAnsi="Times New Roman" w:cs="Times New Roman"/>
              </w:rPr>
            </w:pPr>
          </w:p>
        </w:tc>
      </w:tr>
      <w:tr w:rsidR="00C44612" w:rsidRPr="003D1AB7" w14:paraId="034C8F4F" w14:textId="77777777" w:rsidTr="00D01084">
        <w:tc>
          <w:tcPr>
            <w:tcW w:w="4395" w:type="dxa"/>
            <w:vMerge w:val="restart"/>
          </w:tcPr>
          <w:p w14:paraId="59F0A69E" w14:textId="422715F4" w:rsidR="00C44612" w:rsidRPr="003F33DF" w:rsidRDefault="00C44612" w:rsidP="008F4E52">
            <w:pPr>
              <w:keepNext/>
              <w:keepLines/>
              <w:contextualSpacing/>
              <w:rPr>
                <w:rFonts w:ascii="Times New Roman" w:hAnsi="Times New Roman" w:cs="Times New Roman"/>
              </w:rPr>
            </w:pPr>
            <w:r w:rsidRPr="003F33DF">
              <w:rPr>
                <w:rFonts w:ascii="Times New Roman" w:hAnsi="Times New Roman" w:cs="Times New Roman"/>
              </w:rPr>
              <w:t xml:space="preserve">Druh a číslo dokladu, na jehož základě byla ubytovaná osoba ztotožněna. </w:t>
            </w:r>
          </w:p>
        </w:tc>
        <w:sdt>
          <w:sdtPr>
            <w:rPr>
              <w:rFonts w:ascii="Times New Roman" w:hAnsi="Times New Roman" w:cs="Times New Roman"/>
            </w:rPr>
            <w:id w:val="-1557457953"/>
            <w:placeholder>
              <w:docPart w:val="215EE52A566C4FD5857F63A82A5EB2F0"/>
            </w:placeholder>
            <w:dropDownList>
              <w:listItem w:value="Zvolte položku."/>
              <w:listItem w:displayText="povinný" w:value="povinný"/>
              <w:listItem w:displayText="nepovinný" w:value="nepovinný"/>
            </w:dropDownList>
          </w:sdtPr>
          <w:sdtEndPr/>
          <w:sdtContent>
            <w:tc>
              <w:tcPr>
                <w:tcW w:w="1417" w:type="dxa"/>
                <w:vMerge w:val="restart"/>
              </w:tcPr>
              <w:p w14:paraId="0034F3F6" w14:textId="4BE19B41"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bottom w:val="dotted" w:sz="4" w:space="0" w:color="auto"/>
            </w:tcBorders>
          </w:tcPr>
          <w:p w14:paraId="0A7FE1D0"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d) ZMP</w:t>
            </w:r>
          </w:p>
        </w:tc>
        <w:tc>
          <w:tcPr>
            <w:tcW w:w="3685" w:type="dxa"/>
            <w:vMerge w:val="restart"/>
          </w:tcPr>
          <w:p w14:paraId="670699F1" w14:textId="77777777" w:rsidR="00C44612" w:rsidRPr="003F33DF" w:rsidRDefault="00C44612" w:rsidP="003F33DF">
            <w:pPr>
              <w:keepNext/>
              <w:keepLines/>
              <w:contextualSpacing/>
              <w:rPr>
                <w:rFonts w:ascii="Times New Roman" w:hAnsi="Times New Roman" w:cs="Times New Roman"/>
              </w:rPr>
            </w:pPr>
          </w:p>
        </w:tc>
      </w:tr>
      <w:tr w:rsidR="00C44612" w:rsidRPr="003D1AB7" w14:paraId="6CC7723D" w14:textId="77777777" w:rsidTr="00D01084">
        <w:tc>
          <w:tcPr>
            <w:tcW w:w="4395" w:type="dxa"/>
            <w:vMerge/>
          </w:tcPr>
          <w:p w14:paraId="2B2268F2" w14:textId="77777777" w:rsidR="00C44612" w:rsidRPr="003F33DF" w:rsidRDefault="00C44612" w:rsidP="003F33DF">
            <w:pPr>
              <w:keepNext/>
              <w:keepLines/>
              <w:contextualSpacing/>
              <w:rPr>
                <w:rFonts w:ascii="Times New Roman" w:hAnsi="Times New Roman" w:cs="Times New Roman"/>
              </w:rPr>
            </w:pPr>
          </w:p>
        </w:tc>
        <w:tc>
          <w:tcPr>
            <w:tcW w:w="1417" w:type="dxa"/>
            <w:vMerge/>
          </w:tcPr>
          <w:p w14:paraId="6220DBF0"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21A276BB"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97 ZPC</w:t>
            </w:r>
            <w:r w:rsidRPr="003F33DF">
              <w:rPr>
                <w:rFonts w:ascii="Times New Roman" w:hAnsi="Times New Roman" w:cs="Times New Roman"/>
                <w:vertAlign w:val="superscript"/>
              </w:rPr>
              <w:t>4,</w:t>
            </w:r>
            <w:r w:rsidRPr="003F33DF">
              <w:rPr>
                <w:rStyle w:val="Znakapoznpodarou"/>
                <w:rFonts w:ascii="Times New Roman" w:hAnsi="Times New Roman" w:cs="Times New Roman"/>
              </w:rPr>
              <w:footnoteReference w:id="12"/>
            </w:r>
          </w:p>
        </w:tc>
        <w:tc>
          <w:tcPr>
            <w:tcW w:w="3685" w:type="dxa"/>
            <w:vMerge/>
          </w:tcPr>
          <w:p w14:paraId="70B1B707" w14:textId="77777777" w:rsidR="00C44612" w:rsidRPr="003F33DF" w:rsidRDefault="00C44612" w:rsidP="003F33DF">
            <w:pPr>
              <w:keepNext/>
              <w:keepLines/>
              <w:contextualSpacing/>
              <w:rPr>
                <w:rFonts w:ascii="Times New Roman" w:hAnsi="Times New Roman" w:cs="Times New Roman"/>
              </w:rPr>
            </w:pPr>
          </w:p>
        </w:tc>
      </w:tr>
      <w:tr w:rsidR="00C44612" w:rsidRPr="003D1AB7" w14:paraId="5A3A04C7" w14:textId="77777777" w:rsidTr="00D01084">
        <w:tc>
          <w:tcPr>
            <w:tcW w:w="4395" w:type="dxa"/>
            <w:vMerge w:val="restart"/>
          </w:tcPr>
          <w:p w14:paraId="6CC6EE48"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počátku ubytování u ubytovatele</w:t>
            </w:r>
          </w:p>
        </w:tc>
        <w:sdt>
          <w:sdtPr>
            <w:rPr>
              <w:rFonts w:ascii="Times New Roman" w:hAnsi="Times New Roman" w:cs="Times New Roman"/>
            </w:rPr>
            <w:id w:val="84965603"/>
            <w:placeholder>
              <w:docPart w:val="DF3C028847ED42BB9AB7E701362536C6"/>
            </w:placeholder>
            <w:dropDownList>
              <w:listItem w:value="Zvolte položku."/>
              <w:listItem w:displayText="povinný" w:value="povinný"/>
              <w:listItem w:displayText="nepovinný" w:value="nepovinný"/>
            </w:dropDownList>
          </w:sdtPr>
          <w:sdtEndPr/>
          <w:sdtContent>
            <w:tc>
              <w:tcPr>
                <w:tcW w:w="1417" w:type="dxa"/>
                <w:vMerge w:val="restart"/>
              </w:tcPr>
              <w:p w14:paraId="26B027C9" w14:textId="09859FCB"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bottom w:val="dotted" w:sz="4" w:space="0" w:color="auto"/>
            </w:tcBorders>
          </w:tcPr>
          <w:p w14:paraId="4EF30596"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a) ZMP</w:t>
            </w:r>
          </w:p>
        </w:tc>
        <w:tc>
          <w:tcPr>
            <w:tcW w:w="3685" w:type="dxa"/>
            <w:vMerge w:val="restart"/>
          </w:tcPr>
          <w:p w14:paraId="5C2A34D7" w14:textId="77777777" w:rsidR="00C44612" w:rsidRPr="003F33DF" w:rsidRDefault="00C44612" w:rsidP="003F33DF">
            <w:pPr>
              <w:keepNext/>
              <w:keepLines/>
              <w:contextualSpacing/>
              <w:rPr>
                <w:rFonts w:ascii="Times New Roman" w:hAnsi="Times New Roman" w:cs="Times New Roman"/>
              </w:rPr>
            </w:pPr>
          </w:p>
        </w:tc>
      </w:tr>
      <w:tr w:rsidR="00C44612" w:rsidRPr="003D1AB7" w14:paraId="7F7F675A" w14:textId="77777777" w:rsidTr="00D01084">
        <w:tc>
          <w:tcPr>
            <w:tcW w:w="4395" w:type="dxa"/>
            <w:vMerge/>
          </w:tcPr>
          <w:p w14:paraId="7ED63CFA" w14:textId="77777777" w:rsidR="00C44612" w:rsidRPr="003F33DF" w:rsidRDefault="00C44612" w:rsidP="003F33DF">
            <w:pPr>
              <w:contextualSpacing/>
              <w:rPr>
                <w:rFonts w:ascii="Times New Roman" w:hAnsi="Times New Roman" w:cs="Times New Roman"/>
              </w:rPr>
            </w:pPr>
          </w:p>
        </w:tc>
        <w:tc>
          <w:tcPr>
            <w:tcW w:w="1417" w:type="dxa"/>
            <w:vMerge/>
          </w:tcPr>
          <w:p w14:paraId="7BEE383B"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7CF0218C"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101 odst. 1 ZPC</w:t>
            </w:r>
          </w:p>
        </w:tc>
        <w:tc>
          <w:tcPr>
            <w:tcW w:w="3685" w:type="dxa"/>
            <w:vMerge/>
          </w:tcPr>
          <w:p w14:paraId="2343EA47" w14:textId="77777777" w:rsidR="00C44612" w:rsidRPr="003F33DF" w:rsidRDefault="00C44612" w:rsidP="003F33DF">
            <w:pPr>
              <w:keepNext/>
              <w:keepLines/>
              <w:contextualSpacing/>
              <w:rPr>
                <w:rFonts w:ascii="Times New Roman" w:hAnsi="Times New Roman" w:cs="Times New Roman"/>
              </w:rPr>
            </w:pPr>
          </w:p>
        </w:tc>
      </w:tr>
      <w:tr w:rsidR="00C44612" w:rsidRPr="003D1AB7" w14:paraId="4F6808B3" w14:textId="77777777" w:rsidTr="00D01084">
        <w:tc>
          <w:tcPr>
            <w:tcW w:w="4395" w:type="dxa"/>
            <w:vMerge w:val="restart"/>
          </w:tcPr>
          <w:p w14:paraId="55ACE56D"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Datum konce ubytování u ubytovatele</w:t>
            </w:r>
          </w:p>
        </w:tc>
        <w:sdt>
          <w:sdtPr>
            <w:rPr>
              <w:rFonts w:ascii="Times New Roman" w:hAnsi="Times New Roman" w:cs="Times New Roman"/>
            </w:rPr>
            <w:id w:val="331409360"/>
            <w:placeholder>
              <w:docPart w:val="632EEBE897774646B10EF3A6A3D71EDC"/>
            </w:placeholder>
            <w:dropDownList>
              <w:listItem w:value="Zvolte položku."/>
              <w:listItem w:displayText="povinný" w:value="povinný"/>
              <w:listItem w:displayText="nepovinný" w:value="nepovinný"/>
            </w:dropDownList>
          </w:sdtPr>
          <w:sdtEndPr/>
          <w:sdtContent>
            <w:tc>
              <w:tcPr>
                <w:tcW w:w="1417" w:type="dxa"/>
                <w:vMerge w:val="restart"/>
              </w:tcPr>
              <w:p w14:paraId="64EA58A4" w14:textId="0DCD26FE"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bottom w:val="dotted" w:sz="4" w:space="0" w:color="auto"/>
            </w:tcBorders>
          </w:tcPr>
          <w:p w14:paraId="0D5787D0"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a) ZMP</w:t>
            </w:r>
          </w:p>
        </w:tc>
        <w:tc>
          <w:tcPr>
            <w:tcW w:w="3685" w:type="dxa"/>
            <w:vMerge w:val="restart"/>
          </w:tcPr>
          <w:p w14:paraId="7201F02E" w14:textId="77777777" w:rsidR="00C44612" w:rsidRPr="003F33DF" w:rsidRDefault="00C44612" w:rsidP="003F33DF">
            <w:pPr>
              <w:keepNext/>
              <w:keepLines/>
              <w:contextualSpacing/>
              <w:rPr>
                <w:rFonts w:ascii="Times New Roman" w:hAnsi="Times New Roman" w:cs="Times New Roman"/>
              </w:rPr>
            </w:pPr>
          </w:p>
        </w:tc>
      </w:tr>
      <w:tr w:rsidR="00C44612" w:rsidRPr="003D1AB7" w14:paraId="58056FC2" w14:textId="77777777" w:rsidTr="00D01084">
        <w:tc>
          <w:tcPr>
            <w:tcW w:w="4395" w:type="dxa"/>
            <w:vMerge/>
          </w:tcPr>
          <w:p w14:paraId="65229BC2" w14:textId="77777777" w:rsidR="00C44612" w:rsidRPr="003F33DF" w:rsidRDefault="00C44612" w:rsidP="003F33DF">
            <w:pPr>
              <w:contextualSpacing/>
              <w:rPr>
                <w:rFonts w:ascii="Times New Roman" w:hAnsi="Times New Roman" w:cs="Times New Roman"/>
              </w:rPr>
            </w:pPr>
          </w:p>
        </w:tc>
        <w:tc>
          <w:tcPr>
            <w:tcW w:w="1417" w:type="dxa"/>
            <w:vMerge/>
          </w:tcPr>
          <w:p w14:paraId="7BBE4E6B"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4ED3631E"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101 odst. 1 ZPC</w:t>
            </w:r>
          </w:p>
        </w:tc>
        <w:tc>
          <w:tcPr>
            <w:tcW w:w="3685" w:type="dxa"/>
            <w:vMerge/>
          </w:tcPr>
          <w:p w14:paraId="1E8E66AB" w14:textId="77777777" w:rsidR="00C44612" w:rsidRPr="003F33DF" w:rsidRDefault="00C44612" w:rsidP="003F33DF">
            <w:pPr>
              <w:keepNext/>
              <w:keepLines/>
              <w:contextualSpacing/>
              <w:rPr>
                <w:rFonts w:ascii="Times New Roman" w:hAnsi="Times New Roman" w:cs="Times New Roman"/>
              </w:rPr>
            </w:pPr>
          </w:p>
        </w:tc>
      </w:tr>
      <w:tr w:rsidR="00C44612" w:rsidRPr="003D1AB7" w14:paraId="5BDBA3E6" w14:textId="77777777" w:rsidTr="00D01084">
        <w:tc>
          <w:tcPr>
            <w:tcW w:w="4395" w:type="dxa"/>
            <w:vMerge w:val="restart"/>
          </w:tcPr>
          <w:p w14:paraId="639D43CF" w14:textId="66B70310"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Účel pobytu</w:t>
            </w:r>
          </w:p>
        </w:tc>
        <w:sdt>
          <w:sdtPr>
            <w:rPr>
              <w:rFonts w:ascii="Times New Roman" w:hAnsi="Times New Roman" w:cs="Times New Roman"/>
            </w:rPr>
            <w:id w:val="-1092388997"/>
            <w:placeholder>
              <w:docPart w:val="08917ADE99AF403397D86EAEBEDFF6BF"/>
            </w:placeholder>
            <w:dropDownList>
              <w:listItem w:value="Zvolte položku."/>
              <w:listItem w:displayText="povinný" w:value="povinný"/>
              <w:listItem w:displayText="nepovinný" w:value="nepovinný"/>
            </w:dropDownList>
          </w:sdtPr>
          <w:sdtEndPr/>
          <w:sdtContent>
            <w:tc>
              <w:tcPr>
                <w:tcW w:w="1417" w:type="dxa"/>
                <w:vMerge w:val="restart"/>
              </w:tcPr>
              <w:p w14:paraId="233F5057" w14:textId="64B0EBAE"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Borders>
              <w:bottom w:val="dotted" w:sz="4" w:space="0" w:color="auto"/>
            </w:tcBorders>
          </w:tcPr>
          <w:p w14:paraId="4EF9E1E9" w14:textId="705DD6F0"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97 ZPC</w:t>
            </w:r>
            <w:r w:rsidRPr="003F33DF">
              <w:rPr>
                <w:rFonts w:ascii="Times New Roman" w:hAnsi="Times New Roman" w:cs="Times New Roman"/>
                <w:vertAlign w:val="superscript"/>
              </w:rPr>
              <w:t>4</w:t>
            </w:r>
          </w:p>
        </w:tc>
        <w:tc>
          <w:tcPr>
            <w:tcW w:w="3685" w:type="dxa"/>
            <w:vMerge w:val="restart"/>
          </w:tcPr>
          <w:p w14:paraId="25D79E2B" w14:textId="4E0A9907" w:rsidR="00C44612" w:rsidRPr="003F33DF" w:rsidRDefault="005663A4" w:rsidP="00FF439A">
            <w:pPr>
              <w:pStyle w:val="Odstavecseseznamem"/>
              <w:keepNext/>
              <w:keepLines/>
              <w:numPr>
                <w:ilvl w:val="0"/>
                <w:numId w:val="18"/>
              </w:numPr>
              <w:tabs>
                <w:tab w:val="left" w:pos="322"/>
              </w:tabs>
              <w:ind w:left="38" w:firstLine="0"/>
              <w:rPr>
                <w:rFonts w:ascii="Times New Roman" w:hAnsi="Times New Roman" w:cs="Times New Roman"/>
              </w:rPr>
            </w:pPr>
            <w:r>
              <w:rPr>
                <w:rFonts w:ascii="Times New Roman" w:hAnsi="Times New Roman" w:cs="Times New Roman"/>
              </w:rPr>
              <w:t>POVINNĚ SE VYPLNÍ POUZE U CIZINCŮ (na základě státního občanství – viz § 1 odst. 2 ZPC)</w:t>
            </w:r>
          </w:p>
        </w:tc>
      </w:tr>
      <w:tr w:rsidR="00C44612" w:rsidRPr="003D1AB7" w14:paraId="21F8992F" w14:textId="77777777" w:rsidTr="00D01084">
        <w:tc>
          <w:tcPr>
            <w:tcW w:w="4395" w:type="dxa"/>
            <w:vMerge/>
          </w:tcPr>
          <w:p w14:paraId="142B84F3" w14:textId="77777777" w:rsidR="00C44612" w:rsidRPr="003F33DF" w:rsidRDefault="00C44612" w:rsidP="003F33DF">
            <w:pPr>
              <w:contextualSpacing/>
              <w:rPr>
                <w:rFonts w:ascii="Times New Roman" w:hAnsi="Times New Roman" w:cs="Times New Roman"/>
              </w:rPr>
            </w:pPr>
          </w:p>
        </w:tc>
        <w:tc>
          <w:tcPr>
            <w:tcW w:w="1417" w:type="dxa"/>
            <w:vMerge/>
          </w:tcPr>
          <w:p w14:paraId="6498224F" w14:textId="77777777" w:rsidR="00C44612" w:rsidRPr="003F33DF" w:rsidRDefault="00C44612" w:rsidP="003F33DF">
            <w:pPr>
              <w:keepNext/>
              <w:keepLines/>
              <w:contextualSpacing/>
              <w:rPr>
                <w:rFonts w:ascii="Times New Roman" w:hAnsi="Times New Roman" w:cs="Times New Roman"/>
              </w:rPr>
            </w:pPr>
          </w:p>
        </w:tc>
        <w:tc>
          <w:tcPr>
            <w:tcW w:w="3119" w:type="dxa"/>
            <w:tcBorders>
              <w:top w:val="dotted" w:sz="4" w:space="0" w:color="auto"/>
            </w:tcBorders>
          </w:tcPr>
          <w:p w14:paraId="3B692E34" w14:textId="079D843A" w:rsidR="00C44612" w:rsidRPr="003F33DF" w:rsidRDefault="00C44612" w:rsidP="003F33DF">
            <w:pPr>
              <w:keepNext/>
              <w:keepLines/>
              <w:contextualSpacing/>
              <w:rPr>
                <w:rFonts w:ascii="Times New Roman" w:hAnsi="Times New Roman" w:cs="Times New Roman"/>
              </w:rPr>
            </w:pPr>
          </w:p>
        </w:tc>
        <w:tc>
          <w:tcPr>
            <w:tcW w:w="3685" w:type="dxa"/>
            <w:vMerge/>
          </w:tcPr>
          <w:p w14:paraId="4D1E643F" w14:textId="77777777" w:rsidR="00C44612" w:rsidRPr="003F33DF" w:rsidRDefault="00C44612" w:rsidP="003F33DF">
            <w:pPr>
              <w:keepNext/>
              <w:keepLines/>
              <w:contextualSpacing/>
              <w:rPr>
                <w:rFonts w:ascii="Times New Roman" w:hAnsi="Times New Roman" w:cs="Times New Roman"/>
                <w:b/>
              </w:rPr>
            </w:pPr>
          </w:p>
        </w:tc>
      </w:tr>
      <w:tr w:rsidR="00C44612" w:rsidRPr="003D1AB7" w14:paraId="50C89C5A" w14:textId="77777777" w:rsidTr="00D01084">
        <w:tc>
          <w:tcPr>
            <w:tcW w:w="4395" w:type="dxa"/>
          </w:tcPr>
          <w:p w14:paraId="3DA3E301" w14:textId="3FBA8393" w:rsidR="00C44612" w:rsidRPr="003F33DF" w:rsidRDefault="00C44612" w:rsidP="00D01084">
            <w:pPr>
              <w:contextualSpacing/>
              <w:rPr>
                <w:rFonts w:ascii="Times New Roman" w:hAnsi="Times New Roman" w:cs="Times New Roman"/>
                <w:bCs/>
              </w:rPr>
            </w:pPr>
            <w:r w:rsidRPr="003F33DF">
              <w:rPr>
                <w:rFonts w:ascii="Times New Roman" w:hAnsi="Times New Roman" w:cs="Times New Roman"/>
              </w:rPr>
              <w:t>Výše vybraného poplatku</w:t>
            </w:r>
            <w:r w:rsidR="00D01084">
              <w:rPr>
                <w:rFonts w:ascii="Times New Roman" w:hAnsi="Times New Roman" w:cs="Times New Roman"/>
              </w:rPr>
              <w:t xml:space="preserve"> </w:t>
            </w:r>
            <w:r w:rsidRPr="003F33DF">
              <w:rPr>
                <w:rFonts w:ascii="Times New Roman" w:hAnsi="Times New Roman" w:cs="Times New Roman"/>
                <w:bCs/>
              </w:rPr>
              <w:t>nebo</w:t>
            </w:r>
          </w:p>
          <w:p w14:paraId="5348763A" w14:textId="77777777" w:rsidR="00C44612" w:rsidRPr="003F33DF" w:rsidRDefault="00C44612" w:rsidP="003F33DF">
            <w:pPr>
              <w:contextualSpacing/>
              <w:rPr>
                <w:rFonts w:ascii="Times New Roman" w:hAnsi="Times New Roman" w:cs="Times New Roman"/>
              </w:rPr>
            </w:pPr>
            <w:r w:rsidRPr="003F33DF">
              <w:rPr>
                <w:rFonts w:ascii="Times New Roman" w:hAnsi="Times New Roman" w:cs="Times New Roman"/>
              </w:rPr>
              <w:t>důvod osvobození od platby poplatku</w:t>
            </w:r>
          </w:p>
        </w:tc>
        <w:sdt>
          <w:sdtPr>
            <w:rPr>
              <w:rFonts w:ascii="Times New Roman" w:hAnsi="Times New Roman" w:cs="Times New Roman"/>
            </w:rPr>
            <w:id w:val="1286081882"/>
            <w:placeholder>
              <w:docPart w:val="F3F5D41E85074F60BEFCDA1584CFDA53"/>
            </w:placeholder>
            <w:dropDownList>
              <w:listItem w:value="Zvolte položku."/>
              <w:listItem w:displayText="povinný" w:value="povinný"/>
              <w:listItem w:displayText="nepovinný" w:value="nepovinný"/>
            </w:dropDownList>
          </w:sdtPr>
          <w:sdtEndPr/>
          <w:sdtContent>
            <w:tc>
              <w:tcPr>
                <w:tcW w:w="1417" w:type="dxa"/>
              </w:tcPr>
              <w:p w14:paraId="1DEC793F" w14:textId="35148B44" w:rsidR="00C44612" w:rsidRPr="003F33DF" w:rsidRDefault="00F5484D" w:rsidP="003F33DF">
                <w:pPr>
                  <w:keepNext/>
                  <w:keepLines/>
                  <w:contextualSpacing/>
                  <w:rPr>
                    <w:rFonts w:ascii="Times New Roman" w:hAnsi="Times New Roman" w:cs="Times New Roman"/>
                  </w:rPr>
                </w:pPr>
                <w:r w:rsidRPr="003F33DF">
                  <w:rPr>
                    <w:rFonts w:ascii="Times New Roman" w:hAnsi="Times New Roman" w:cs="Times New Roman"/>
                  </w:rPr>
                  <w:t>povinný</w:t>
                </w:r>
              </w:p>
            </w:tc>
          </w:sdtContent>
        </w:sdt>
        <w:tc>
          <w:tcPr>
            <w:tcW w:w="3119" w:type="dxa"/>
          </w:tcPr>
          <w:p w14:paraId="13F42820"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 3g odst. 2 písm. e) ZMP</w:t>
            </w:r>
          </w:p>
        </w:tc>
        <w:tc>
          <w:tcPr>
            <w:tcW w:w="3685" w:type="dxa"/>
          </w:tcPr>
          <w:p w14:paraId="18B41CFC" w14:textId="77777777" w:rsidR="00C44612" w:rsidRPr="003F33DF" w:rsidRDefault="00C44612" w:rsidP="003F33DF">
            <w:pPr>
              <w:keepNext/>
              <w:keepLines/>
              <w:contextualSpacing/>
              <w:rPr>
                <w:rFonts w:ascii="Times New Roman" w:hAnsi="Times New Roman" w:cs="Times New Roman"/>
              </w:rPr>
            </w:pPr>
            <w:r w:rsidRPr="003F33DF">
              <w:rPr>
                <w:rFonts w:ascii="Times New Roman" w:hAnsi="Times New Roman" w:cs="Times New Roman"/>
              </w:rPr>
              <w:t>jen u obcí, které stanovily poplatek z pobytu.</w:t>
            </w:r>
          </w:p>
        </w:tc>
      </w:tr>
    </w:tbl>
    <w:p w14:paraId="3B231A5D" w14:textId="6CDB51B0" w:rsidR="00C44612" w:rsidRPr="0068432D" w:rsidRDefault="00684AE4" w:rsidP="003F33DF">
      <w:pPr>
        <w:spacing w:after="0"/>
        <w:contextualSpacing/>
        <w:rPr>
          <w:rFonts w:ascii="Times New Roman" w:hAnsi="Times New Roman" w:cs="Times New Roman"/>
          <w:b/>
          <w:bCs/>
        </w:rPr>
      </w:pPr>
      <w:r w:rsidRPr="0068432D">
        <w:rPr>
          <w:rFonts w:ascii="Times New Roman" w:hAnsi="Times New Roman" w:cs="Times New Roman"/>
          <w:b/>
          <w:bCs/>
        </w:rPr>
        <w:lastRenderedPageBreak/>
        <w:t>Údaje, které bude automaticky generovat registr</w:t>
      </w:r>
    </w:p>
    <w:tbl>
      <w:tblPr>
        <w:tblStyle w:val="Mkatabulky"/>
        <w:tblW w:w="0" w:type="auto"/>
        <w:tblLook w:val="04A0" w:firstRow="1" w:lastRow="0" w:firstColumn="1" w:lastColumn="0" w:noHBand="0" w:noVBand="1"/>
      </w:tblPr>
      <w:tblGrid>
        <w:gridCol w:w="13994"/>
      </w:tblGrid>
      <w:tr w:rsidR="00684AE4" w14:paraId="31800D0D" w14:textId="77777777" w:rsidTr="00684AE4">
        <w:tc>
          <w:tcPr>
            <w:tcW w:w="13994" w:type="dxa"/>
          </w:tcPr>
          <w:p w14:paraId="46FEA155" w14:textId="4E2F1782" w:rsidR="00684AE4" w:rsidRDefault="00684AE4" w:rsidP="003F33DF">
            <w:pPr>
              <w:contextualSpacing/>
              <w:rPr>
                <w:rFonts w:ascii="Times New Roman" w:hAnsi="Times New Roman" w:cs="Times New Roman"/>
              </w:rPr>
            </w:pPr>
            <w:r>
              <w:rPr>
                <w:rFonts w:ascii="Times New Roman" w:hAnsi="Times New Roman" w:cs="Times New Roman"/>
              </w:rPr>
              <w:t>Registrační číslo ubytovacího zařízení</w:t>
            </w:r>
          </w:p>
        </w:tc>
      </w:tr>
    </w:tbl>
    <w:p w14:paraId="53C5FCE4" w14:textId="77777777" w:rsidR="00684AE4" w:rsidRPr="003F33DF" w:rsidRDefault="00684AE4" w:rsidP="003F33DF">
      <w:pPr>
        <w:spacing w:after="0"/>
        <w:contextualSpacing/>
        <w:rPr>
          <w:rFonts w:ascii="Times New Roman" w:hAnsi="Times New Roman" w:cs="Times New Roman"/>
        </w:rPr>
      </w:pPr>
    </w:p>
    <w:p w14:paraId="738DF0C1" w14:textId="503D40B2" w:rsidR="00C44612" w:rsidRPr="003F33DF" w:rsidRDefault="00C44612" w:rsidP="0068432D">
      <w:pPr>
        <w:spacing w:after="0"/>
        <w:contextualSpacing/>
        <w:rPr>
          <w:rFonts w:ascii="Times New Roman" w:hAnsi="Times New Roman" w:cs="Times New Roman"/>
        </w:rPr>
      </w:pPr>
      <w:bookmarkStart w:id="3" w:name="_Toc137814020"/>
      <w:r w:rsidRPr="003F33DF">
        <w:rPr>
          <w:rFonts w:ascii="Times New Roman" w:hAnsi="Times New Roman" w:cs="Times New Roman"/>
        </w:rPr>
        <w:t>Rozsah údajů, které budou předávány mezi IS platforem a registrem</w:t>
      </w:r>
      <w:bookmarkEnd w:id="3"/>
    </w:p>
    <w:tbl>
      <w:tblPr>
        <w:tblStyle w:val="Mkatabulky"/>
        <w:tblW w:w="0" w:type="auto"/>
        <w:tblLook w:val="04A0" w:firstRow="1" w:lastRow="0" w:firstColumn="1" w:lastColumn="0" w:noHBand="0" w:noVBand="1"/>
      </w:tblPr>
      <w:tblGrid>
        <w:gridCol w:w="6997"/>
        <w:gridCol w:w="5472"/>
      </w:tblGrid>
      <w:tr w:rsidR="00C44612" w:rsidRPr="003D1AB7" w14:paraId="4544289D" w14:textId="77777777" w:rsidTr="0073631A">
        <w:tc>
          <w:tcPr>
            <w:tcW w:w="6997" w:type="dxa"/>
            <w:tcBorders>
              <w:top w:val="single" w:sz="12" w:space="0" w:color="auto"/>
              <w:left w:val="single" w:sz="12" w:space="0" w:color="auto"/>
              <w:bottom w:val="double" w:sz="4" w:space="0" w:color="auto"/>
            </w:tcBorders>
          </w:tcPr>
          <w:p w14:paraId="275A06E3" w14:textId="77777777" w:rsidR="00C44612" w:rsidRPr="003F33DF" w:rsidRDefault="00C44612" w:rsidP="0068432D">
            <w:pPr>
              <w:contextualSpacing/>
              <w:jc w:val="center"/>
              <w:rPr>
                <w:rFonts w:ascii="Times New Roman" w:hAnsi="Times New Roman" w:cs="Times New Roman"/>
                <w:b/>
              </w:rPr>
            </w:pPr>
            <w:r w:rsidRPr="003F33DF">
              <w:rPr>
                <w:rFonts w:ascii="Times New Roman" w:hAnsi="Times New Roman" w:cs="Times New Roman"/>
                <w:b/>
              </w:rPr>
              <w:t>Předpis</w:t>
            </w:r>
          </w:p>
        </w:tc>
        <w:tc>
          <w:tcPr>
            <w:tcW w:w="5472" w:type="dxa"/>
            <w:tcBorders>
              <w:top w:val="single" w:sz="12" w:space="0" w:color="auto"/>
              <w:bottom w:val="double" w:sz="4" w:space="0" w:color="auto"/>
              <w:right w:val="single" w:sz="12" w:space="0" w:color="auto"/>
            </w:tcBorders>
          </w:tcPr>
          <w:p w14:paraId="43C70629" w14:textId="77777777" w:rsidR="00C44612" w:rsidRPr="003F33DF" w:rsidRDefault="00C44612" w:rsidP="0068432D">
            <w:pPr>
              <w:contextualSpacing/>
              <w:jc w:val="center"/>
              <w:rPr>
                <w:rFonts w:ascii="Times New Roman" w:hAnsi="Times New Roman" w:cs="Times New Roman"/>
                <w:b/>
              </w:rPr>
            </w:pPr>
            <w:r w:rsidRPr="003F33DF">
              <w:rPr>
                <w:rFonts w:ascii="Times New Roman" w:hAnsi="Times New Roman" w:cs="Times New Roman"/>
                <w:b/>
              </w:rPr>
              <w:t>Přenášený údaj</w:t>
            </w:r>
          </w:p>
        </w:tc>
      </w:tr>
      <w:tr w:rsidR="00C44612" w:rsidRPr="003D1AB7" w14:paraId="6D03C01E" w14:textId="77777777" w:rsidTr="0073631A">
        <w:tc>
          <w:tcPr>
            <w:tcW w:w="6997" w:type="dxa"/>
            <w:tcBorders>
              <w:top w:val="double" w:sz="4" w:space="0" w:color="auto"/>
              <w:left w:val="single" w:sz="12" w:space="0" w:color="auto"/>
            </w:tcBorders>
          </w:tcPr>
          <w:p w14:paraId="62D6E114" w14:textId="27B3DE2E" w:rsidR="00C44612" w:rsidRPr="003F33DF" w:rsidRDefault="00E56548" w:rsidP="00684AE4">
            <w:pPr>
              <w:contextualSpacing/>
              <w:rPr>
                <w:rFonts w:ascii="Times New Roman" w:hAnsi="Times New Roman" w:cs="Times New Roman"/>
              </w:rPr>
            </w:pPr>
            <w:r>
              <w:rPr>
                <w:rFonts w:ascii="Times New Roman" w:hAnsi="Times New Roman" w:cs="Times New Roman"/>
              </w:rPr>
              <w:t>n</w:t>
            </w:r>
            <w:r w:rsidR="00C44612" w:rsidRPr="005E2AA4">
              <w:rPr>
                <w:rFonts w:ascii="Times New Roman" w:hAnsi="Times New Roman" w:cs="Times New Roman"/>
              </w:rPr>
              <w:t>ařízení (čl. 9 odst. 1)</w:t>
            </w:r>
          </w:p>
        </w:tc>
        <w:tc>
          <w:tcPr>
            <w:tcW w:w="5472" w:type="dxa"/>
            <w:tcBorders>
              <w:top w:val="double" w:sz="4" w:space="0" w:color="auto"/>
              <w:right w:val="single" w:sz="12" w:space="0" w:color="auto"/>
            </w:tcBorders>
          </w:tcPr>
          <w:p w14:paraId="6885B87F" w14:textId="77777777" w:rsidR="00C44612" w:rsidRPr="003F33DF" w:rsidRDefault="00C44612" w:rsidP="0040549C">
            <w:pPr>
              <w:contextualSpacing/>
              <w:rPr>
                <w:rFonts w:ascii="Times New Roman" w:hAnsi="Times New Roman" w:cs="Times New Roman"/>
              </w:rPr>
            </w:pPr>
            <w:r w:rsidRPr="003F33DF">
              <w:rPr>
                <w:rFonts w:ascii="Times New Roman" w:hAnsi="Times New Roman" w:cs="Times New Roman"/>
              </w:rPr>
              <w:t>Registrační číslo</w:t>
            </w:r>
          </w:p>
        </w:tc>
      </w:tr>
      <w:tr w:rsidR="00C44612" w:rsidRPr="003D1AB7" w14:paraId="700ADE1B" w14:textId="77777777" w:rsidTr="0073631A">
        <w:tc>
          <w:tcPr>
            <w:tcW w:w="6997" w:type="dxa"/>
            <w:tcBorders>
              <w:left w:val="single" w:sz="12" w:space="0" w:color="auto"/>
            </w:tcBorders>
          </w:tcPr>
          <w:p w14:paraId="43EE32E3" w14:textId="59A29DB9" w:rsidR="00C44612" w:rsidRPr="003F33DF" w:rsidRDefault="00E56548" w:rsidP="00684AE4">
            <w:pPr>
              <w:contextualSpacing/>
              <w:rPr>
                <w:rFonts w:ascii="Times New Roman" w:hAnsi="Times New Roman" w:cs="Times New Roman"/>
              </w:rPr>
            </w:pPr>
            <w:r>
              <w:rPr>
                <w:rFonts w:ascii="Times New Roman" w:hAnsi="Times New Roman" w:cs="Times New Roman"/>
              </w:rPr>
              <w:t>n</w:t>
            </w:r>
            <w:r w:rsidR="00C44612" w:rsidRPr="005E2AA4">
              <w:rPr>
                <w:rFonts w:ascii="Times New Roman" w:hAnsi="Times New Roman" w:cs="Times New Roman"/>
              </w:rPr>
              <w:t>ařízení (čl. 9 odst. 1</w:t>
            </w:r>
            <w:r w:rsidR="00C44612" w:rsidRPr="003F33DF">
              <w:rPr>
                <w:rFonts w:ascii="Times New Roman" w:hAnsi="Times New Roman" w:cs="Times New Roman"/>
              </w:rPr>
              <w:t>)</w:t>
            </w:r>
          </w:p>
        </w:tc>
        <w:tc>
          <w:tcPr>
            <w:tcW w:w="5472" w:type="dxa"/>
            <w:tcBorders>
              <w:right w:val="single" w:sz="12" w:space="0" w:color="auto"/>
            </w:tcBorders>
          </w:tcPr>
          <w:p w14:paraId="24230F33" w14:textId="77777777" w:rsidR="00C44612" w:rsidRPr="003F33DF" w:rsidRDefault="00C44612" w:rsidP="0040549C">
            <w:pPr>
              <w:contextualSpacing/>
              <w:rPr>
                <w:rFonts w:ascii="Times New Roman" w:hAnsi="Times New Roman" w:cs="Times New Roman"/>
              </w:rPr>
            </w:pPr>
            <w:r w:rsidRPr="003F33DF">
              <w:rPr>
                <w:rFonts w:ascii="Times New Roman" w:hAnsi="Times New Roman" w:cs="Times New Roman"/>
              </w:rPr>
              <w:t>Podrobná adresa jednotky (adresa dle RUIAN)</w:t>
            </w:r>
          </w:p>
        </w:tc>
      </w:tr>
      <w:tr w:rsidR="00C44612" w:rsidRPr="003D1AB7" w14:paraId="1BD5BE46" w14:textId="77777777" w:rsidTr="0073631A">
        <w:tc>
          <w:tcPr>
            <w:tcW w:w="6997" w:type="dxa"/>
            <w:tcBorders>
              <w:left w:val="single" w:sz="12" w:space="0" w:color="auto"/>
            </w:tcBorders>
          </w:tcPr>
          <w:p w14:paraId="6BF7B60E" w14:textId="4A913C8C" w:rsidR="00C44612" w:rsidRPr="003F33DF" w:rsidRDefault="00E56548" w:rsidP="00684AE4">
            <w:pPr>
              <w:contextualSpacing/>
              <w:rPr>
                <w:rFonts w:ascii="Times New Roman" w:hAnsi="Times New Roman" w:cs="Times New Roman"/>
              </w:rPr>
            </w:pPr>
            <w:r>
              <w:rPr>
                <w:rFonts w:ascii="Times New Roman" w:hAnsi="Times New Roman" w:cs="Times New Roman"/>
              </w:rPr>
              <w:t>n</w:t>
            </w:r>
            <w:r w:rsidR="00C44612" w:rsidRPr="005E2AA4">
              <w:rPr>
                <w:rFonts w:ascii="Times New Roman" w:hAnsi="Times New Roman" w:cs="Times New Roman"/>
              </w:rPr>
              <w:t xml:space="preserve">ařízení </w:t>
            </w:r>
            <w:r w:rsidR="00C44612" w:rsidRPr="003F33DF">
              <w:rPr>
                <w:rFonts w:ascii="Times New Roman" w:hAnsi="Times New Roman" w:cs="Times New Roman"/>
              </w:rPr>
              <w:t>(čl. 9 odst. 1)</w:t>
            </w:r>
          </w:p>
        </w:tc>
        <w:tc>
          <w:tcPr>
            <w:tcW w:w="5472" w:type="dxa"/>
            <w:tcBorders>
              <w:right w:val="single" w:sz="12" w:space="0" w:color="auto"/>
            </w:tcBorders>
          </w:tcPr>
          <w:p w14:paraId="191027DB" w14:textId="77777777" w:rsidR="00C44612" w:rsidRPr="003F33DF" w:rsidRDefault="00C44612" w:rsidP="0040549C">
            <w:pPr>
              <w:contextualSpacing/>
              <w:rPr>
                <w:rFonts w:ascii="Times New Roman" w:hAnsi="Times New Roman" w:cs="Times New Roman"/>
              </w:rPr>
            </w:pPr>
            <w:r w:rsidRPr="003F33DF">
              <w:rPr>
                <w:rFonts w:ascii="Times New Roman" w:hAnsi="Times New Roman" w:cs="Times New Roman"/>
              </w:rPr>
              <w:t>URL všech nabídek</w:t>
            </w:r>
          </w:p>
        </w:tc>
      </w:tr>
      <w:tr w:rsidR="00C44612" w:rsidRPr="003D1AB7" w14:paraId="48EF3A60" w14:textId="77777777" w:rsidTr="0073631A">
        <w:tc>
          <w:tcPr>
            <w:tcW w:w="6997" w:type="dxa"/>
            <w:tcBorders>
              <w:left w:val="single" w:sz="12" w:space="0" w:color="auto"/>
            </w:tcBorders>
          </w:tcPr>
          <w:p w14:paraId="71F1425E" w14:textId="6ED29195" w:rsidR="00C44612" w:rsidRPr="003F33DF" w:rsidRDefault="00E56548" w:rsidP="00684AE4">
            <w:pPr>
              <w:contextualSpacing/>
              <w:rPr>
                <w:rFonts w:ascii="Times New Roman" w:hAnsi="Times New Roman" w:cs="Times New Roman"/>
              </w:rPr>
            </w:pPr>
            <w:r>
              <w:rPr>
                <w:rFonts w:ascii="Times New Roman" w:hAnsi="Times New Roman" w:cs="Times New Roman"/>
              </w:rPr>
              <w:t>n</w:t>
            </w:r>
            <w:r w:rsidR="00C44612" w:rsidRPr="005E2AA4">
              <w:rPr>
                <w:rFonts w:ascii="Times New Roman" w:hAnsi="Times New Roman" w:cs="Times New Roman"/>
              </w:rPr>
              <w:t xml:space="preserve">ařízení </w:t>
            </w:r>
            <w:r w:rsidR="00C44612" w:rsidRPr="003F33DF">
              <w:rPr>
                <w:rFonts w:ascii="Times New Roman" w:hAnsi="Times New Roman" w:cs="Times New Roman"/>
              </w:rPr>
              <w:t>(čl. 3 odst. 11)</w:t>
            </w:r>
          </w:p>
        </w:tc>
        <w:tc>
          <w:tcPr>
            <w:tcW w:w="5472" w:type="dxa"/>
            <w:tcBorders>
              <w:right w:val="single" w:sz="12" w:space="0" w:color="auto"/>
            </w:tcBorders>
          </w:tcPr>
          <w:p w14:paraId="4F8C002A" w14:textId="77777777" w:rsidR="00C44612" w:rsidRPr="003F33DF" w:rsidRDefault="00C44612" w:rsidP="0040549C">
            <w:pPr>
              <w:contextualSpacing/>
              <w:rPr>
                <w:rFonts w:ascii="Times New Roman" w:hAnsi="Times New Roman" w:cs="Times New Roman"/>
              </w:rPr>
            </w:pPr>
            <w:r w:rsidRPr="003F33DF">
              <w:rPr>
                <w:rFonts w:ascii="Times New Roman" w:hAnsi="Times New Roman" w:cs="Times New Roman"/>
              </w:rPr>
              <w:t>Počet nocí, na které jednotka byla pronajata</w:t>
            </w:r>
          </w:p>
        </w:tc>
      </w:tr>
      <w:tr w:rsidR="00C44612" w:rsidRPr="003D1AB7" w14:paraId="001876AE" w14:textId="77777777" w:rsidTr="0073631A">
        <w:tc>
          <w:tcPr>
            <w:tcW w:w="6997" w:type="dxa"/>
            <w:tcBorders>
              <w:left w:val="single" w:sz="12" w:space="0" w:color="auto"/>
            </w:tcBorders>
          </w:tcPr>
          <w:p w14:paraId="1C9F5D07" w14:textId="776CA6C1" w:rsidR="00C44612" w:rsidRPr="003F33DF" w:rsidRDefault="00E56548" w:rsidP="00684AE4">
            <w:pPr>
              <w:contextualSpacing/>
              <w:rPr>
                <w:rFonts w:ascii="Times New Roman" w:hAnsi="Times New Roman" w:cs="Times New Roman"/>
              </w:rPr>
            </w:pPr>
            <w:r>
              <w:rPr>
                <w:rFonts w:ascii="Times New Roman" w:hAnsi="Times New Roman" w:cs="Times New Roman"/>
              </w:rPr>
              <w:t>n</w:t>
            </w:r>
            <w:r w:rsidR="00C44612" w:rsidRPr="005E2AA4">
              <w:rPr>
                <w:rFonts w:ascii="Times New Roman" w:hAnsi="Times New Roman" w:cs="Times New Roman"/>
              </w:rPr>
              <w:t xml:space="preserve">ařízení </w:t>
            </w:r>
            <w:r w:rsidR="00C44612" w:rsidRPr="003F33DF">
              <w:rPr>
                <w:rFonts w:ascii="Times New Roman" w:hAnsi="Times New Roman" w:cs="Times New Roman"/>
              </w:rPr>
              <w:t>(čl. 3 odst. 11)</w:t>
            </w:r>
          </w:p>
        </w:tc>
        <w:tc>
          <w:tcPr>
            <w:tcW w:w="5472" w:type="dxa"/>
            <w:tcBorders>
              <w:right w:val="single" w:sz="12" w:space="0" w:color="auto"/>
            </w:tcBorders>
          </w:tcPr>
          <w:p w14:paraId="28C09B74" w14:textId="77777777" w:rsidR="00C44612" w:rsidRPr="003F33DF" w:rsidRDefault="00C44612" w:rsidP="0040549C">
            <w:pPr>
              <w:contextualSpacing/>
              <w:rPr>
                <w:rFonts w:ascii="Times New Roman" w:hAnsi="Times New Roman" w:cs="Times New Roman"/>
              </w:rPr>
            </w:pPr>
            <w:r w:rsidRPr="003F33DF">
              <w:rPr>
                <w:rFonts w:ascii="Times New Roman" w:hAnsi="Times New Roman" w:cs="Times New Roman"/>
              </w:rPr>
              <w:t>Počet hostů, kterým byla jednotka pronajata na noc</w:t>
            </w:r>
          </w:p>
        </w:tc>
      </w:tr>
      <w:tr w:rsidR="00C44612" w:rsidRPr="003D1AB7" w14:paraId="56543130" w14:textId="77777777" w:rsidTr="0073631A">
        <w:tc>
          <w:tcPr>
            <w:tcW w:w="6997" w:type="dxa"/>
            <w:tcBorders>
              <w:left w:val="single" w:sz="12" w:space="0" w:color="auto"/>
            </w:tcBorders>
          </w:tcPr>
          <w:p w14:paraId="458D93E7" w14:textId="77777777" w:rsidR="00C44612" w:rsidRPr="003F33DF" w:rsidRDefault="00C44612" w:rsidP="00684AE4">
            <w:pPr>
              <w:contextualSpacing/>
              <w:rPr>
                <w:rFonts w:ascii="Times New Roman" w:hAnsi="Times New Roman" w:cs="Times New Roman"/>
              </w:rPr>
            </w:pPr>
            <w:r w:rsidRPr="003F33DF">
              <w:rPr>
                <w:rFonts w:ascii="Times New Roman" w:hAnsi="Times New Roman" w:cs="Times New Roman"/>
              </w:rPr>
              <w:t>nařízení (EU) č. 692/2011</w:t>
            </w:r>
          </w:p>
        </w:tc>
        <w:tc>
          <w:tcPr>
            <w:tcW w:w="5472" w:type="dxa"/>
            <w:tcBorders>
              <w:right w:val="single" w:sz="12" w:space="0" w:color="auto"/>
            </w:tcBorders>
          </w:tcPr>
          <w:p w14:paraId="636FE294" w14:textId="77777777" w:rsidR="00C44612" w:rsidRPr="003F33DF" w:rsidRDefault="00C44612" w:rsidP="0040549C">
            <w:pPr>
              <w:contextualSpacing/>
              <w:rPr>
                <w:rFonts w:ascii="Times New Roman" w:hAnsi="Times New Roman" w:cs="Times New Roman"/>
              </w:rPr>
            </w:pPr>
            <w:r w:rsidRPr="003F33DF">
              <w:rPr>
                <w:rFonts w:ascii="Times New Roman" w:hAnsi="Times New Roman" w:cs="Times New Roman"/>
              </w:rPr>
              <w:t>Země bydliště hostů</w:t>
            </w:r>
          </w:p>
        </w:tc>
      </w:tr>
    </w:tbl>
    <w:p w14:paraId="1E424C73" w14:textId="77777777" w:rsidR="00E56548" w:rsidRDefault="00E56548" w:rsidP="00684AE4">
      <w:pPr>
        <w:pStyle w:val="a"/>
        <w:numPr>
          <w:ilvl w:val="0"/>
          <w:numId w:val="0"/>
        </w:numPr>
        <w:spacing w:before="0" w:after="0"/>
        <w:contextualSpacing/>
        <w:rPr>
          <w:b/>
          <w:sz w:val="22"/>
        </w:rPr>
      </w:pPr>
      <w:bookmarkStart w:id="4" w:name="_Toc137814021"/>
    </w:p>
    <w:p w14:paraId="03564A9C" w14:textId="77777777" w:rsidR="00E56548" w:rsidRDefault="00E56548" w:rsidP="0040549C">
      <w:pPr>
        <w:pStyle w:val="a"/>
        <w:numPr>
          <w:ilvl w:val="0"/>
          <w:numId w:val="0"/>
        </w:numPr>
        <w:spacing w:before="0" w:after="0"/>
        <w:contextualSpacing/>
        <w:rPr>
          <w:b/>
          <w:sz w:val="22"/>
        </w:rPr>
      </w:pPr>
    </w:p>
    <w:p w14:paraId="76EFEE14" w14:textId="36EED460" w:rsidR="00C44612" w:rsidRPr="003F33DF" w:rsidRDefault="00C44612" w:rsidP="0040549C">
      <w:pPr>
        <w:pStyle w:val="a"/>
        <w:numPr>
          <w:ilvl w:val="0"/>
          <w:numId w:val="0"/>
        </w:numPr>
        <w:spacing w:before="0" w:after="0"/>
        <w:contextualSpacing/>
        <w:rPr>
          <w:b/>
          <w:sz w:val="22"/>
        </w:rPr>
      </w:pPr>
      <w:r w:rsidRPr="003F33DF">
        <w:rPr>
          <w:b/>
          <w:sz w:val="22"/>
        </w:rPr>
        <w:t>Poznámky</w:t>
      </w:r>
      <w:bookmarkEnd w:id="4"/>
      <w:r w:rsidRPr="003F33DF">
        <w:rPr>
          <w:b/>
          <w:sz w:val="22"/>
        </w:rPr>
        <w:t>:</w:t>
      </w:r>
    </w:p>
    <w:p w14:paraId="6D8D67D4" w14:textId="0E4E43A0" w:rsidR="00C44612" w:rsidRPr="003F33DF" w:rsidRDefault="00C44612">
      <w:pPr>
        <w:spacing w:after="0"/>
        <w:contextualSpacing/>
        <w:rPr>
          <w:rFonts w:ascii="Times New Roman" w:hAnsi="Times New Roman" w:cs="Times New Roman"/>
        </w:rPr>
      </w:pPr>
      <w:r w:rsidRPr="003F33DF">
        <w:rPr>
          <w:rFonts w:ascii="Times New Roman" w:hAnsi="Times New Roman" w:cs="Times New Roman"/>
        </w:rPr>
        <w:t xml:space="preserve">Dle čl. 5 odst. 1 písm. c) bod 3. nařízení se u PO uvede </w:t>
      </w:r>
      <w:r w:rsidRPr="003F33DF">
        <w:rPr>
          <w:rFonts w:ascii="Times New Roman" w:hAnsi="Times New Roman" w:cs="Times New Roman"/>
          <w:i/>
        </w:rPr>
        <w:t xml:space="preserve">jméno zákonného zástupce </w:t>
      </w:r>
      <w:r w:rsidRPr="003F33DF">
        <w:rPr>
          <w:rFonts w:ascii="Times New Roman" w:hAnsi="Times New Roman" w:cs="Times New Roman"/>
        </w:rPr>
        <w:t>(v podmínkách ČR jde o jméno /jména/ a příjmení člena /členů/ statutárního orgánu). Zadávání tohoto údaje do registru se však jeví jako zbytečné, neboť tento údaj je snadno zjistitelný z VR/RŽP.</w:t>
      </w:r>
    </w:p>
    <w:p w14:paraId="0D848280" w14:textId="77777777" w:rsidR="00E56548" w:rsidRDefault="00E56548">
      <w:pPr>
        <w:spacing w:after="0"/>
        <w:contextualSpacing/>
        <w:rPr>
          <w:rFonts w:ascii="Times New Roman" w:hAnsi="Times New Roman" w:cs="Times New Roman"/>
          <w:b/>
        </w:rPr>
      </w:pPr>
    </w:p>
    <w:p w14:paraId="2A14A609" w14:textId="655BCAEB" w:rsidR="00C44612" w:rsidRPr="003F33DF" w:rsidRDefault="00C44612" w:rsidP="0068432D">
      <w:pPr>
        <w:keepNext/>
        <w:keepLines/>
        <w:spacing w:after="0"/>
        <w:contextualSpacing/>
        <w:rPr>
          <w:rFonts w:ascii="Times New Roman" w:hAnsi="Times New Roman" w:cs="Times New Roman"/>
          <w:b/>
        </w:rPr>
      </w:pPr>
      <w:r w:rsidRPr="003F33DF">
        <w:rPr>
          <w:rFonts w:ascii="Times New Roman" w:hAnsi="Times New Roman" w:cs="Times New Roman"/>
          <w:b/>
        </w:rPr>
        <w:t>Vysvětlivky:</w:t>
      </w:r>
    </w:p>
    <w:p w14:paraId="7766F79A" w14:textId="77777777" w:rsidR="00C44612" w:rsidRPr="003F33DF" w:rsidRDefault="00C44612" w:rsidP="0068432D">
      <w:pPr>
        <w:keepNext/>
        <w:keepLines/>
        <w:spacing w:after="0"/>
        <w:contextualSpacing/>
        <w:rPr>
          <w:rFonts w:ascii="Times New Roman" w:hAnsi="Times New Roman" w:cs="Times New Roman"/>
        </w:rPr>
      </w:pPr>
      <w:r w:rsidRPr="003F33DF">
        <w:rPr>
          <w:rFonts w:ascii="Times New Roman" w:hAnsi="Times New Roman" w:cs="Times New Roman"/>
        </w:rPr>
        <w:t>Seznam právních předpisů v následujícím textu a jejich zkratek</w:t>
      </w:r>
    </w:p>
    <w:tbl>
      <w:tblPr>
        <w:tblStyle w:val="Mkatabulky"/>
        <w:tblW w:w="12459" w:type="dxa"/>
        <w:tblLook w:val="04A0" w:firstRow="1" w:lastRow="0" w:firstColumn="1" w:lastColumn="0" w:noHBand="0" w:noVBand="1"/>
      </w:tblPr>
      <w:tblGrid>
        <w:gridCol w:w="2333"/>
        <w:gridCol w:w="10126"/>
      </w:tblGrid>
      <w:tr w:rsidR="00CE4E3C" w:rsidRPr="003D1AB7" w14:paraId="24186EFF" w14:textId="77777777" w:rsidTr="121C9EA2">
        <w:tc>
          <w:tcPr>
            <w:tcW w:w="2333" w:type="dxa"/>
            <w:tcBorders>
              <w:top w:val="single" w:sz="12" w:space="0" w:color="auto"/>
              <w:left w:val="single" w:sz="12" w:space="0" w:color="auto"/>
              <w:bottom w:val="double" w:sz="4" w:space="0" w:color="auto"/>
            </w:tcBorders>
          </w:tcPr>
          <w:p w14:paraId="0F861E63" w14:textId="77777777" w:rsidR="00CE4E3C" w:rsidRPr="003F33DF" w:rsidRDefault="00CE4E3C" w:rsidP="0068432D">
            <w:pPr>
              <w:keepNext/>
              <w:keepLines/>
              <w:contextualSpacing/>
              <w:jc w:val="center"/>
              <w:rPr>
                <w:rFonts w:ascii="Times New Roman" w:hAnsi="Times New Roman" w:cs="Times New Roman"/>
                <w:b/>
              </w:rPr>
            </w:pPr>
            <w:r w:rsidRPr="003F33DF">
              <w:rPr>
                <w:rFonts w:ascii="Times New Roman" w:hAnsi="Times New Roman" w:cs="Times New Roman"/>
                <w:b/>
              </w:rPr>
              <w:t>Zkratka v textu</w:t>
            </w:r>
          </w:p>
        </w:tc>
        <w:tc>
          <w:tcPr>
            <w:tcW w:w="10126" w:type="dxa"/>
            <w:tcBorders>
              <w:top w:val="single" w:sz="12" w:space="0" w:color="auto"/>
              <w:bottom w:val="double" w:sz="4" w:space="0" w:color="auto"/>
              <w:right w:val="single" w:sz="12" w:space="0" w:color="auto"/>
            </w:tcBorders>
          </w:tcPr>
          <w:p w14:paraId="274884B9" w14:textId="77777777" w:rsidR="00CE4E3C" w:rsidRPr="003F33DF" w:rsidRDefault="00CE4E3C" w:rsidP="0068432D">
            <w:pPr>
              <w:keepNext/>
              <w:keepLines/>
              <w:contextualSpacing/>
              <w:jc w:val="center"/>
              <w:rPr>
                <w:rFonts w:ascii="Times New Roman" w:hAnsi="Times New Roman" w:cs="Times New Roman"/>
                <w:b/>
              </w:rPr>
            </w:pPr>
            <w:r w:rsidRPr="003F33DF">
              <w:rPr>
                <w:rFonts w:ascii="Times New Roman" w:hAnsi="Times New Roman" w:cs="Times New Roman"/>
                <w:b/>
              </w:rPr>
              <w:t>Název právního předpisu</w:t>
            </w:r>
          </w:p>
        </w:tc>
      </w:tr>
      <w:tr w:rsidR="00CE4E3C" w:rsidRPr="003D1AB7" w14:paraId="705CADBE" w14:textId="77777777" w:rsidTr="008F4E52">
        <w:tc>
          <w:tcPr>
            <w:tcW w:w="2333" w:type="dxa"/>
            <w:tcBorders>
              <w:left w:val="single" w:sz="12" w:space="0" w:color="auto"/>
            </w:tcBorders>
          </w:tcPr>
          <w:p w14:paraId="5866F28B" w14:textId="387A5565" w:rsidR="00CE4E3C" w:rsidRPr="003F33DF" w:rsidRDefault="00CE4E3C" w:rsidP="0068432D">
            <w:pPr>
              <w:keepNext/>
              <w:keepLines/>
              <w:contextualSpacing/>
              <w:jc w:val="center"/>
              <w:rPr>
                <w:rFonts w:ascii="Times New Roman" w:hAnsi="Times New Roman" w:cs="Times New Roman"/>
              </w:rPr>
            </w:pPr>
          </w:p>
        </w:tc>
        <w:tc>
          <w:tcPr>
            <w:tcW w:w="10126" w:type="dxa"/>
            <w:tcBorders>
              <w:bottom w:val="single" w:sz="4" w:space="0" w:color="000000" w:themeColor="text1"/>
              <w:right w:val="single" w:sz="12" w:space="0" w:color="auto"/>
            </w:tcBorders>
          </w:tcPr>
          <w:p w14:paraId="0073AA66" w14:textId="30AC6EA1" w:rsidR="00CE4E3C" w:rsidRPr="003F33DF" w:rsidRDefault="00CE4E3C" w:rsidP="0068432D">
            <w:pPr>
              <w:keepNext/>
              <w:keepLines/>
              <w:contextualSpacing/>
              <w:jc w:val="center"/>
              <w:rPr>
                <w:rFonts w:ascii="Times New Roman" w:hAnsi="Times New Roman" w:cs="Times New Roman"/>
              </w:rPr>
            </w:pPr>
          </w:p>
        </w:tc>
      </w:tr>
      <w:tr w:rsidR="00CE4E3C" w:rsidRPr="003D1AB7" w14:paraId="05E3B2ED" w14:textId="77777777" w:rsidTr="008F4E52">
        <w:tc>
          <w:tcPr>
            <w:tcW w:w="2333" w:type="dxa"/>
            <w:tcBorders>
              <w:left w:val="single" w:sz="12" w:space="0" w:color="auto"/>
              <w:bottom w:val="single" w:sz="4" w:space="0" w:color="auto"/>
            </w:tcBorders>
          </w:tcPr>
          <w:p w14:paraId="2E82560D"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připravovaná vyhláška</w:t>
            </w:r>
          </w:p>
        </w:tc>
        <w:tc>
          <w:tcPr>
            <w:tcW w:w="10126" w:type="dxa"/>
            <w:tcBorders>
              <w:bottom w:val="single" w:sz="4" w:space="0" w:color="auto"/>
              <w:right w:val="single" w:sz="12" w:space="0" w:color="auto"/>
            </w:tcBorders>
          </w:tcPr>
          <w:p w14:paraId="592BF1AF"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nově připravovaná vyhláška k zákonu č. 159/1999 Sb., o některých podmínkách podnikání a o výkonu některých činností v oblasti cestovního ruchu</w:t>
            </w:r>
          </w:p>
        </w:tc>
      </w:tr>
      <w:tr w:rsidR="00CE4E3C" w:rsidRPr="003D1AB7" w14:paraId="26F18FC1" w14:textId="77777777" w:rsidTr="008F4E52">
        <w:tc>
          <w:tcPr>
            <w:tcW w:w="2333" w:type="dxa"/>
            <w:tcBorders>
              <w:top w:val="single" w:sz="4" w:space="0" w:color="auto"/>
              <w:left w:val="single" w:sz="12" w:space="0" w:color="auto"/>
            </w:tcBorders>
          </w:tcPr>
          <w:p w14:paraId="0B53D43D"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vyhláška č. 324/2023 Sb.</w:t>
            </w:r>
          </w:p>
        </w:tc>
        <w:tc>
          <w:tcPr>
            <w:tcW w:w="10126" w:type="dxa"/>
            <w:tcBorders>
              <w:top w:val="single" w:sz="4" w:space="0" w:color="auto"/>
              <w:right w:val="single" w:sz="12" w:space="0" w:color="auto"/>
            </w:tcBorders>
          </w:tcPr>
          <w:p w14:paraId="2A01ED19"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Vyhláška č. 324/2022 Sb., o Programu statistických zjišťování pro rok 2023</w:t>
            </w:r>
          </w:p>
        </w:tc>
      </w:tr>
      <w:tr w:rsidR="00CE4E3C" w:rsidRPr="003D1AB7" w14:paraId="417B38C0" w14:textId="77777777" w:rsidTr="121C9EA2">
        <w:tc>
          <w:tcPr>
            <w:tcW w:w="2333" w:type="dxa"/>
            <w:tcBorders>
              <w:left w:val="single" w:sz="12" w:space="0" w:color="auto"/>
            </w:tcBorders>
          </w:tcPr>
          <w:p w14:paraId="1C24B762"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z. č. 159/1999 Sb.</w:t>
            </w:r>
          </w:p>
        </w:tc>
        <w:tc>
          <w:tcPr>
            <w:tcW w:w="10126" w:type="dxa"/>
            <w:tcBorders>
              <w:right w:val="single" w:sz="12" w:space="0" w:color="auto"/>
            </w:tcBorders>
          </w:tcPr>
          <w:p w14:paraId="479BDD07"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zákon č. 159/1999 Sb., o některých podmínkách podnikání a o výkonu některých činností v oblasti cestovního ruchu</w:t>
            </w:r>
          </w:p>
        </w:tc>
      </w:tr>
      <w:tr w:rsidR="00CE4E3C" w:rsidRPr="003D1AB7" w14:paraId="1CA2E1DD" w14:textId="77777777" w:rsidTr="121C9EA2">
        <w:tc>
          <w:tcPr>
            <w:tcW w:w="2333" w:type="dxa"/>
            <w:tcBorders>
              <w:left w:val="single" w:sz="12" w:space="0" w:color="auto"/>
            </w:tcBorders>
          </w:tcPr>
          <w:p w14:paraId="2F3CE41C"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ZMP</w:t>
            </w:r>
          </w:p>
        </w:tc>
        <w:tc>
          <w:tcPr>
            <w:tcW w:w="10126" w:type="dxa"/>
            <w:tcBorders>
              <w:right w:val="single" w:sz="12" w:space="0" w:color="auto"/>
            </w:tcBorders>
          </w:tcPr>
          <w:p w14:paraId="4E07CF27"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zákon č. 565/1990 Sb., o místních poplatcích</w:t>
            </w:r>
          </w:p>
        </w:tc>
      </w:tr>
      <w:tr w:rsidR="00CE4E3C" w:rsidRPr="003D1AB7" w14:paraId="76661C1F" w14:textId="77777777" w:rsidTr="121C9EA2">
        <w:tc>
          <w:tcPr>
            <w:tcW w:w="2333" w:type="dxa"/>
            <w:tcBorders>
              <w:left w:val="single" w:sz="12" w:space="0" w:color="auto"/>
              <w:bottom w:val="single" w:sz="4" w:space="0" w:color="auto"/>
            </w:tcBorders>
          </w:tcPr>
          <w:p w14:paraId="2FBF94D5"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ZPC</w:t>
            </w:r>
          </w:p>
        </w:tc>
        <w:tc>
          <w:tcPr>
            <w:tcW w:w="10126" w:type="dxa"/>
            <w:tcBorders>
              <w:bottom w:val="single" w:sz="4" w:space="0" w:color="auto"/>
              <w:right w:val="single" w:sz="12" w:space="0" w:color="auto"/>
            </w:tcBorders>
          </w:tcPr>
          <w:p w14:paraId="63BD7609" w14:textId="77777777" w:rsidR="00CE4E3C" w:rsidRPr="003F33DF" w:rsidRDefault="00CE4E3C" w:rsidP="0068432D">
            <w:pPr>
              <w:keepNext/>
              <w:keepLines/>
              <w:contextualSpacing/>
              <w:jc w:val="center"/>
              <w:rPr>
                <w:rFonts w:ascii="Times New Roman" w:hAnsi="Times New Roman" w:cs="Times New Roman"/>
              </w:rPr>
            </w:pPr>
            <w:r w:rsidRPr="003F33DF">
              <w:rPr>
                <w:rFonts w:ascii="Times New Roman" w:hAnsi="Times New Roman" w:cs="Times New Roman"/>
              </w:rPr>
              <w:t>zákon č. 326/1999 Sb., o pobytu cizinců na území České republiky</w:t>
            </w:r>
          </w:p>
        </w:tc>
      </w:tr>
      <w:tr w:rsidR="00CE4E3C" w:rsidRPr="003D1AB7" w14:paraId="32725ED3" w14:textId="77777777" w:rsidTr="121C9EA2">
        <w:tc>
          <w:tcPr>
            <w:tcW w:w="2333" w:type="dxa"/>
            <w:tcBorders>
              <w:top w:val="single" w:sz="4" w:space="0" w:color="auto"/>
              <w:left w:val="single" w:sz="12" w:space="0" w:color="auto"/>
              <w:bottom w:val="single" w:sz="12" w:space="0" w:color="auto"/>
            </w:tcBorders>
          </w:tcPr>
          <w:p w14:paraId="4651BDD5" w14:textId="77777777" w:rsidR="00CE4E3C" w:rsidRPr="003F33DF" w:rsidRDefault="42969E42" w:rsidP="0068432D">
            <w:pPr>
              <w:keepNext/>
              <w:keepLines/>
              <w:contextualSpacing/>
              <w:jc w:val="center"/>
              <w:rPr>
                <w:rFonts w:ascii="Times New Roman" w:hAnsi="Times New Roman" w:cs="Times New Roman"/>
              </w:rPr>
            </w:pPr>
            <w:r w:rsidRPr="121C9EA2">
              <w:rPr>
                <w:rFonts w:ascii="Times New Roman" w:hAnsi="Times New Roman" w:cs="Times New Roman"/>
              </w:rPr>
              <w:t>ŽZ</w:t>
            </w:r>
          </w:p>
        </w:tc>
        <w:tc>
          <w:tcPr>
            <w:tcW w:w="10126" w:type="dxa"/>
            <w:tcBorders>
              <w:top w:val="single" w:sz="4" w:space="0" w:color="auto"/>
              <w:bottom w:val="single" w:sz="12" w:space="0" w:color="auto"/>
              <w:right w:val="single" w:sz="12" w:space="0" w:color="auto"/>
            </w:tcBorders>
          </w:tcPr>
          <w:p w14:paraId="48EC75DC" w14:textId="77777777" w:rsidR="00CE4E3C" w:rsidRPr="003F33DF" w:rsidRDefault="2C5E8A8B" w:rsidP="0068432D">
            <w:pPr>
              <w:keepNext/>
              <w:keepLines/>
              <w:contextualSpacing/>
              <w:jc w:val="center"/>
              <w:rPr>
                <w:rFonts w:ascii="Times New Roman" w:hAnsi="Times New Roman" w:cs="Times New Roman"/>
              </w:rPr>
            </w:pPr>
            <w:r w:rsidRPr="121C9EA2">
              <w:rPr>
                <w:rFonts w:ascii="Times New Roman" w:hAnsi="Times New Roman" w:cs="Times New Roman"/>
              </w:rPr>
              <w:t>zákon č. 455/1991 Sb., o živnostenském podnikání</w:t>
            </w:r>
          </w:p>
        </w:tc>
      </w:tr>
    </w:tbl>
    <w:p w14:paraId="36B7FFC4" w14:textId="2D7256D9" w:rsidR="00C44612" w:rsidRPr="003F33DF" w:rsidRDefault="00C44612" w:rsidP="003F33DF">
      <w:pPr>
        <w:spacing w:after="0"/>
        <w:contextualSpacing/>
        <w:rPr>
          <w:rFonts w:ascii="Times New Roman" w:hAnsi="Times New Roman" w:cs="Times New Roman"/>
        </w:rPr>
      </w:pPr>
    </w:p>
    <w:p w14:paraId="569719AB" w14:textId="77777777" w:rsidR="00C44612" w:rsidRPr="0068432D" w:rsidRDefault="00C44612" w:rsidP="008F4E52">
      <w:pPr>
        <w:keepNext/>
        <w:keepLines/>
        <w:spacing w:after="0"/>
        <w:contextualSpacing/>
        <w:rPr>
          <w:rFonts w:ascii="Times New Roman" w:hAnsi="Times New Roman" w:cs="Times New Roman"/>
          <w:b/>
          <w:bCs/>
        </w:rPr>
      </w:pPr>
      <w:r w:rsidRPr="0068432D">
        <w:rPr>
          <w:rFonts w:ascii="Times New Roman" w:hAnsi="Times New Roman" w:cs="Times New Roman"/>
          <w:b/>
          <w:bCs/>
        </w:rPr>
        <w:lastRenderedPageBreak/>
        <w:t>Seznam použitých zkratek</w:t>
      </w:r>
    </w:p>
    <w:tbl>
      <w:tblPr>
        <w:tblStyle w:val="Mkatabulky"/>
        <w:tblW w:w="12332" w:type="dxa"/>
        <w:tblInd w:w="127" w:type="dxa"/>
        <w:tblLayout w:type="fixed"/>
        <w:tblLook w:val="04A0" w:firstRow="1" w:lastRow="0" w:firstColumn="1" w:lastColumn="0" w:noHBand="0" w:noVBand="1"/>
      </w:tblPr>
      <w:tblGrid>
        <w:gridCol w:w="3260"/>
        <w:gridCol w:w="3544"/>
        <w:gridCol w:w="5528"/>
      </w:tblGrid>
      <w:tr w:rsidR="00071A24" w:rsidRPr="003D1AB7" w14:paraId="7D1B3936" w14:textId="77777777" w:rsidTr="121C9EA2">
        <w:tc>
          <w:tcPr>
            <w:tcW w:w="3260" w:type="dxa"/>
            <w:tcBorders>
              <w:top w:val="single" w:sz="12" w:space="0" w:color="auto"/>
              <w:left w:val="single" w:sz="12" w:space="0" w:color="auto"/>
              <w:bottom w:val="double" w:sz="4" w:space="0" w:color="auto"/>
            </w:tcBorders>
          </w:tcPr>
          <w:p w14:paraId="31A513B6" w14:textId="77777777" w:rsidR="00071A24" w:rsidRPr="003F33DF" w:rsidRDefault="00071A24" w:rsidP="008F4E52">
            <w:pPr>
              <w:keepNext/>
              <w:keepLines/>
              <w:contextualSpacing/>
              <w:jc w:val="center"/>
              <w:rPr>
                <w:rFonts w:ascii="Times New Roman" w:hAnsi="Times New Roman" w:cs="Times New Roman"/>
                <w:b/>
              </w:rPr>
            </w:pPr>
            <w:r w:rsidRPr="003F33DF">
              <w:rPr>
                <w:rFonts w:ascii="Times New Roman" w:hAnsi="Times New Roman" w:cs="Times New Roman"/>
                <w:b/>
              </w:rPr>
              <w:t>Zkratka</w:t>
            </w:r>
          </w:p>
        </w:tc>
        <w:tc>
          <w:tcPr>
            <w:tcW w:w="3544" w:type="dxa"/>
            <w:tcBorders>
              <w:top w:val="single" w:sz="12" w:space="0" w:color="auto"/>
              <w:bottom w:val="double" w:sz="4" w:space="0" w:color="auto"/>
            </w:tcBorders>
          </w:tcPr>
          <w:p w14:paraId="24F1FCB1" w14:textId="77777777" w:rsidR="00071A24" w:rsidRPr="003F33DF" w:rsidRDefault="00071A24" w:rsidP="008F4E52">
            <w:pPr>
              <w:keepNext/>
              <w:keepLines/>
              <w:contextualSpacing/>
              <w:jc w:val="center"/>
              <w:rPr>
                <w:rFonts w:ascii="Times New Roman" w:hAnsi="Times New Roman" w:cs="Times New Roman"/>
                <w:b/>
              </w:rPr>
            </w:pPr>
            <w:r w:rsidRPr="003F33DF">
              <w:rPr>
                <w:rFonts w:ascii="Times New Roman" w:hAnsi="Times New Roman" w:cs="Times New Roman"/>
                <w:b/>
              </w:rPr>
              <w:t>Význam</w:t>
            </w:r>
          </w:p>
        </w:tc>
        <w:tc>
          <w:tcPr>
            <w:tcW w:w="5528" w:type="dxa"/>
            <w:tcBorders>
              <w:top w:val="single" w:sz="12" w:space="0" w:color="auto"/>
              <w:bottom w:val="double" w:sz="4" w:space="0" w:color="auto"/>
              <w:right w:val="single" w:sz="12" w:space="0" w:color="auto"/>
            </w:tcBorders>
          </w:tcPr>
          <w:p w14:paraId="7277E864" w14:textId="77777777" w:rsidR="00071A24" w:rsidRPr="003F33DF" w:rsidRDefault="00071A24" w:rsidP="008F4E52">
            <w:pPr>
              <w:keepNext/>
              <w:keepLines/>
              <w:contextualSpacing/>
              <w:jc w:val="center"/>
              <w:rPr>
                <w:rFonts w:ascii="Times New Roman" w:hAnsi="Times New Roman" w:cs="Times New Roman"/>
                <w:b/>
              </w:rPr>
            </w:pPr>
            <w:r w:rsidRPr="003F33DF">
              <w:rPr>
                <w:rFonts w:ascii="Times New Roman" w:hAnsi="Times New Roman" w:cs="Times New Roman"/>
                <w:b/>
              </w:rPr>
              <w:t>Poznámka</w:t>
            </w:r>
          </w:p>
        </w:tc>
      </w:tr>
      <w:tr w:rsidR="00071A24" w:rsidRPr="003D1AB7" w14:paraId="50CEF966" w14:textId="77777777" w:rsidTr="121C9EA2">
        <w:tc>
          <w:tcPr>
            <w:tcW w:w="3260" w:type="dxa"/>
            <w:tcBorders>
              <w:left w:val="single" w:sz="12" w:space="0" w:color="auto"/>
            </w:tcBorders>
          </w:tcPr>
          <w:p w14:paraId="186EDA9C"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DS</w:t>
            </w:r>
          </w:p>
        </w:tc>
        <w:tc>
          <w:tcPr>
            <w:tcW w:w="3544" w:type="dxa"/>
          </w:tcPr>
          <w:p w14:paraId="6FC54E3D"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datová schránka</w:t>
            </w:r>
          </w:p>
        </w:tc>
        <w:tc>
          <w:tcPr>
            <w:tcW w:w="5528" w:type="dxa"/>
            <w:tcBorders>
              <w:right w:val="single" w:sz="12" w:space="0" w:color="auto"/>
            </w:tcBorders>
          </w:tcPr>
          <w:p w14:paraId="7F576381"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Dostupné na</w:t>
            </w:r>
          </w:p>
          <w:p w14:paraId="56915B0D" w14:textId="77777777" w:rsidR="00071A24" w:rsidRPr="003F33DF" w:rsidRDefault="00F63347" w:rsidP="008F4E52">
            <w:pPr>
              <w:keepNext/>
              <w:keepLines/>
              <w:contextualSpacing/>
              <w:jc w:val="center"/>
              <w:rPr>
                <w:rFonts w:ascii="Times New Roman" w:hAnsi="Times New Roman" w:cs="Times New Roman"/>
              </w:rPr>
            </w:pPr>
            <w:hyperlink r:id="rId19" w:history="1">
              <w:r w:rsidR="00071A24" w:rsidRPr="003F33DF">
                <w:rPr>
                  <w:rStyle w:val="Hypertextovodkaz"/>
                  <w:rFonts w:ascii="Times New Roman" w:hAnsi="Times New Roman" w:cs="Times New Roman"/>
                </w:rPr>
                <w:t>https://www.mojedatovaschranka.cz/sds/searchForm.do</w:t>
              </w:r>
            </w:hyperlink>
          </w:p>
          <w:p w14:paraId="215EE00F"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webové služby</w:t>
            </w:r>
          </w:p>
          <w:p w14:paraId="4FC66D39" w14:textId="77777777" w:rsidR="00071A24" w:rsidRPr="003F33DF" w:rsidRDefault="00F63347" w:rsidP="008F4E52">
            <w:pPr>
              <w:keepNext/>
              <w:keepLines/>
              <w:contextualSpacing/>
              <w:jc w:val="center"/>
              <w:rPr>
                <w:rFonts w:ascii="Times New Roman" w:hAnsi="Times New Roman" w:cs="Times New Roman"/>
              </w:rPr>
            </w:pPr>
            <w:hyperlink r:id="rId20" w:history="1">
              <w:r w:rsidR="00071A24" w:rsidRPr="003F33DF">
                <w:rPr>
                  <w:rStyle w:val="Hypertextovodkaz"/>
                  <w:rFonts w:ascii="Times New Roman" w:hAnsi="Times New Roman" w:cs="Times New Roman"/>
                </w:rPr>
                <w:t>https://www.mojedatovaschranka.cz/sds/ws/call</w:t>
              </w:r>
            </w:hyperlink>
          </w:p>
          <w:p w14:paraId="0A591261"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popis webových služeb</w:t>
            </w:r>
          </w:p>
          <w:p w14:paraId="1622D195" w14:textId="77777777" w:rsidR="00071A24" w:rsidRPr="003F33DF" w:rsidRDefault="00F63347" w:rsidP="008F4E52">
            <w:pPr>
              <w:keepNext/>
              <w:keepLines/>
              <w:contextualSpacing/>
              <w:jc w:val="center"/>
              <w:rPr>
                <w:rFonts w:ascii="Times New Roman" w:hAnsi="Times New Roman" w:cs="Times New Roman"/>
              </w:rPr>
            </w:pPr>
            <w:hyperlink r:id="rId21" w:anchor="view=Fit" w:history="1">
              <w:r w:rsidR="00071A24" w:rsidRPr="003F33DF">
                <w:rPr>
                  <w:rStyle w:val="Hypertextovodkaz"/>
                  <w:rFonts w:ascii="Times New Roman" w:hAnsi="Times New Roman" w:cs="Times New Roman"/>
                </w:rPr>
                <w:t>https://www.mojedatovaschranka.cz/sds/p/download/sds_webove_sluzby.pdf#view=Fit</w:t>
              </w:r>
            </w:hyperlink>
          </w:p>
        </w:tc>
      </w:tr>
      <w:tr w:rsidR="00071A24" w:rsidRPr="003D1AB7" w14:paraId="6ECA35DB" w14:textId="77777777" w:rsidTr="121C9EA2">
        <w:tc>
          <w:tcPr>
            <w:tcW w:w="3260" w:type="dxa"/>
            <w:tcBorders>
              <w:left w:val="single" w:sz="12" w:space="0" w:color="auto"/>
            </w:tcBorders>
          </w:tcPr>
          <w:p w14:paraId="2F42A7B4"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FO</w:t>
            </w:r>
          </w:p>
        </w:tc>
        <w:tc>
          <w:tcPr>
            <w:tcW w:w="3544" w:type="dxa"/>
          </w:tcPr>
          <w:p w14:paraId="2B288294"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(nepodnikající) fyzická osoba</w:t>
            </w:r>
          </w:p>
        </w:tc>
        <w:tc>
          <w:tcPr>
            <w:tcW w:w="5528" w:type="dxa"/>
            <w:tcBorders>
              <w:right w:val="single" w:sz="12" w:space="0" w:color="auto"/>
            </w:tcBorders>
          </w:tcPr>
          <w:p w14:paraId="4C26279B" w14:textId="77777777" w:rsidR="00071A24" w:rsidRPr="003F33DF" w:rsidRDefault="00071A24" w:rsidP="008F4E52">
            <w:pPr>
              <w:keepNext/>
              <w:keepLines/>
              <w:contextualSpacing/>
              <w:jc w:val="center"/>
              <w:rPr>
                <w:rFonts w:ascii="Times New Roman" w:hAnsi="Times New Roman" w:cs="Times New Roman"/>
              </w:rPr>
            </w:pPr>
          </w:p>
        </w:tc>
      </w:tr>
      <w:tr w:rsidR="00071A24" w:rsidRPr="003D1AB7" w14:paraId="213EA8C0" w14:textId="77777777" w:rsidTr="121C9EA2">
        <w:trPr>
          <w:trHeight w:val="300"/>
        </w:trPr>
        <w:tc>
          <w:tcPr>
            <w:tcW w:w="3260" w:type="dxa"/>
            <w:tcBorders>
              <w:left w:val="single" w:sz="12" w:space="0" w:color="auto"/>
            </w:tcBorders>
          </w:tcPr>
          <w:p w14:paraId="5E80F683"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HUZ</w:t>
            </w:r>
          </w:p>
        </w:tc>
        <w:tc>
          <w:tcPr>
            <w:tcW w:w="3544" w:type="dxa"/>
          </w:tcPr>
          <w:p w14:paraId="147DE56C"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hromadné ubytovací zařízení</w:t>
            </w:r>
          </w:p>
        </w:tc>
        <w:tc>
          <w:tcPr>
            <w:tcW w:w="5528" w:type="dxa"/>
            <w:tcBorders>
              <w:right w:val="single" w:sz="12" w:space="0" w:color="auto"/>
            </w:tcBorders>
          </w:tcPr>
          <w:p w14:paraId="3CD70DF1" w14:textId="7F04DC74" w:rsidR="00071A24" w:rsidRPr="003F33DF" w:rsidRDefault="671D9EC9" w:rsidP="008F4E52">
            <w:pPr>
              <w:keepNext/>
              <w:keepLines/>
              <w:contextualSpacing/>
              <w:jc w:val="center"/>
              <w:rPr>
                <w:rFonts w:ascii="Times New Roman" w:hAnsi="Times New Roman" w:cs="Times New Roman"/>
              </w:rPr>
            </w:pPr>
            <w:r w:rsidRPr="121C9EA2">
              <w:rPr>
                <w:rFonts w:ascii="Times New Roman" w:hAnsi="Times New Roman" w:cs="Times New Roman"/>
              </w:rPr>
              <w:t>není právně zakotveno</w:t>
            </w:r>
            <w:r w:rsidR="121E326D" w:rsidRPr="121C9EA2">
              <w:rPr>
                <w:rFonts w:ascii="Times New Roman" w:hAnsi="Times New Roman" w:cs="Times New Roman"/>
              </w:rPr>
              <w:t xml:space="preserve">; </w:t>
            </w:r>
            <w:r w:rsidR="00B81B39" w:rsidRPr="121C9EA2">
              <w:rPr>
                <w:rFonts w:ascii="Times New Roman" w:hAnsi="Times New Roman" w:cs="Times New Roman"/>
              </w:rPr>
              <w:t>Vychází z metodik</w:t>
            </w:r>
            <w:r w:rsidR="121E326D" w:rsidRPr="121C9EA2">
              <w:rPr>
                <w:rFonts w:ascii="Times New Roman" w:hAnsi="Times New Roman" w:cs="Times New Roman"/>
              </w:rPr>
              <w:t xml:space="preserve"> statistických úřadů</w:t>
            </w:r>
          </w:p>
        </w:tc>
      </w:tr>
      <w:tr w:rsidR="00071A24" w:rsidRPr="003D1AB7" w14:paraId="77E79C92" w14:textId="77777777" w:rsidTr="121C9EA2">
        <w:tc>
          <w:tcPr>
            <w:tcW w:w="3260" w:type="dxa"/>
            <w:tcBorders>
              <w:left w:val="single" w:sz="12" w:space="0" w:color="auto"/>
              <w:bottom w:val="single" w:sz="12" w:space="0" w:color="auto"/>
            </w:tcBorders>
          </w:tcPr>
          <w:p w14:paraId="7BDC8B30" w14:textId="77777777" w:rsidR="00071A24" w:rsidRPr="003F33DF" w:rsidRDefault="72DBBF57" w:rsidP="008F4E52">
            <w:pPr>
              <w:keepNext/>
              <w:keepLines/>
              <w:contextualSpacing/>
              <w:jc w:val="center"/>
              <w:rPr>
                <w:rFonts w:ascii="Times New Roman" w:hAnsi="Times New Roman" w:cs="Times New Roman"/>
              </w:rPr>
            </w:pPr>
            <w:r w:rsidRPr="121C9EA2">
              <w:rPr>
                <w:rFonts w:ascii="Times New Roman" w:hAnsi="Times New Roman" w:cs="Times New Roman"/>
              </w:rPr>
              <w:t>IUZ</w:t>
            </w:r>
          </w:p>
        </w:tc>
        <w:tc>
          <w:tcPr>
            <w:tcW w:w="3544" w:type="dxa"/>
            <w:tcBorders>
              <w:bottom w:val="single" w:sz="12" w:space="0" w:color="auto"/>
            </w:tcBorders>
          </w:tcPr>
          <w:p w14:paraId="56D4AE8A"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individuální ubytovací zařízení</w:t>
            </w:r>
          </w:p>
        </w:tc>
        <w:tc>
          <w:tcPr>
            <w:tcW w:w="5528" w:type="dxa"/>
            <w:tcBorders>
              <w:bottom w:val="single" w:sz="12" w:space="0" w:color="auto"/>
              <w:right w:val="single" w:sz="12" w:space="0" w:color="auto"/>
            </w:tcBorders>
          </w:tcPr>
          <w:p w14:paraId="3838D8F2" w14:textId="6373FF07" w:rsidR="00071A24" w:rsidRPr="003F33DF" w:rsidRDefault="526F7012" w:rsidP="008F4E52">
            <w:pPr>
              <w:keepNext/>
              <w:keepLines/>
              <w:contextualSpacing/>
              <w:jc w:val="center"/>
              <w:rPr>
                <w:rFonts w:ascii="Times New Roman" w:hAnsi="Times New Roman" w:cs="Times New Roman"/>
              </w:rPr>
            </w:pPr>
            <w:r w:rsidRPr="6A767908">
              <w:rPr>
                <w:rFonts w:ascii="Times New Roman" w:hAnsi="Times New Roman" w:cs="Times New Roman"/>
              </w:rPr>
              <w:t>není právně zakotveno</w:t>
            </w:r>
            <w:r w:rsidR="00A54D5E" w:rsidRPr="6A767908">
              <w:rPr>
                <w:rFonts w:ascii="Times New Roman" w:hAnsi="Times New Roman" w:cs="Times New Roman"/>
              </w:rPr>
              <w:t xml:space="preserve">; </w:t>
            </w:r>
            <w:r w:rsidR="00B81B39" w:rsidRPr="6A767908">
              <w:rPr>
                <w:rFonts w:ascii="Times New Roman" w:hAnsi="Times New Roman" w:cs="Times New Roman"/>
              </w:rPr>
              <w:t>Vychází z metodik</w:t>
            </w:r>
            <w:r w:rsidR="00A54D5E" w:rsidRPr="6A767908">
              <w:rPr>
                <w:rFonts w:ascii="Times New Roman" w:hAnsi="Times New Roman" w:cs="Times New Roman"/>
              </w:rPr>
              <w:t xml:space="preserve"> statistických úřadů</w:t>
            </w:r>
          </w:p>
        </w:tc>
      </w:tr>
      <w:tr w:rsidR="00071A24" w:rsidRPr="003D1AB7" w14:paraId="2BB930BC" w14:textId="77777777" w:rsidTr="121C9EA2">
        <w:tc>
          <w:tcPr>
            <w:tcW w:w="3260" w:type="dxa"/>
            <w:tcBorders>
              <w:left w:val="single" w:sz="12" w:space="0" w:color="auto"/>
            </w:tcBorders>
          </w:tcPr>
          <w:p w14:paraId="0B6E7305"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PFO</w:t>
            </w:r>
          </w:p>
        </w:tc>
        <w:tc>
          <w:tcPr>
            <w:tcW w:w="3544" w:type="dxa"/>
          </w:tcPr>
          <w:p w14:paraId="273F4289"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podnikající fyzická osoba</w:t>
            </w:r>
          </w:p>
        </w:tc>
        <w:tc>
          <w:tcPr>
            <w:tcW w:w="5528" w:type="dxa"/>
            <w:tcBorders>
              <w:right w:val="single" w:sz="12" w:space="0" w:color="auto"/>
            </w:tcBorders>
          </w:tcPr>
          <w:p w14:paraId="40E852B1" w14:textId="5EA3953F" w:rsidR="00071A24" w:rsidRPr="003F33DF" w:rsidRDefault="00071A24" w:rsidP="008F4E52">
            <w:pPr>
              <w:keepNext/>
              <w:keepLines/>
              <w:spacing w:line="259" w:lineRule="auto"/>
              <w:contextualSpacing/>
              <w:jc w:val="center"/>
              <w:rPr>
                <w:rFonts w:ascii="Times New Roman" w:hAnsi="Times New Roman" w:cs="Times New Roman"/>
              </w:rPr>
            </w:pPr>
          </w:p>
        </w:tc>
      </w:tr>
      <w:tr w:rsidR="00071A24" w:rsidRPr="003D1AB7" w14:paraId="50411A81" w14:textId="77777777" w:rsidTr="121C9EA2">
        <w:tc>
          <w:tcPr>
            <w:tcW w:w="3260" w:type="dxa"/>
            <w:tcBorders>
              <w:left w:val="single" w:sz="12" w:space="0" w:color="auto"/>
            </w:tcBorders>
          </w:tcPr>
          <w:p w14:paraId="7A8F6D5E"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PO</w:t>
            </w:r>
          </w:p>
        </w:tc>
        <w:tc>
          <w:tcPr>
            <w:tcW w:w="3544" w:type="dxa"/>
          </w:tcPr>
          <w:p w14:paraId="6B639D84"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právnická osoba</w:t>
            </w:r>
          </w:p>
        </w:tc>
        <w:tc>
          <w:tcPr>
            <w:tcW w:w="5528" w:type="dxa"/>
            <w:tcBorders>
              <w:right w:val="single" w:sz="12" w:space="0" w:color="auto"/>
            </w:tcBorders>
          </w:tcPr>
          <w:p w14:paraId="679EC038" w14:textId="77777777" w:rsidR="00071A24" w:rsidRPr="003F33DF" w:rsidRDefault="00071A24" w:rsidP="008F4E52">
            <w:pPr>
              <w:keepNext/>
              <w:keepLines/>
              <w:contextualSpacing/>
              <w:jc w:val="center"/>
              <w:rPr>
                <w:rFonts w:ascii="Times New Roman" w:hAnsi="Times New Roman" w:cs="Times New Roman"/>
              </w:rPr>
            </w:pPr>
          </w:p>
        </w:tc>
      </w:tr>
      <w:tr w:rsidR="00071A24" w:rsidRPr="003D1AB7" w14:paraId="68AC05A2" w14:textId="77777777" w:rsidTr="121C9EA2">
        <w:tc>
          <w:tcPr>
            <w:tcW w:w="3260" w:type="dxa"/>
            <w:tcBorders>
              <w:left w:val="single" w:sz="12" w:space="0" w:color="auto"/>
            </w:tcBorders>
          </w:tcPr>
          <w:p w14:paraId="6CA2B1DC" w14:textId="77777777" w:rsidR="00071A24" w:rsidRPr="003F33DF" w:rsidRDefault="5E9948A6" w:rsidP="008F4E52">
            <w:pPr>
              <w:keepNext/>
              <w:keepLines/>
              <w:contextualSpacing/>
              <w:jc w:val="center"/>
              <w:rPr>
                <w:rFonts w:ascii="Times New Roman" w:hAnsi="Times New Roman" w:cs="Times New Roman"/>
              </w:rPr>
            </w:pPr>
            <w:r w:rsidRPr="121C9EA2">
              <w:rPr>
                <w:rFonts w:ascii="Times New Roman" w:hAnsi="Times New Roman" w:cs="Times New Roman"/>
              </w:rPr>
              <w:t>RŽP</w:t>
            </w:r>
          </w:p>
        </w:tc>
        <w:tc>
          <w:tcPr>
            <w:tcW w:w="3544" w:type="dxa"/>
          </w:tcPr>
          <w:p w14:paraId="388E2D73"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Registr živnostenského podnikání</w:t>
            </w:r>
          </w:p>
        </w:tc>
        <w:tc>
          <w:tcPr>
            <w:tcW w:w="5528" w:type="dxa"/>
            <w:tcBorders>
              <w:right w:val="single" w:sz="12" w:space="0" w:color="auto"/>
            </w:tcBorders>
          </w:tcPr>
          <w:p w14:paraId="4172573D"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Dostupné na</w:t>
            </w:r>
          </w:p>
          <w:p w14:paraId="5A899D6B" w14:textId="77777777" w:rsidR="00071A24" w:rsidRPr="003F33DF" w:rsidRDefault="00F63347" w:rsidP="008F4E52">
            <w:pPr>
              <w:keepNext/>
              <w:keepLines/>
              <w:contextualSpacing/>
              <w:jc w:val="center"/>
              <w:rPr>
                <w:rFonts w:ascii="Times New Roman" w:hAnsi="Times New Roman" w:cs="Times New Roman"/>
              </w:rPr>
            </w:pPr>
            <w:hyperlink r:id="rId22" w:history="1">
              <w:r w:rsidR="00071A24" w:rsidRPr="003F33DF">
                <w:rPr>
                  <w:rStyle w:val="Hypertextovodkaz"/>
                  <w:rFonts w:ascii="Times New Roman" w:hAnsi="Times New Roman" w:cs="Times New Roman"/>
                </w:rPr>
                <w:t>www.rzp.cz</w:t>
              </w:r>
            </w:hyperlink>
          </w:p>
          <w:p w14:paraId="6C68FF0A"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XML rozhraní</w:t>
            </w:r>
          </w:p>
          <w:p w14:paraId="130D156D" w14:textId="77777777" w:rsidR="00071A24" w:rsidRPr="003F33DF" w:rsidRDefault="00F63347" w:rsidP="008F4E52">
            <w:pPr>
              <w:keepNext/>
              <w:keepLines/>
              <w:contextualSpacing/>
              <w:jc w:val="center"/>
              <w:rPr>
                <w:rFonts w:ascii="Times New Roman" w:hAnsi="Times New Roman" w:cs="Times New Roman"/>
              </w:rPr>
            </w:pPr>
            <w:hyperlink r:id="rId23" w:history="1">
              <w:r w:rsidR="00071A24" w:rsidRPr="003F33DF">
                <w:rPr>
                  <w:rStyle w:val="Hypertextovodkaz"/>
                  <w:rFonts w:ascii="Times New Roman" w:hAnsi="Times New Roman" w:cs="Times New Roman"/>
                </w:rPr>
                <w:t>https://www.rzp.cz/cgi-bin/aps_cacheWEB.sh</w:t>
              </w:r>
            </w:hyperlink>
          </w:p>
          <w:p w14:paraId="77FBB48F"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popis XML rozhraní</w:t>
            </w:r>
          </w:p>
          <w:p w14:paraId="0E4ADA79" w14:textId="77777777" w:rsidR="00071A24" w:rsidRPr="003F33DF" w:rsidRDefault="00F63347" w:rsidP="008F4E52">
            <w:pPr>
              <w:keepNext/>
              <w:keepLines/>
              <w:contextualSpacing/>
              <w:jc w:val="center"/>
              <w:rPr>
                <w:rFonts w:ascii="Times New Roman" w:hAnsi="Times New Roman" w:cs="Times New Roman"/>
              </w:rPr>
            </w:pPr>
            <w:hyperlink r:id="rId24" w:history="1">
              <w:r w:rsidR="00071A24" w:rsidRPr="003F33DF">
                <w:rPr>
                  <w:rStyle w:val="Hypertextovodkaz"/>
                  <w:rFonts w:ascii="Times New Roman" w:hAnsi="Times New Roman" w:cs="Times New Roman"/>
                </w:rPr>
                <w:t>https://www.rzp.cz/docs/RZP02_XML_28.pdf</w:t>
              </w:r>
            </w:hyperlink>
          </w:p>
        </w:tc>
      </w:tr>
      <w:tr w:rsidR="00071A24" w:rsidRPr="003D1AB7" w14:paraId="0CF01504" w14:textId="77777777" w:rsidTr="121C9EA2">
        <w:tc>
          <w:tcPr>
            <w:tcW w:w="3260" w:type="dxa"/>
            <w:tcBorders>
              <w:top w:val="double" w:sz="4" w:space="0" w:color="auto"/>
              <w:left w:val="single" w:sz="12" w:space="0" w:color="auto"/>
            </w:tcBorders>
          </w:tcPr>
          <w:p w14:paraId="2A61021A"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VR</w:t>
            </w:r>
          </w:p>
        </w:tc>
        <w:tc>
          <w:tcPr>
            <w:tcW w:w="3544" w:type="dxa"/>
            <w:tcBorders>
              <w:top w:val="double" w:sz="4" w:space="0" w:color="auto"/>
            </w:tcBorders>
          </w:tcPr>
          <w:p w14:paraId="669A68A6" w14:textId="77777777" w:rsidR="00071A24" w:rsidRPr="003F33DF" w:rsidRDefault="3DBFD6B7" w:rsidP="008F4E52">
            <w:pPr>
              <w:keepNext/>
              <w:keepLines/>
              <w:contextualSpacing/>
              <w:jc w:val="center"/>
              <w:rPr>
                <w:rFonts w:ascii="Times New Roman" w:hAnsi="Times New Roman" w:cs="Times New Roman"/>
              </w:rPr>
            </w:pPr>
            <w:r w:rsidRPr="3C5374DE">
              <w:rPr>
                <w:rFonts w:ascii="Times New Roman" w:hAnsi="Times New Roman" w:cs="Times New Roman"/>
              </w:rPr>
              <w:t>Veřejný rejstřík</w:t>
            </w:r>
          </w:p>
        </w:tc>
        <w:tc>
          <w:tcPr>
            <w:tcW w:w="5528" w:type="dxa"/>
            <w:tcBorders>
              <w:top w:val="double" w:sz="4" w:space="0" w:color="auto"/>
              <w:right w:val="single" w:sz="12" w:space="0" w:color="auto"/>
            </w:tcBorders>
          </w:tcPr>
          <w:p w14:paraId="4CAD93E7"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Dostupné na</w:t>
            </w:r>
          </w:p>
          <w:p w14:paraId="3A0FD877" w14:textId="77777777" w:rsidR="00071A24" w:rsidRPr="003F33DF" w:rsidRDefault="00F63347" w:rsidP="008F4E52">
            <w:pPr>
              <w:keepNext/>
              <w:keepLines/>
              <w:contextualSpacing/>
              <w:jc w:val="center"/>
              <w:rPr>
                <w:rFonts w:ascii="Times New Roman" w:hAnsi="Times New Roman" w:cs="Times New Roman"/>
              </w:rPr>
            </w:pPr>
            <w:hyperlink r:id="rId25" w:history="1">
              <w:r w:rsidR="00071A24" w:rsidRPr="003F33DF">
                <w:rPr>
                  <w:rStyle w:val="Hypertextovodkaz"/>
                  <w:rFonts w:ascii="Times New Roman" w:hAnsi="Times New Roman" w:cs="Times New Roman"/>
                </w:rPr>
                <w:t>https://or.justice.cz/ias/ui/rejstrik</w:t>
              </w:r>
            </w:hyperlink>
          </w:p>
        </w:tc>
      </w:tr>
      <w:tr w:rsidR="00071A24" w:rsidRPr="003D1AB7" w14:paraId="2DF1B28B" w14:textId="77777777" w:rsidTr="121C9EA2">
        <w:tc>
          <w:tcPr>
            <w:tcW w:w="3260" w:type="dxa"/>
            <w:tcBorders>
              <w:left w:val="single" w:sz="12" w:space="0" w:color="auto"/>
            </w:tcBorders>
          </w:tcPr>
          <w:p w14:paraId="7162EE60"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ZFO</w:t>
            </w:r>
          </w:p>
        </w:tc>
        <w:tc>
          <w:tcPr>
            <w:tcW w:w="3544" w:type="dxa"/>
          </w:tcPr>
          <w:p w14:paraId="7B5FD45B" w14:textId="77777777" w:rsidR="00071A24" w:rsidRPr="003F33DF" w:rsidRDefault="00071A24" w:rsidP="008F4E52">
            <w:pPr>
              <w:keepNext/>
              <w:keepLines/>
              <w:contextualSpacing/>
              <w:jc w:val="center"/>
              <w:rPr>
                <w:rFonts w:ascii="Times New Roman" w:hAnsi="Times New Roman" w:cs="Times New Roman"/>
              </w:rPr>
            </w:pPr>
            <w:r w:rsidRPr="003F33DF">
              <w:rPr>
                <w:rFonts w:ascii="Times New Roman" w:hAnsi="Times New Roman" w:cs="Times New Roman"/>
              </w:rPr>
              <w:t>zahraniční fyzická osoba, která v ČR nemá živnostenské oprávnění</w:t>
            </w:r>
          </w:p>
        </w:tc>
        <w:tc>
          <w:tcPr>
            <w:tcW w:w="5528" w:type="dxa"/>
            <w:tcBorders>
              <w:right w:val="single" w:sz="12" w:space="0" w:color="auto"/>
            </w:tcBorders>
          </w:tcPr>
          <w:p w14:paraId="26628E16" w14:textId="77777777" w:rsidR="00071A24" w:rsidRPr="003F33DF" w:rsidRDefault="00071A24" w:rsidP="008F4E52">
            <w:pPr>
              <w:keepNext/>
              <w:keepLines/>
              <w:contextualSpacing/>
              <w:jc w:val="center"/>
              <w:rPr>
                <w:rFonts w:ascii="Times New Roman" w:hAnsi="Times New Roman" w:cs="Times New Roman"/>
              </w:rPr>
            </w:pPr>
          </w:p>
        </w:tc>
      </w:tr>
    </w:tbl>
    <w:p w14:paraId="167A9747" w14:textId="780A4D77" w:rsidR="00C44612" w:rsidRPr="003F33DF" w:rsidRDefault="00C44612" w:rsidP="003F33DF">
      <w:pPr>
        <w:spacing w:after="0"/>
        <w:contextualSpacing/>
        <w:rPr>
          <w:rFonts w:ascii="Times New Roman" w:hAnsi="Times New Roman" w:cs="Times New Roman"/>
        </w:rPr>
      </w:pPr>
    </w:p>
    <w:p w14:paraId="3E4AC3CB" w14:textId="77777777" w:rsidR="00C44612" w:rsidRPr="003F33DF" w:rsidRDefault="00C44612" w:rsidP="003F33DF">
      <w:pPr>
        <w:spacing w:after="0"/>
        <w:contextualSpacing/>
        <w:rPr>
          <w:rFonts w:ascii="Times New Roman" w:hAnsi="Times New Roman" w:cs="Times New Roman"/>
        </w:rPr>
      </w:pPr>
    </w:p>
    <w:p w14:paraId="0E2DCC87" w14:textId="1E32397F" w:rsidR="006927E7" w:rsidRPr="003F33DF" w:rsidRDefault="006927E7" w:rsidP="3C5374DE">
      <w:pPr>
        <w:spacing w:after="0"/>
        <w:contextualSpacing/>
        <w:sectPr w:rsidR="006927E7" w:rsidRPr="003F33DF" w:rsidSect="00262364">
          <w:pgSz w:w="16838" w:h="11906" w:orient="landscape"/>
          <w:pgMar w:top="1417" w:right="1417" w:bottom="1417" w:left="1417" w:header="708" w:footer="708" w:gutter="0"/>
          <w:cols w:space="708"/>
          <w:docGrid w:linePitch="360"/>
        </w:sectPr>
      </w:pPr>
    </w:p>
    <w:p w14:paraId="6C1E8A39" w14:textId="056D40EF" w:rsidR="00EC07E3" w:rsidRPr="00C45736" w:rsidRDefault="22BA6743" w:rsidP="003F33DF">
      <w:pPr>
        <w:spacing w:after="0"/>
        <w:contextualSpacing/>
        <w:rPr>
          <w:rFonts w:ascii="Times New Roman" w:hAnsi="Times New Roman" w:cs="Times New Roman"/>
          <w:b/>
          <w:bCs/>
          <w:sz w:val="24"/>
          <w:szCs w:val="24"/>
        </w:rPr>
      </w:pPr>
      <w:r w:rsidRPr="00C45736">
        <w:rPr>
          <w:rFonts w:ascii="Times New Roman" w:hAnsi="Times New Roman" w:cs="Times New Roman"/>
          <w:b/>
          <w:bCs/>
          <w:sz w:val="24"/>
          <w:szCs w:val="24"/>
        </w:rPr>
        <w:lastRenderedPageBreak/>
        <w:t>10</w:t>
      </w:r>
      <w:r w:rsidR="00EC07E3" w:rsidRPr="00C45736">
        <w:rPr>
          <w:rFonts w:ascii="Times New Roman" w:hAnsi="Times New Roman" w:cs="Times New Roman"/>
          <w:b/>
          <w:bCs/>
          <w:sz w:val="24"/>
          <w:szCs w:val="24"/>
        </w:rPr>
        <w:t>. Zhodnocení korupčních rizik</w:t>
      </w:r>
    </w:p>
    <w:p w14:paraId="7F81BA87" w14:textId="77777777" w:rsidR="00FF439A" w:rsidRPr="00C45736" w:rsidRDefault="00FF439A" w:rsidP="00FF439A">
      <w:pPr>
        <w:spacing w:after="0"/>
        <w:contextualSpacing/>
        <w:jc w:val="both"/>
        <w:rPr>
          <w:rFonts w:ascii="Times New Roman" w:hAnsi="Times New Roman" w:cs="Times New Roman"/>
          <w:sz w:val="24"/>
          <w:szCs w:val="24"/>
        </w:rPr>
      </w:pPr>
    </w:p>
    <w:p w14:paraId="00A70B1D" w14:textId="0E7C8BCA" w:rsidR="00EC07E3" w:rsidRDefault="00A54D5E" w:rsidP="003F33DF">
      <w:pPr>
        <w:spacing w:after="0"/>
        <w:contextualSpacing/>
        <w:jc w:val="both"/>
        <w:rPr>
          <w:rFonts w:ascii="Times New Roman" w:hAnsi="Times New Roman" w:cs="Times New Roman"/>
          <w:sz w:val="24"/>
          <w:szCs w:val="24"/>
        </w:rPr>
      </w:pPr>
      <w:r w:rsidRPr="3C5374DE">
        <w:rPr>
          <w:rFonts w:ascii="Times New Roman" w:hAnsi="Times New Roman" w:cs="Times New Roman"/>
          <w:sz w:val="24"/>
          <w:szCs w:val="24"/>
        </w:rPr>
        <w:t>Navrhovaná</w:t>
      </w:r>
      <w:r w:rsidR="00EA1586" w:rsidRPr="3C5374DE">
        <w:rPr>
          <w:rFonts w:ascii="Times New Roman" w:hAnsi="Times New Roman" w:cs="Times New Roman"/>
          <w:sz w:val="24"/>
          <w:szCs w:val="24"/>
        </w:rPr>
        <w:t xml:space="preserve"> právní úprava díky digitalizaci povede ke snížení rizika korupce. Veškeré údaje budou zapisovány do elektronického systému</w:t>
      </w:r>
      <w:r w:rsidR="00AE428E" w:rsidRPr="3C5374DE">
        <w:rPr>
          <w:rFonts w:ascii="Times New Roman" w:hAnsi="Times New Roman" w:cs="Times New Roman"/>
          <w:sz w:val="24"/>
          <w:szCs w:val="24"/>
        </w:rPr>
        <w:t xml:space="preserve"> s </w:t>
      </w:r>
      <w:r w:rsidR="00EA1586" w:rsidRPr="3C5374DE">
        <w:rPr>
          <w:rFonts w:ascii="Times New Roman" w:hAnsi="Times New Roman" w:cs="Times New Roman"/>
          <w:sz w:val="24"/>
          <w:szCs w:val="24"/>
        </w:rPr>
        <w:t>jasnou auditní stopou.</w:t>
      </w:r>
    </w:p>
    <w:p w14:paraId="5B0B70BD" w14:textId="77777777" w:rsidR="00041A8A" w:rsidRPr="00C45736" w:rsidRDefault="00041A8A" w:rsidP="003F33DF">
      <w:pPr>
        <w:spacing w:after="0"/>
        <w:contextualSpacing/>
        <w:jc w:val="both"/>
        <w:rPr>
          <w:rFonts w:ascii="Times New Roman" w:hAnsi="Times New Roman" w:cs="Times New Roman"/>
          <w:sz w:val="24"/>
          <w:szCs w:val="24"/>
        </w:rPr>
      </w:pPr>
    </w:p>
    <w:p w14:paraId="6A0200CF" w14:textId="3F96794B" w:rsidR="00483815" w:rsidRPr="00C45736" w:rsidRDefault="7C833AE6"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Na druhou stranu </w:t>
      </w:r>
      <w:r w:rsidR="221465A7" w:rsidRPr="00C45736">
        <w:rPr>
          <w:rFonts w:ascii="Times New Roman" w:hAnsi="Times New Roman" w:cs="Times New Roman"/>
          <w:sz w:val="24"/>
          <w:szCs w:val="24"/>
        </w:rPr>
        <w:t xml:space="preserve">se </w:t>
      </w:r>
      <w:r w:rsidRPr="00C45736">
        <w:rPr>
          <w:rFonts w:ascii="Times New Roman" w:hAnsi="Times New Roman" w:cs="Times New Roman"/>
          <w:sz w:val="24"/>
          <w:szCs w:val="24"/>
        </w:rPr>
        <w:t>zavádí několik nových skutkových podstat přestupků,</w:t>
      </w:r>
      <w:r w:rsidR="6AD228CE" w:rsidRPr="00C45736">
        <w:rPr>
          <w:rFonts w:ascii="Times New Roman" w:hAnsi="Times New Roman" w:cs="Times New Roman"/>
          <w:sz w:val="24"/>
          <w:szCs w:val="24"/>
        </w:rPr>
        <w:t xml:space="preserve"> k </w:t>
      </w:r>
      <w:r w:rsidRPr="00C45736">
        <w:rPr>
          <w:rFonts w:ascii="Times New Roman" w:hAnsi="Times New Roman" w:cs="Times New Roman"/>
          <w:sz w:val="24"/>
          <w:szCs w:val="24"/>
        </w:rPr>
        <w:t xml:space="preserve">nimž </w:t>
      </w:r>
      <w:r w:rsidR="4B214EA9" w:rsidRPr="00C45736">
        <w:rPr>
          <w:rFonts w:ascii="Times New Roman" w:hAnsi="Times New Roman" w:cs="Times New Roman"/>
          <w:sz w:val="24"/>
          <w:szCs w:val="24"/>
        </w:rPr>
        <w:t xml:space="preserve">jsou </w:t>
      </w:r>
      <w:r w:rsidRPr="00C45736">
        <w:rPr>
          <w:rFonts w:ascii="Times New Roman" w:hAnsi="Times New Roman" w:cs="Times New Roman"/>
          <w:sz w:val="24"/>
          <w:szCs w:val="24"/>
        </w:rPr>
        <w:t>nav</w:t>
      </w:r>
      <w:r w:rsidR="69C959EE" w:rsidRPr="00C45736">
        <w:rPr>
          <w:rFonts w:ascii="Times New Roman" w:hAnsi="Times New Roman" w:cs="Times New Roman"/>
          <w:sz w:val="24"/>
          <w:szCs w:val="24"/>
        </w:rPr>
        <w:t>ázány</w:t>
      </w:r>
      <w:r w:rsidRPr="00C45736">
        <w:rPr>
          <w:rFonts w:ascii="Times New Roman" w:hAnsi="Times New Roman" w:cs="Times New Roman"/>
          <w:sz w:val="24"/>
          <w:szCs w:val="24"/>
        </w:rPr>
        <w:t xml:space="preserve"> správní tresty ve formě pokuty, což může zvyšovat riziko pokusu o korupci kontrolujícího nebo oprávněné úřední osoby.</w:t>
      </w:r>
    </w:p>
    <w:p w14:paraId="0AB7F815" w14:textId="7889CF38" w:rsidR="0039171A" w:rsidRPr="00C45736" w:rsidRDefault="0039171A" w:rsidP="00FF439A">
      <w:pPr>
        <w:spacing w:after="0"/>
        <w:contextualSpacing/>
        <w:jc w:val="both"/>
        <w:rPr>
          <w:rFonts w:ascii="Times New Roman" w:hAnsi="Times New Roman" w:cs="Times New Roman"/>
          <w:sz w:val="24"/>
          <w:szCs w:val="24"/>
        </w:rPr>
      </w:pPr>
    </w:p>
    <w:p w14:paraId="3E84D214" w14:textId="77777777" w:rsidR="00FF439A" w:rsidRPr="00C45736" w:rsidRDefault="00FF439A" w:rsidP="003F33DF">
      <w:pPr>
        <w:spacing w:after="0"/>
        <w:contextualSpacing/>
        <w:jc w:val="both"/>
        <w:rPr>
          <w:rFonts w:ascii="Times New Roman" w:hAnsi="Times New Roman" w:cs="Times New Roman"/>
          <w:sz w:val="24"/>
          <w:szCs w:val="24"/>
        </w:rPr>
      </w:pPr>
    </w:p>
    <w:p w14:paraId="32E51BF5" w14:textId="0B6FCB66" w:rsidR="00EC07E3" w:rsidRPr="00C45736" w:rsidRDefault="37A32C26" w:rsidP="003F33DF">
      <w:pPr>
        <w:keepNext/>
        <w:keepLines/>
        <w:spacing w:after="0"/>
        <w:contextualSpacing/>
        <w:rPr>
          <w:rFonts w:ascii="Times New Roman" w:hAnsi="Times New Roman" w:cs="Times New Roman"/>
          <w:b/>
          <w:bCs/>
          <w:sz w:val="24"/>
          <w:szCs w:val="24"/>
        </w:rPr>
      </w:pPr>
      <w:r w:rsidRPr="00C45736">
        <w:rPr>
          <w:rFonts w:ascii="Times New Roman" w:hAnsi="Times New Roman" w:cs="Times New Roman"/>
          <w:b/>
          <w:bCs/>
          <w:sz w:val="24"/>
          <w:szCs w:val="24"/>
        </w:rPr>
        <w:t>11</w:t>
      </w:r>
      <w:r w:rsidR="00EC07E3" w:rsidRPr="00C45736">
        <w:rPr>
          <w:rFonts w:ascii="Times New Roman" w:hAnsi="Times New Roman" w:cs="Times New Roman"/>
          <w:b/>
          <w:bCs/>
          <w:sz w:val="24"/>
          <w:szCs w:val="24"/>
        </w:rPr>
        <w:t>. Zhodnocení dopadů na bezpečnost nebo obranu státu</w:t>
      </w:r>
    </w:p>
    <w:p w14:paraId="7656750F" w14:textId="77777777" w:rsidR="00FF439A" w:rsidRPr="00C45736" w:rsidRDefault="00FF439A" w:rsidP="00FF439A">
      <w:pPr>
        <w:spacing w:after="0"/>
        <w:contextualSpacing/>
        <w:jc w:val="both"/>
        <w:rPr>
          <w:rFonts w:ascii="Times New Roman" w:hAnsi="Times New Roman" w:cs="Times New Roman"/>
          <w:sz w:val="24"/>
          <w:szCs w:val="24"/>
        </w:rPr>
      </w:pPr>
    </w:p>
    <w:p w14:paraId="303FD034" w14:textId="1F2F582D" w:rsidR="00EC07E3" w:rsidRPr="00C45736" w:rsidRDefault="0008374C"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Navrhovaná právní úprava</w:t>
      </w:r>
      <w:r w:rsidR="00EC07E3" w:rsidRPr="00C45736">
        <w:rPr>
          <w:rFonts w:ascii="Times New Roman" w:hAnsi="Times New Roman" w:cs="Times New Roman"/>
          <w:sz w:val="24"/>
          <w:szCs w:val="24"/>
        </w:rPr>
        <w:t xml:space="preserve"> </w:t>
      </w:r>
      <w:r w:rsidRPr="00C45736">
        <w:rPr>
          <w:rFonts w:ascii="Times New Roman" w:hAnsi="Times New Roman" w:cs="Times New Roman"/>
          <w:sz w:val="24"/>
          <w:szCs w:val="24"/>
        </w:rPr>
        <w:t>bude mít pozitivní vliv na bezpečnost státu, neboť</w:t>
      </w:r>
      <w:r w:rsidR="00AE428E" w:rsidRPr="00C45736">
        <w:rPr>
          <w:rFonts w:ascii="Times New Roman" w:hAnsi="Times New Roman" w:cs="Times New Roman"/>
          <w:sz w:val="24"/>
          <w:szCs w:val="24"/>
        </w:rPr>
        <w:t xml:space="preserve"> v </w:t>
      </w:r>
      <w:r w:rsidRPr="00C45736">
        <w:rPr>
          <w:rFonts w:ascii="Times New Roman" w:hAnsi="Times New Roman" w:cs="Times New Roman"/>
          <w:sz w:val="24"/>
          <w:szCs w:val="24"/>
        </w:rPr>
        <w:t>dlouhodobém výhledu povede ke snižování možnosti anonymního ubyto</w:t>
      </w:r>
      <w:r w:rsidR="00C32B19" w:rsidRPr="00C45736">
        <w:rPr>
          <w:rFonts w:ascii="Times New Roman" w:hAnsi="Times New Roman" w:cs="Times New Roman"/>
          <w:sz w:val="24"/>
          <w:szCs w:val="24"/>
        </w:rPr>
        <w:t>vání potenciálně rizikových osob</w:t>
      </w:r>
      <w:r w:rsidR="00D56E70" w:rsidRPr="00C45736">
        <w:rPr>
          <w:rFonts w:ascii="Times New Roman" w:hAnsi="Times New Roman" w:cs="Times New Roman"/>
          <w:sz w:val="24"/>
          <w:szCs w:val="24"/>
        </w:rPr>
        <w:t>.</w:t>
      </w:r>
    </w:p>
    <w:p w14:paraId="48B3416E" w14:textId="77777777" w:rsidR="0039171A" w:rsidRPr="00C45736" w:rsidRDefault="0039171A" w:rsidP="00082431">
      <w:pPr>
        <w:spacing w:after="0"/>
        <w:contextualSpacing/>
        <w:jc w:val="both"/>
        <w:rPr>
          <w:rFonts w:ascii="Times New Roman" w:hAnsi="Times New Roman" w:cs="Times New Roman"/>
          <w:sz w:val="24"/>
          <w:szCs w:val="24"/>
        </w:rPr>
      </w:pPr>
    </w:p>
    <w:p w14:paraId="73FE1FAF" w14:textId="77777777" w:rsidR="00813EB6" w:rsidRPr="00C45736" w:rsidRDefault="00813EB6" w:rsidP="003F33DF">
      <w:pPr>
        <w:spacing w:after="0"/>
        <w:contextualSpacing/>
        <w:jc w:val="both"/>
        <w:rPr>
          <w:rFonts w:ascii="Times New Roman" w:hAnsi="Times New Roman" w:cs="Times New Roman"/>
          <w:sz w:val="24"/>
          <w:szCs w:val="24"/>
        </w:rPr>
      </w:pPr>
    </w:p>
    <w:p w14:paraId="613E2B89" w14:textId="71C107A0" w:rsidR="51756101" w:rsidRPr="00C45736" w:rsidRDefault="51756101" w:rsidP="003F33DF">
      <w:pPr>
        <w:spacing w:after="0"/>
        <w:contextualSpacing/>
        <w:jc w:val="both"/>
        <w:rPr>
          <w:rFonts w:ascii="Times New Roman" w:eastAsiaTheme="minorEastAsia" w:hAnsi="Times New Roman" w:cs="Times New Roman"/>
          <w:b/>
          <w:bCs/>
          <w:sz w:val="24"/>
          <w:szCs w:val="24"/>
        </w:rPr>
      </w:pPr>
      <w:r w:rsidRPr="00C45736">
        <w:rPr>
          <w:rFonts w:ascii="Times New Roman" w:eastAsiaTheme="minorEastAsia" w:hAnsi="Times New Roman" w:cs="Times New Roman"/>
          <w:b/>
          <w:bCs/>
          <w:sz w:val="24"/>
          <w:szCs w:val="24"/>
        </w:rPr>
        <w:t>12. Zhodnocení dopadů na rodiny, zejména s ohledem na plnění funkcí rodiny, s ohledem na počet vyživovaných členů, na případnou přítomnost hendikepovaných členů a rodiny samoživitelů, rodiny se třemi a více dětmi a další specifické životní situace, dále s ohledem na posílení integrity a</w:t>
      </w:r>
      <w:r w:rsidR="5C003289" w:rsidRPr="00C45736">
        <w:rPr>
          <w:rFonts w:ascii="Times New Roman" w:eastAsiaTheme="minorEastAsia" w:hAnsi="Times New Roman" w:cs="Times New Roman"/>
          <w:b/>
          <w:bCs/>
          <w:sz w:val="24"/>
          <w:szCs w:val="24"/>
        </w:rPr>
        <w:t xml:space="preserve"> </w:t>
      </w:r>
      <w:r w:rsidRPr="00C45736">
        <w:rPr>
          <w:rFonts w:ascii="Times New Roman" w:eastAsiaTheme="minorEastAsia" w:hAnsi="Times New Roman" w:cs="Times New Roman"/>
          <w:b/>
          <w:bCs/>
          <w:sz w:val="24"/>
          <w:szCs w:val="24"/>
        </w:rPr>
        <w:t>stability rodiny a posílení rodinné harmonie, lepší rovnováhy mezi prací a rodinou a na posílení mezigeneračních a širších příbuzenských vztahů; zhodnocení musí obsahovat vysvětlení příčin případných rozdílů, očekávaných dopadů nebo očekávaného vývoje, s využitím statistických nebo jiných údajů, jsou-li tyto údaje k</w:t>
      </w:r>
      <w:r w:rsidR="002F3878" w:rsidRPr="00C45736">
        <w:rPr>
          <w:rFonts w:ascii="Times New Roman" w:eastAsiaTheme="minorEastAsia" w:hAnsi="Times New Roman" w:cs="Times New Roman"/>
          <w:b/>
          <w:bCs/>
          <w:sz w:val="24"/>
          <w:szCs w:val="24"/>
        </w:rPr>
        <w:t> </w:t>
      </w:r>
      <w:r w:rsidRPr="00C45736">
        <w:rPr>
          <w:rFonts w:ascii="Times New Roman" w:eastAsiaTheme="minorEastAsia" w:hAnsi="Times New Roman" w:cs="Times New Roman"/>
          <w:b/>
          <w:bCs/>
          <w:sz w:val="24"/>
          <w:szCs w:val="24"/>
        </w:rPr>
        <w:t>dispozici</w:t>
      </w:r>
    </w:p>
    <w:p w14:paraId="0C6E90BD" w14:textId="77777777" w:rsidR="00FF439A" w:rsidRPr="00C45736" w:rsidRDefault="00FF439A" w:rsidP="00FF439A">
      <w:pPr>
        <w:spacing w:after="0"/>
        <w:contextualSpacing/>
        <w:jc w:val="both"/>
        <w:rPr>
          <w:rFonts w:ascii="Times New Roman" w:hAnsi="Times New Roman" w:cs="Times New Roman"/>
          <w:sz w:val="24"/>
          <w:szCs w:val="24"/>
        </w:rPr>
      </w:pPr>
    </w:p>
    <w:p w14:paraId="2DA5EF6D" w14:textId="01AECE17" w:rsidR="002F3878" w:rsidRPr="00C45736" w:rsidRDefault="00EB5DE7"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Navrhovaná </w:t>
      </w:r>
      <w:r w:rsidR="17615893" w:rsidRPr="00C45736">
        <w:rPr>
          <w:rFonts w:ascii="Times New Roman" w:hAnsi="Times New Roman" w:cs="Times New Roman"/>
          <w:sz w:val="24"/>
          <w:szCs w:val="24"/>
        </w:rPr>
        <w:t xml:space="preserve">právní úprava nemá žádný dopad na rodiny, ani nikterak nezasahuje do </w:t>
      </w:r>
      <w:r w:rsidR="68599225" w:rsidRPr="00C45736">
        <w:rPr>
          <w:rFonts w:ascii="Times New Roman" w:hAnsi="Times New Roman" w:cs="Times New Roman"/>
          <w:sz w:val="24"/>
          <w:szCs w:val="24"/>
        </w:rPr>
        <w:t>jej</w:t>
      </w:r>
      <w:r w:rsidR="3391BD30" w:rsidRPr="00C45736">
        <w:rPr>
          <w:rFonts w:ascii="Times New Roman" w:hAnsi="Times New Roman" w:cs="Times New Roman"/>
          <w:sz w:val="24"/>
          <w:szCs w:val="24"/>
        </w:rPr>
        <w:t>i</w:t>
      </w:r>
      <w:r w:rsidR="68599225" w:rsidRPr="00C45736">
        <w:rPr>
          <w:rFonts w:ascii="Times New Roman" w:hAnsi="Times New Roman" w:cs="Times New Roman"/>
          <w:sz w:val="24"/>
          <w:szCs w:val="24"/>
        </w:rPr>
        <w:t xml:space="preserve">ch </w:t>
      </w:r>
      <w:r w:rsidR="17615893" w:rsidRPr="00C45736">
        <w:rPr>
          <w:rFonts w:ascii="Times New Roman" w:hAnsi="Times New Roman" w:cs="Times New Roman"/>
          <w:sz w:val="24"/>
          <w:szCs w:val="24"/>
        </w:rPr>
        <w:t>funkcí bez ohledu na počet vyživovaných členů, rodiny s hendikepovanými členy a rodiny samoživitelů nevyjímaje.</w:t>
      </w:r>
    </w:p>
    <w:p w14:paraId="54E6AFD7" w14:textId="77777777" w:rsidR="00FF439A" w:rsidRPr="00C45736" w:rsidRDefault="00FF439A" w:rsidP="00FF439A">
      <w:pPr>
        <w:spacing w:after="0"/>
        <w:contextualSpacing/>
        <w:jc w:val="both"/>
        <w:rPr>
          <w:rFonts w:ascii="Times New Roman" w:hAnsi="Times New Roman" w:cs="Times New Roman"/>
          <w:sz w:val="24"/>
          <w:szCs w:val="24"/>
        </w:rPr>
      </w:pPr>
    </w:p>
    <w:p w14:paraId="21A4BAA7" w14:textId="68902408" w:rsidR="0050154D" w:rsidRPr="00C45736" w:rsidRDefault="0050154D"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Díky digitalizaci může dojít ke snížení administrativní zátěže a počtu </w:t>
      </w:r>
      <w:r w:rsidR="001349AA" w:rsidRPr="00C45736">
        <w:rPr>
          <w:rFonts w:ascii="Times New Roman" w:hAnsi="Times New Roman" w:cs="Times New Roman"/>
          <w:sz w:val="24"/>
          <w:szCs w:val="24"/>
        </w:rPr>
        <w:t>hodin, které je podnikatel (ubytovatel) nucen věnovat administrativě, čímž mu vybyde čas, který může věnovat na posílení integrity a stability své rodiny a na posílení rodinné harmonie, popř. na posílení mezigeneračních a širších příbuzenských vztahů.</w:t>
      </w:r>
    </w:p>
    <w:p w14:paraId="444CA577" w14:textId="1FA6EB5C" w:rsidR="0039171A" w:rsidRPr="00C45736" w:rsidRDefault="0039171A" w:rsidP="00FF439A">
      <w:pPr>
        <w:spacing w:after="0"/>
        <w:contextualSpacing/>
        <w:jc w:val="both"/>
        <w:rPr>
          <w:rFonts w:ascii="Times New Roman" w:hAnsi="Times New Roman" w:cs="Times New Roman"/>
          <w:sz w:val="24"/>
          <w:szCs w:val="24"/>
        </w:rPr>
      </w:pPr>
    </w:p>
    <w:p w14:paraId="619FE198" w14:textId="77777777" w:rsidR="00FF439A" w:rsidRPr="00C45736" w:rsidRDefault="00FF439A" w:rsidP="003F33DF">
      <w:pPr>
        <w:spacing w:after="0"/>
        <w:contextualSpacing/>
        <w:jc w:val="both"/>
        <w:rPr>
          <w:rFonts w:ascii="Times New Roman" w:hAnsi="Times New Roman" w:cs="Times New Roman"/>
          <w:sz w:val="24"/>
          <w:szCs w:val="24"/>
        </w:rPr>
      </w:pPr>
    </w:p>
    <w:p w14:paraId="7A75F27D" w14:textId="1242E5CF" w:rsidR="4F33ED8C" w:rsidRPr="00C45736" w:rsidRDefault="4F33ED8C" w:rsidP="003F33DF">
      <w:pPr>
        <w:spacing w:after="0"/>
        <w:contextualSpacing/>
        <w:jc w:val="both"/>
        <w:rPr>
          <w:rFonts w:ascii="Times New Roman" w:eastAsiaTheme="minorEastAsia" w:hAnsi="Times New Roman" w:cs="Times New Roman"/>
          <w:b/>
          <w:bCs/>
          <w:sz w:val="24"/>
          <w:szCs w:val="24"/>
        </w:rPr>
      </w:pPr>
      <w:r w:rsidRPr="00C45736">
        <w:rPr>
          <w:rFonts w:ascii="Times New Roman" w:eastAsiaTheme="minorEastAsia" w:hAnsi="Times New Roman" w:cs="Times New Roman"/>
          <w:b/>
          <w:bCs/>
          <w:sz w:val="24"/>
          <w:szCs w:val="24"/>
        </w:rPr>
        <w:t>13. Zhodnocení územních dopadů, včetně dopadů na územní samosprávné celky</w:t>
      </w:r>
    </w:p>
    <w:p w14:paraId="6CEAAB6B" w14:textId="77777777" w:rsidR="00FF439A" w:rsidRPr="00C45736" w:rsidRDefault="00FF439A" w:rsidP="00FF439A">
      <w:pPr>
        <w:spacing w:after="0"/>
        <w:contextualSpacing/>
        <w:jc w:val="both"/>
        <w:rPr>
          <w:rFonts w:ascii="Times New Roman" w:hAnsi="Times New Roman" w:cs="Times New Roman"/>
          <w:sz w:val="24"/>
          <w:szCs w:val="24"/>
        </w:rPr>
      </w:pPr>
    </w:p>
    <w:p w14:paraId="602C55BC" w14:textId="79AF407C" w:rsidR="0038714B" w:rsidRDefault="00C16D3D"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Územn</w:t>
      </w:r>
      <w:r w:rsidR="007B56CA" w:rsidRPr="00C45736">
        <w:rPr>
          <w:rFonts w:ascii="Times New Roman" w:hAnsi="Times New Roman" w:cs="Times New Roman"/>
          <w:sz w:val="24"/>
          <w:szCs w:val="24"/>
        </w:rPr>
        <w:t>í</w:t>
      </w:r>
      <w:r w:rsidRPr="00C45736">
        <w:rPr>
          <w:rFonts w:ascii="Times New Roman" w:hAnsi="Times New Roman" w:cs="Times New Roman"/>
          <w:sz w:val="24"/>
          <w:szCs w:val="24"/>
        </w:rPr>
        <w:t xml:space="preserve"> samosprávné celky, v tomto případě obce, získají nástroj, jak zabezpečit výběr místního poplatku z </w:t>
      </w:r>
      <w:r w:rsidR="007B56CA" w:rsidRPr="00C45736">
        <w:rPr>
          <w:rFonts w:ascii="Times New Roman" w:hAnsi="Times New Roman" w:cs="Times New Roman"/>
          <w:sz w:val="24"/>
          <w:szCs w:val="24"/>
        </w:rPr>
        <w:t>pobytu</w:t>
      </w:r>
      <w:r w:rsidRPr="00C45736">
        <w:rPr>
          <w:rFonts w:ascii="Times New Roman" w:hAnsi="Times New Roman" w:cs="Times New Roman"/>
          <w:sz w:val="24"/>
          <w:szCs w:val="24"/>
        </w:rPr>
        <w:t xml:space="preserve">. Výnos z tohoto poplatku přitom </w:t>
      </w:r>
      <w:r w:rsidR="007B56CA" w:rsidRPr="00C45736">
        <w:rPr>
          <w:rFonts w:ascii="Times New Roman" w:hAnsi="Times New Roman" w:cs="Times New Roman"/>
          <w:sz w:val="24"/>
          <w:szCs w:val="24"/>
        </w:rPr>
        <w:t xml:space="preserve">je příjmem </w:t>
      </w:r>
      <w:r w:rsidRPr="00C45736">
        <w:rPr>
          <w:rFonts w:ascii="Times New Roman" w:hAnsi="Times New Roman" w:cs="Times New Roman"/>
          <w:sz w:val="24"/>
          <w:szCs w:val="24"/>
        </w:rPr>
        <w:t>obecní</w:t>
      </w:r>
      <w:r w:rsidR="007B56CA" w:rsidRPr="00C45736">
        <w:rPr>
          <w:rFonts w:ascii="Times New Roman" w:hAnsi="Times New Roman" w:cs="Times New Roman"/>
          <w:sz w:val="24"/>
          <w:szCs w:val="24"/>
        </w:rPr>
        <w:t>ho</w:t>
      </w:r>
      <w:r w:rsidRPr="00C45736">
        <w:rPr>
          <w:rFonts w:ascii="Times New Roman" w:hAnsi="Times New Roman" w:cs="Times New Roman"/>
          <w:sz w:val="24"/>
          <w:szCs w:val="24"/>
        </w:rPr>
        <w:t xml:space="preserve"> rozpočt</w:t>
      </w:r>
      <w:r w:rsidR="007B56CA" w:rsidRPr="00C45736">
        <w:rPr>
          <w:rFonts w:ascii="Times New Roman" w:hAnsi="Times New Roman" w:cs="Times New Roman"/>
          <w:sz w:val="24"/>
          <w:szCs w:val="24"/>
        </w:rPr>
        <w:t>u</w:t>
      </w:r>
      <w:r w:rsidRPr="00C45736">
        <w:rPr>
          <w:rFonts w:ascii="Times New Roman" w:hAnsi="Times New Roman" w:cs="Times New Roman"/>
          <w:sz w:val="24"/>
          <w:szCs w:val="24"/>
        </w:rPr>
        <w:t>. Zavedením re</w:t>
      </w:r>
      <w:r w:rsidR="00EB5DE7" w:rsidRPr="00C45736">
        <w:rPr>
          <w:rFonts w:ascii="Times New Roman" w:hAnsi="Times New Roman" w:cs="Times New Roman"/>
          <w:sz w:val="24"/>
          <w:szCs w:val="24"/>
        </w:rPr>
        <w:t xml:space="preserve">gistru </w:t>
      </w:r>
      <w:r w:rsidRPr="00C45736">
        <w:rPr>
          <w:rFonts w:ascii="Times New Roman" w:hAnsi="Times New Roman" w:cs="Times New Roman"/>
          <w:sz w:val="24"/>
          <w:szCs w:val="24"/>
        </w:rPr>
        <w:t xml:space="preserve">obce získají dosud neexistující nástroj, který budou moci využívat při správě místního poplatku z pobytu bez dalších personálních a finančních nákladů. Současně obce získají přehled o rozmístění ubytovacích kapacit na svém území i o skutečném počtu návštěvníků (turistů), kteří se </w:t>
      </w:r>
      <w:r w:rsidR="00EB5DE7" w:rsidRPr="00C45736">
        <w:rPr>
          <w:rFonts w:ascii="Times New Roman" w:hAnsi="Times New Roman" w:cs="Times New Roman"/>
          <w:sz w:val="24"/>
          <w:szCs w:val="24"/>
        </w:rPr>
        <w:t xml:space="preserve">na </w:t>
      </w:r>
      <w:r w:rsidR="0078130A" w:rsidRPr="00C45736">
        <w:rPr>
          <w:rFonts w:ascii="Times New Roman" w:hAnsi="Times New Roman" w:cs="Times New Roman"/>
          <w:sz w:val="24"/>
          <w:szCs w:val="24"/>
        </w:rPr>
        <w:t>daném</w:t>
      </w:r>
      <w:r w:rsidR="00EB5DE7" w:rsidRPr="00C45736">
        <w:rPr>
          <w:rFonts w:ascii="Times New Roman" w:hAnsi="Times New Roman" w:cs="Times New Roman"/>
          <w:sz w:val="24"/>
          <w:szCs w:val="24"/>
        </w:rPr>
        <w:t xml:space="preserve"> území</w:t>
      </w:r>
      <w:r w:rsidRPr="00C45736">
        <w:rPr>
          <w:rFonts w:ascii="Times New Roman" w:hAnsi="Times New Roman" w:cs="Times New Roman"/>
          <w:sz w:val="24"/>
          <w:szCs w:val="24"/>
        </w:rPr>
        <w:t xml:space="preserve"> ubytovali. To bude mít pozitivní dopad na plánování základní infrastruktury a služeb, ale i plánování rozvoje obce.</w:t>
      </w:r>
      <w:r w:rsidR="00E52DF7" w:rsidRPr="00C45736">
        <w:rPr>
          <w:rFonts w:ascii="Times New Roman" w:hAnsi="Times New Roman" w:cs="Times New Roman"/>
          <w:sz w:val="24"/>
          <w:szCs w:val="24"/>
        </w:rPr>
        <w:t xml:space="preserve"> </w:t>
      </w:r>
    </w:p>
    <w:p w14:paraId="5349CD02" w14:textId="77777777" w:rsidR="00041A8A" w:rsidRPr="00C45736" w:rsidRDefault="00041A8A" w:rsidP="003F33DF">
      <w:pPr>
        <w:spacing w:after="0"/>
        <w:contextualSpacing/>
        <w:jc w:val="both"/>
        <w:rPr>
          <w:rFonts w:ascii="Times New Roman" w:hAnsi="Times New Roman" w:cs="Times New Roman"/>
          <w:sz w:val="24"/>
          <w:szCs w:val="24"/>
        </w:rPr>
      </w:pPr>
    </w:p>
    <w:p w14:paraId="19E55E0D" w14:textId="43E9FE97" w:rsidR="008925DB" w:rsidRPr="00C45736" w:rsidRDefault="000D0FCF" w:rsidP="005E2AA4">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Na druhou stranu</w:t>
      </w:r>
      <w:r w:rsidR="001A23B2" w:rsidRPr="00C45736">
        <w:rPr>
          <w:rFonts w:ascii="Times New Roman" w:hAnsi="Times New Roman" w:cs="Times New Roman"/>
          <w:sz w:val="24"/>
          <w:szCs w:val="24"/>
        </w:rPr>
        <w:t>,</w:t>
      </w:r>
      <w:r w:rsidRPr="00C45736">
        <w:rPr>
          <w:rFonts w:ascii="Times New Roman" w:hAnsi="Times New Roman" w:cs="Times New Roman"/>
          <w:sz w:val="24"/>
          <w:szCs w:val="24"/>
        </w:rPr>
        <w:t xml:space="preserve"> obce, které již mají poplatek z pobytu zaveden, budou muset nové legislativě přizpůsobit jak svoje interní postupy, tak i </w:t>
      </w:r>
      <w:r w:rsidR="001A23B2" w:rsidRPr="00C45736">
        <w:rPr>
          <w:rFonts w:ascii="Times New Roman" w:hAnsi="Times New Roman" w:cs="Times New Roman"/>
          <w:sz w:val="24"/>
          <w:szCs w:val="24"/>
        </w:rPr>
        <w:t xml:space="preserve">své </w:t>
      </w:r>
      <w:r w:rsidRPr="00C45736">
        <w:rPr>
          <w:rFonts w:ascii="Times New Roman" w:hAnsi="Times New Roman" w:cs="Times New Roman"/>
          <w:sz w:val="24"/>
          <w:szCs w:val="24"/>
        </w:rPr>
        <w:t xml:space="preserve">technické vybavení. Bude také muset dojít </w:t>
      </w:r>
      <w:r w:rsidRPr="00C45736">
        <w:rPr>
          <w:rFonts w:ascii="Times New Roman" w:hAnsi="Times New Roman" w:cs="Times New Roman"/>
          <w:sz w:val="24"/>
          <w:szCs w:val="24"/>
        </w:rPr>
        <w:lastRenderedPageBreak/>
        <w:t xml:space="preserve">k zaškolení pracovníků </w:t>
      </w:r>
      <w:r w:rsidR="001A23B2" w:rsidRPr="00C45736">
        <w:rPr>
          <w:rFonts w:ascii="Times New Roman" w:hAnsi="Times New Roman" w:cs="Times New Roman"/>
          <w:sz w:val="24"/>
          <w:szCs w:val="24"/>
        </w:rPr>
        <w:t xml:space="preserve">pro práci s novým systémem a přenastavení procesů spojených s výběrem poplatku. Jedná se však o jednorázové náklady spojené s přechodem na jiný systém. Zjednodušení administrace, zautomatizování některých procesů i podpora kontroly </w:t>
      </w:r>
      <w:r w:rsidR="008925DB" w:rsidRPr="00C45736">
        <w:rPr>
          <w:rFonts w:ascii="Times New Roman" w:hAnsi="Times New Roman" w:cs="Times New Roman"/>
          <w:sz w:val="24"/>
          <w:szCs w:val="24"/>
        </w:rPr>
        <w:t>jejich výběru vyváží vznik uvedených administrativních nákladů.</w:t>
      </w:r>
      <w:r w:rsidR="00E52DF7" w:rsidRPr="00C45736">
        <w:rPr>
          <w:rFonts w:ascii="Times New Roman" w:hAnsi="Times New Roman" w:cs="Times New Roman"/>
          <w:sz w:val="24"/>
          <w:szCs w:val="24"/>
        </w:rPr>
        <w:t xml:space="preserve"> </w:t>
      </w:r>
      <w:r w:rsidR="008925DB" w:rsidRPr="00C45736">
        <w:rPr>
          <w:rFonts w:ascii="Times New Roman" w:hAnsi="Times New Roman" w:cs="Times New Roman"/>
          <w:sz w:val="24"/>
          <w:szCs w:val="24"/>
        </w:rPr>
        <w:t>Financování budování i provozu registru je plně v režii státu, resp. bude využito prostředků z Národního plánu obnovy</w:t>
      </w:r>
      <w:r w:rsidR="00563C4C" w:rsidRPr="00C45736">
        <w:rPr>
          <w:rFonts w:ascii="Times New Roman" w:hAnsi="Times New Roman" w:cs="Times New Roman"/>
          <w:sz w:val="24"/>
          <w:szCs w:val="24"/>
        </w:rPr>
        <w:t>;</w:t>
      </w:r>
      <w:r w:rsidR="008925DB" w:rsidRPr="00C45736">
        <w:rPr>
          <w:rFonts w:ascii="Times New Roman" w:hAnsi="Times New Roman" w:cs="Times New Roman"/>
          <w:sz w:val="24"/>
          <w:szCs w:val="24"/>
        </w:rPr>
        <w:t xml:space="preserve"> se zapojením financí obcí ani jiných územn</w:t>
      </w:r>
      <w:r w:rsidR="007B56CA" w:rsidRPr="00C45736">
        <w:rPr>
          <w:rFonts w:ascii="Times New Roman" w:hAnsi="Times New Roman" w:cs="Times New Roman"/>
          <w:sz w:val="24"/>
          <w:szCs w:val="24"/>
        </w:rPr>
        <w:t>ích</w:t>
      </w:r>
      <w:r w:rsidR="008925DB" w:rsidRPr="00C45736">
        <w:rPr>
          <w:rFonts w:ascii="Times New Roman" w:hAnsi="Times New Roman" w:cs="Times New Roman"/>
          <w:sz w:val="24"/>
          <w:szCs w:val="24"/>
        </w:rPr>
        <w:t xml:space="preserve"> samosprávných celků se nepočítá.</w:t>
      </w:r>
    </w:p>
    <w:p w14:paraId="63383E8C" w14:textId="262C8A9C" w:rsidR="0039171A" w:rsidRPr="00C45736" w:rsidRDefault="0039171A" w:rsidP="00FF439A">
      <w:pPr>
        <w:spacing w:after="0"/>
        <w:contextualSpacing/>
        <w:jc w:val="both"/>
        <w:rPr>
          <w:rFonts w:ascii="Times New Roman" w:hAnsi="Times New Roman" w:cs="Times New Roman"/>
          <w:sz w:val="24"/>
          <w:szCs w:val="24"/>
        </w:rPr>
      </w:pPr>
    </w:p>
    <w:p w14:paraId="15CE39E6" w14:textId="77777777" w:rsidR="00FF439A" w:rsidRPr="00C45736" w:rsidRDefault="00FF439A" w:rsidP="005E2AA4">
      <w:pPr>
        <w:spacing w:after="0"/>
        <w:contextualSpacing/>
        <w:jc w:val="both"/>
        <w:rPr>
          <w:rFonts w:ascii="Times New Roman" w:hAnsi="Times New Roman" w:cs="Times New Roman"/>
          <w:sz w:val="24"/>
          <w:szCs w:val="24"/>
        </w:rPr>
      </w:pPr>
    </w:p>
    <w:p w14:paraId="38678D48" w14:textId="0BDDD60D" w:rsidR="4F33ED8C" w:rsidRPr="00C45736" w:rsidRDefault="4F33ED8C" w:rsidP="005E2AA4">
      <w:pPr>
        <w:spacing w:after="0"/>
        <w:contextualSpacing/>
        <w:jc w:val="both"/>
        <w:rPr>
          <w:rFonts w:ascii="Times New Roman" w:eastAsiaTheme="minorEastAsia" w:hAnsi="Times New Roman" w:cs="Times New Roman"/>
          <w:b/>
          <w:bCs/>
          <w:sz w:val="24"/>
          <w:szCs w:val="24"/>
        </w:rPr>
      </w:pPr>
      <w:r w:rsidRPr="00C45736">
        <w:rPr>
          <w:rFonts w:ascii="Times New Roman" w:eastAsiaTheme="minorEastAsia" w:hAnsi="Times New Roman" w:cs="Times New Roman"/>
          <w:b/>
          <w:bCs/>
          <w:sz w:val="24"/>
          <w:szCs w:val="24"/>
        </w:rPr>
        <w:t>14. Zhodnocení souladu navrhovaného řešení se zásadami tvorby digitálně přívětivé legislativy, včetně zhodnocení rizika vyloučení nebo omezení možnosti přístupu specifických skupin osob k některým službám v důsledku digitalizace jejich poskytování (digitální vyloučení)</w:t>
      </w:r>
    </w:p>
    <w:p w14:paraId="2E5A41C2" w14:textId="77777777" w:rsidR="00FF439A" w:rsidRPr="00C45736" w:rsidRDefault="00FF439A" w:rsidP="00FF439A">
      <w:pPr>
        <w:spacing w:after="0"/>
        <w:contextualSpacing/>
        <w:jc w:val="both"/>
        <w:rPr>
          <w:rFonts w:ascii="Times New Roman" w:hAnsi="Times New Roman" w:cs="Times New Roman"/>
          <w:sz w:val="24"/>
          <w:szCs w:val="24"/>
        </w:rPr>
      </w:pPr>
    </w:p>
    <w:p w14:paraId="2A3435BB" w14:textId="77B178F3" w:rsidR="525D7CFD" w:rsidRPr="00C45736" w:rsidRDefault="0016481D" w:rsidP="005E2AA4">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Jedním z</w:t>
      </w:r>
      <w:r w:rsidR="00FF439A" w:rsidRPr="6D132671">
        <w:rPr>
          <w:rFonts w:ascii="Times New Roman" w:hAnsi="Times New Roman" w:cs="Times New Roman"/>
          <w:sz w:val="24"/>
          <w:szCs w:val="24"/>
        </w:rPr>
        <w:t> </w:t>
      </w:r>
      <w:r w:rsidRPr="6D132671">
        <w:rPr>
          <w:rFonts w:ascii="Times New Roman" w:hAnsi="Times New Roman" w:cs="Times New Roman"/>
          <w:sz w:val="24"/>
          <w:szCs w:val="24"/>
        </w:rPr>
        <w:t xml:space="preserve">hlavních cílů předkládané novely je digitalizace </w:t>
      </w:r>
      <w:r w:rsidR="007B56CA" w:rsidRPr="6D132671">
        <w:rPr>
          <w:rFonts w:ascii="Times New Roman" w:hAnsi="Times New Roman" w:cs="Times New Roman"/>
          <w:sz w:val="24"/>
          <w:szCs w:val="24"/>
        </w:rPr>
        <w:t xml:space="preserve">administrativy spojené s </w:t>
      </w:r>
      <w:r w:rsidRPr="6D132671">
        <w:rPr>
          <w:rFonts w:ascii="Times New Roman" w:hAnsi="Times New Roman" w:cs="Times New Roman"/>
          <w:sz w:val="24"/>
          <w:szCs w:val="24"/>
        </w:rPr>
        <w:t>cestovní</w:t>
      </w:r>
      <w:r w:rsidR="007B56CA" w:rsidRPr="6D132671">
        <w:rPr>
          <w:rFonts w:ascii="Times New Roman" w:hAnsi="Times New Roman" w:cs="Times New Roman"/>
          <w:sz w:val="24"/>
          <w:szCs w:val="24"/>
        </w:rPr>
        <w:t>m</w:t>
      </w:r>
      <w:r w:rsidRPr="6D132671">
        <w:rPr>
          <w:rFonts w:ascii="Times New Roman" w:hAnsi="Times New Roman" w:cs="Times New Roman"/>
          <w:sz w:val="24"/>
          <w:szCs w:val="24"/>
        </w:rPr>
        <w:t xml:space="preserve"> ruch</w:t>
      </w:r>
      <w:r w:rsidR="007B56CA" w:rsidRPr="6D132671">
        <w:rPr>
          <w:rFonts w:ascii="Times New Roman" w:hAnsi="Times New Roman" w:cs="Times New Roman"/>
          <w:sz w:val="24"/>
          <w:szCs w:val="24"/>
        </w:rPr>
        <w:t>em</w:t>
      </w:r>
      <w:r w:rsidRPr="6D132671">
        <w:rPr>
          <w:rFonts w:ascii="Times New Roman" w:hAnsi="Times New Roman" w:cs="Times New Roman"/>
          <w:sz w:val="24"/>
          <w:szCs w:val="24"/>
        </w:rPr>
        <w:t xml:space="preserve">. Při její tvorbě </w:t>
      </w:r>
      <w:r w:rsidR="00E52DF7" w:rsidRPr="6D132671">
        <w:rPr>
          <w:rFonts w:ascii="Times New Roman" w:hAnsi="Times New Roman" w:cs="Times New Roman"/>
          <w:sz w:val="24"/>
          <w:szCs w:val="24"/>
        </w:rPr>
        <w:t>se vycházelo</w:t>
      </w:r>
      <w:r w:rsidR="00C45736" w:rsidRPr="6D132671">
        <w:rPr>
          <w:rFonts w:ascii="Times New Roman" w:hAnsi="Times New Roman" w:cs="Times New Roman"/>
          <w:sz w:val="24"/>
          <w:szCs w:val="24"/>
        </w:rPr>
        <w:t xml:space="preserve"> </w:t>
      </w:r>
      <w:r w:rsidR="002F7F69" w:rsidRPr="6D132671">
        <w:rPr>
          <w:rFonts w:ascii="Times New Roman" w:hAnsi="Times New Roman" w:cs="Times New Roman"/>
          <w:sz w:val="24"/>
          <w:szCs w:val="24"/>
        </w:rPr>
        <w:t xml:space="preserve">jak ze zásady </w:t>
      </w:r>
      <w:r w:rsidR="002F7F69" w:rsidRPr="008F4E52">
        <w:rPr>
          <w:rFonts w:ascii="Times New Roman" w:hAnsi="Times New Roman" w:cs="Times New Roman"/>
          <w:sz w:val="24"/>
          <w:szCs w:val="24"/>
          <w:lang w:val="en-US"/>
        </w:rPr>
        <w:t>digital by default</w:t>
      </w:r>
      <w:r w:rsidR="002F7F69" w:rsidRPr="6D132671">
        <w:rPr>
          <w:rFonts w:ascii="Times New Roman" w:hAnsi="Times New Roman" w:cs="Times New Roman"/>
          <w:sz w:val="24"/>
          <w:szCs w:val="24"/>
        </w:rPr>
        <w:t>, tak i z</w:t>
      </w:r>
      <w:r w:rsidR="00FF439A" w:rsidRPr="6D132671">
        <w:rPr>
          <w:rFonts w:ascii="Times New Roman" w:hAnsi="Times New Roman" w:cs="Times New Roman"/>
          <w:sz w:val="24"/>
          <w:szCs w:val="24"/>
        </w:rPr>
        <w:t> </w:t>
      </w:r>
      <w:r w:rsidR="002F7F69" w:rsidRPr="6D132671">
        <w:rPr>
          <w:rFonts w:ascii="Times New Roman" w:hAnsi="Times New Roman" w:cs="Times New Roman"/>
          <w:sz w:val="24"/>
          <w:szCs w:val="24"/>
        </w:rPr>
        <w:t xml:space="preserve">principu </w:t>
      </w:r>
      <w:r w:rsidR="002F7F69" w:rsidRPr="008F4E52">
        <w:rPr>
          <w:rFonts w:ascii="Times New Roman" w:hAnsi="Times New Roman" w:cs="Times New Roman"/>
          <w:sz w:val="24"/>
          <w:szCs w:val="24"/>
          <w:lang w:val="en-US"/>
        </w:rPr>
        <w:t>only onc</w:t>
      </w:r>
      <w:r w:rsidR="002F7F69" w:rsidRPr="6D132671">
        <w:rPr>
          <w:rFonts w:ascii="Times New Roman" w:hAnsi="Times New Roman" w:cs="Times New Roman"/>
          <w:sz w:val="24"/>
          <w:szCs w:val="24"/>
          <w:lang w:val="en-US"/>
        </w:rPr>
        <w:t xml:space="preserve">e a </w:t>
      </w:r>
      <w:r w:rsidR="002F7F69" w:rsidRPr="008F4E52">
        <w:rPr>
          <w:rFonts w:ascii="Times New Roman" w:hAnsi="Times New Roman" w:cs="Times New Roman"/>
          <w:sz w:val="24"/>
          <w:szCs w:val="24"/>
          <w:lang w:val="en-US"/>
        </w:rPr>
        <w:t>cross-border</w:t>
      </w:r>
      <w:r w:rsidR="002F7F69" w:rsidRPr="6D132671">
        <w:rPr>
          <w:rFonts w:ascii="Times New Roman" w:hAnsi="Times New Roman" w:cs="Times New Roman"/>
          <w:sz w:val="24"/>
          <w:szCs w:val="24"/>
        </w:rPr>
        <w:t xml:space="preserve">. </w:t>
      </w:r>
      <w:r w:rsidR="00E400EA" w:rsidRPr="6D132671">
        <w:rPr>
          <w:rFonts w:ascii="Times New Roman" w:hAnsi="Times New Roman" w:cs="Times New Roman"/>
          <w:sz w:val="24"/>
          <w:szCs w:val="24"/>
        </w:rPr>
        <w:t>V</w:t>
      </w:r>
      <w:r w:rsidR="00FF439A" w:rsidRPr="6D132671">
        <w:rPr>
          <w:rFonts w:ascii="Times New Roman" w:hAnsi="Times New Roman" w:cs="Times New Roman"/>
          <w:sz w:val="24"/>
          <w:szCs w:val="24"/>
        </w:rPr>
        <w:t> </w:t>
      </w:r>
      <w:r w:rsidR="00E400EA" w:rsidRPr="6D132671">
        <w:rPr>
          <w:rFonts w:ascii="Times New Roman" w:hAnsi="Times New Roman" w:cs="Times New Roman"/>
          <w:sz w:val="24"/>
          <w:szCs w:val="24"/>
        </w:rPr>
        <w:t xml:space="preserve">ustanoveních </w:t>
      </w:r>
      <w:r w:rsidR="007B56CA" w:rsidRPr="6D132671">
        <w:rPr>
          <w:rFonts w:ascii="Times New Roman" w:hAnsi="Times New Roman" w:cs="Times New Roman"/>
          <w:sz w:val="24"/>
          <w:szCs w:val="24"/>
        </w:rPr>
        <w:t xml:space="preserve">zaměřených na </w:t>
      </w:r>
      <w:r w:rsidR="00E400EA" w:rsidRPr="6D132671">
        <w:rPr>
          <w:rFonts w:ascii="Times New Roman" w:hAnsi="Times New Roman" w:cs="Times New Roman"/>
          <w:sz w:val="24"/>
          <w:szCs w:val="24"/>
        </w:rPr>
        <w:t>adaptac</w:t>
      </w:r>
      <w:r w:rsidR="007B56CA" w:rsidRPr="6D132671">
        <w:rPr>
          <w:rFonts w:ascii="Times New Roman" w:hAnsi="Times New Roman" w:cs="Times New Roman"/>
          <w:sz w:val="24"/>
          <w:szCs w:val="24"/>
        </w:rPr>
        <w:t>i</w:t>
      </w:r>
      <w:r w:rsidR="00E400EA" w:rsidRPr="6D132671">
        <w:rPr>
          <w:rFonts w:ascii="Times New Roman" w:hAnsi="Times New Roman" w:cs="Times New Roman"/>
          <w:sz w:val="24"/>
          <w:szCs w:val="24"/>
        </w:rPr>
        <w:t xml:space="preserve"> nařízení plnění těchto zásad přímo vyplývá z</w:t>
      </w:r>
      <w:r w:rsidR="00FF439A" w:rsidRPr="6D132671">
        <w:rPr>
          <w:rFonts w:ascii="Times New Roman" w:hAnsi="Times New Roman" w:cs="Times New Roman"/>
          <w:sz w:val="24"/>
          <w:szCs w:val="24"/>
        </w:rPr>
        <w:t> </w:t>
      </w:r>
      <w:r w:rsidR="00E400EA" w:rsidRPr="6D132671">
        <w:rPr>
          <w:rFonts w:ascii="Times New Roman" w:hAnsi="Times New Roman" w:cs="Times New Roman"/>
          <w:sz w:val="24"/>
          <w:szCs w:val="24"/>
        </w:rPr>
        <w:t xml:space="preserve">požadavků </w:t>
      </w:r>
      <w:r w:rsidR="00174165" w:rsidRPr="6D132671">
        <w:rPr>
          <w:rFonts w:ascii="Times New Roman" w:hAnsi="Times New Roman" w:cs="Times New Roman"/>
          <w:sz w:val="24"/>
          <w:szCs w:val="24"/>
        </w:rPr>
        <w:t xml:space="preserve">nařízení (zákaz více než jednoho požadavku na registraci, </w:t>
      </w:r>
      <w:r w:rsidR="00E52DF7" w:rsidRPr="6D132671">
        <w:rPr>
          <w:rFonts w:ascii="Times New Roman" w:hAnsi="Times New Roman" w:cs="Times New Roman"/>
          <w:sz w:val="24"/>
          <w:szCs w:val="24"/>
        </w:rPr>
        <w:t xml:space="preserve">opětovná </w:t>
      </w:r>
      <w:r w:rsidR="00174165" w:rsidRPr="6D132671">
        <w:rPr>
          <w:rFonts w:ascii="Times New Roman" w:hAnsi="Times New Roman" w:cs="Times New Roman"/>
          <w:sz w:val="24"/>
          <w:szCs w:val="24"/>
        </w:rPr>
        <w:t>použitelnost ubytovatelem doložených dokladů).</w:t>
      </w:r>
    </w:p>
    <w:p w14:paraId="65E41F52" w14:textId="77777777" w:rsidR="00FF439A" w:rsidRPr="00C45736" w:rsidRDefault="00FF439A" w:rsidP="00FF439A">
      <w:pPr>
        <w:spacing w:after="0"/>
        <w:contextualSpacing/>
        <w:jc w:val="both"/>
        <w:rPr>
          <w:rFonts w:ascii="Times New Roman" w:hAnsi="Times New Roman" w:cs="Times New Roman"/>
          <w:sz w:val="24"/>
          <w:szCs w:val="24"/>
        </w:rPr>
      </w:pPr>
    </w:p>
    <w:p w14:paraId="7C79A617" w14:textId="5A2C4C54" w:rsidR="00174165" w:rsidRPr="00C45736" w:rsidRDefault="00174165" w:rsidP="005E2AA4">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Údaje, které za stávajícího stavu musí ubytovatel vést v písemné podobě a zapisovat do více evidencí (evidenční kniha, domovní kniha), bude napříště vyplňovat pouze jednou do elektronického formuláře</w:t>
      </w:r>
      <w:r w:rsidR="00E52DF7" w:rsidRPr="00C45736">
        <w:rPr>
          <w:rFonts w:ascii="Times New Roman" w:hAnsi="Times New Roman" w:cs="Times New Roman"/>
          <w:sz w:val="24"/>
          <w:szCs w:val="24"/>
        </w:rPr>
        <w:t>, tedy do registru</w:t>
      </w:r>
      <w:r w:rsidR="005959C8" w:rsidRPr="00C45736">
        <w:rPr>
          <w:rFonts w:ascii="Times New Roman" w:hAnsi="Times New Roman" w:cs="Times New Roman"/>
          <w:sz w:val="24"/>
          <w:szCs w:val="24"/>
        </w:rPr>
        <w:t xml:space="preserve">. Příslušné </w:t>
      </w:r>
      <w:r w:rsidR="00F8022B" w:rsidRPr="00C45736">
        <w:rPr>
          <w:rFonts w:ascii="Times New Roman" w:hAnsi="Times New Roman" w:cs="Times New Roman"/>
          <w:sz w:val="24"/>
          <w:szCs w:val="24"/>
        </w:rPr>
        <w:t>orgány</w:t>
      </w:r>
      <w:r w:rsidR="005959C8" w:rsidRPr="00C45736">
        <w:rPr>
          <w:rFonts w:ascii="Times New Roman" w:hAnsi="Times New Roman" w:cs="Times New Roman"/>
          <w:sz w:val="24"/>
          <w:szCs w:val="24"/>
        </w:rPr>
        <w:t xml:space="preserve">, které mají ze zákona právo přístupu k těmto informacím, je </w:t>
      </w:r>
      <w:r w:rsidR="005A27A3" w:rsidRPr="00C45736">
        <w:rPr>
          <w:rFonts w:ascii="Times New Roman" w:hAnsi="Times New Roman" w:cs="Times New Roman"/>
          <w:sz w:val="24"/>
          <w:szCs w:val="24"/>
        </w:rPr>
        <w:t xml:space="preserve">prostřednictvím svých vlastních systémů </w:t>
      </w:r>
      <w:r w:rsidR="005959C8" w:rsidRPr="00C45736">
        <w:rPr>
          <w:rFonts w:ascii="Times New Roman" w:hAnsi="Times New Roman" w:cs="Times New Roman"/>
          <w:sz w:val="24"/>
          <w:szCs w:val="24"/>
        </w:rPr>
        <w:t xml:space="preserve">budou </w:t>
      </w:r>
      <w:r w:rsidR="005A27A3" w:rsidRPr="00C45736">
        <w:rPr>
          <w:rFonts w:ascii="Times New Roman" w:hAnsi="Times New Roman" w:cs="Times New Roman"/>
          <w:sz w:val="24"/>
          <w:szCs w:val="24"/>
        </w:rPr>
        <w:t>získávat z centrálního úložiště</w:t>
      </w:r>
      <w:r w:rsidR="00041A8A">
        <w:rPr>
          <w:rFonts w:ascii="Times New Roman" w:hAnsi="Times New Roman" w:cs="Times New Roman"/>
          <w:sz w:val="24"/>
          <w:szCs w:val="24"/>
        </w:rPr>
        <w:t>,</w:t>
      </w:r>
      <w:r w:rsidR="005A27A3" w:rsidRPr="00C45736">
        <w:rPr>
          <w:rFonts w:ascii="Times New Roman" w:hAnsi="Times New Roman" w:cs="Times New Roman"/>
          <w:sz w:val="24"/>
          <w:szCs w:val="24"/>
        </w:rPr>
        <w:t xml:space="preserve"> samozřejmě pouze v tom rozsahu, v jakém jim zákon přiznává oprávnění k přístupu k těmto </w:t>
      </w:r>
      <w:r w:rsidR="00E52DF7" w:rsidRPr="00C45736">
        <w:rPr>
          <w:rFonts w:ascii="Times New Roman" w:hAnsi="Times New Roman" w:cs="Times New Roman"/>
          <w:sz w:val="24"/>
          <w:szCs w:val="24"/>
        </w:rPr>
        <w:t>údajů</w:t>
      </w:r>
      <w:r w:rsidR="0038714B" w:rsidRPr="00C45736">
        <w:rPr>
          <w:rFonts w:ascii="Times New Roman" w:hAnsi="Times New Roman" w:cs="Times New Roman"/>
          <w:sz w:val="24"/>
          <w:szCs w:val="24"/>
        </w:rPr>
        <w:t>m</w:t>
      </w:r>
      <w:r w:rsidR="005A27A3" w:rsidRPr="00C45736">
        <w:rPr>
          <w:rFonts w:ascii="Times New Roman" w:hAnsi="Times New Roman" w:cs="Times New Roman"/>
          <w:sz w:val="24"/>
          <w:szCs w:val="24"/>
        </w:rPr>
        <w:t>.</w:t>
      </w:r>
    </w:p>
    <w:p w14:paraId="7E5A4D65" w14:textId="77777777" w:rsidR="00FF439A" w:rsidRPr="00C45736" w:rsidRDefault="00FF439A" w:rsidP="00FF439A">
      <w:pPr>
        <w:spacing w:after="0"/>
        <w:contextualSpacing/>
        <w:jc w:val="both"/>
        <w:rPr>
          <w:rFonts w:ascii="Times New Roman" w:hAnsi="Times New Roman" w:cs="Times New Roman"/>
          <w:sz w:val="24"/>
          <w:szCs w:val="24"/>
        </w:rPr>
      </w:pPr>
    </w:p>
    <w:p w14:paraId="0D26C509" w14:textId="074EC02E" w:rsidR="002A1577" w:rsidRPr="00C45736" w:rsidRDefault="44B8951A" w:rsidP="005E2AA4">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Pro zajištění plnění základních funkcí systému nebudou již ubytovatelé mít jinou možnost vedení </w:t>
      </w:r>
      <w:r w:rsidR="73A28BB6" w:rsidRPr="00C45736">
        <w:rPr>
          <w:rFonts w:ascii="Times New Roman" w:hAnsi="Times New Roman" w:cs="Times New Roman"/>
          <w:sz w:val="24"/>
          <w:szCs w:val="24"/>
        </w:rPr>
        <w:t>evidencí</w:t>
      </w:r>
      <w:r w:rsidRPr="00C45736">
        <w:rPr>
          <w:rFonts w:ascii="Times New Roman" w:hAnsi="Times New Roman" w:cs="Times New Roman"/>
          <w:sz w:val="24"/>
          <w:szCs w:val="24"/>
        </w:rPr>
        <w:t xml:space="preserve"> než v elektronické podobě. </w:t>
      </w:r>
      <w:r w:rsidR="0809A94A" w:rsidRPr="00C45736">
        <w:rPr>
          <w:rFonts w:ascii="Times New Roman" w:hAnsi="Times New Roman" w:cs="Times New Roman"/>
          <w:sz w:val="24"/>
          <w:szCs w:val="24"/>
        </w:rPr>
        <w:t xml:space="preserve">Jedná se však </w:t>
      </w:r>
      <w:r w:rsidR="196429A2" w:rsidRPr="00C45736">
        <w:rPr>
          <w:rFonts w:ascii="Times New Roman" w:hAnsi="Times New Roman" w:cs="Times New Roman"/>
          <w:sz w:val="24"/>
          <w:szCs w:val="24"/>
        </w:rPr>
        <w:t xml:space="preserve">o specifický druh služeb, kde je připojení k internetu a vybavenost technikou k tomu </w:t>
      </w:r>
      <w:r w:rsidR="0C72D26A" w:rsidRPr="00C45736">
        <w:rPr>
          <w:rFonts w:ascii="Times New Roman" w:hAnsi="Times New Roman" w:cs="Times New Roman"/>
          <w:sz w:val="24"/>
          <w:szCs w:val="24"/>
        </w:rPr>
        <w:t xml:space="preserve">potřebnou základní podmínkou. Podobně jsou na tom i hostitelé </w:t>
      </w:r>
      <w:r w:rsidR="00E52DF7" w:rsidRPr="00C45736">
        <w:rPr>
          <w:rFonts w:ascii="Times New Roman" w:hAnsi="Times New Roman" w:cs="Times New Roman"/>
          <w:sz w:val="24"/>
          <w:szCs w:val="24"/>
        </w:rPr>
        <w:t>po</w:t>
      </w:r>
      <w:r w:rsidR="0C72D26A" w:rsidRPr="00C45736">
        <w:rPr>
          <w:rFonts w:ascii="Times New Roman" w:hAnsi="Times New Roman" w:cs="Times New Roman"/>
          <w:sz w:val="24"/>
          <w:szCs w:val="24"/>
        </w:rPr>
        <w:t xml:space="preserve">dle nařízení. Jejich základním definičním znakem </w:t>
      </w:r>
      <w:r w:rsidR="39609223" w:rsidRPr="00C45736">
        <w:rPr>
          <w:rFonts w:ascii="Times New Roman" w:hAnsi="Times New Roman" w:cs="Times New Roman"/>
          <w:sz w:val="24"/>
          <w:szCs w:val="24"/>
        </w:rPr>
        <w:t>je to, že nabídky na ubytování zveřejňují prostřednictvím internetové platformy. Je tedy vyloučeno, že by těmto osobám digitální komunikace se státem činila jakýkoliv problém.</w:t>
      </w:r>
    </w:p>
    <w:p w14:paraId="5761208F" w14:textId="77777777" w:rsidR="00FF439A" w:rsidRPr="00C45736" w:rsidRDefault="00FF439A" w:rsidP="00FF439A">
      <w:pPr>
        <w:spacing w:after="0"/>
        <w:contextualSpacing/>
        <w:jc w:val="both"/>
        <w:rPr>
          <w:rFonts w:ascii="Times New Roman" w:eastAsiaTheme="minorEastAsia" w:hAnsi="Times New Roman" w:cs="Times New Roman"/>
          <w:b/>
          <w:bCs/>
          <w:sz w:val="24"/>
          <w:szCs w:val="24"/>
          <w:highlight w:val="cyan"/>
        </w:rPr>
      </w:pPr>
    </w:p>
    <w:p w14:paraId="772F0162" w14:textId="04BB0D26" w:rsidR="525D7CFD" w:rsidRPr="00C45736" w:rsidRDefault="525D7CFD" w:rsidP="003F33DF">
      <w:pPr>
        <w:spacing w:after="0"/>
        <w:contextualSpacing/>
        <w:jc w:val="both"/>
        <w:rPr>
          <w:rFonts w:ascii="Times New Roman" w:eastAsia="Arial" w:hAnsi="Times New Roman" w:cs="Times New Roman"/>
          <w:i/>
          <w:iCs/>
          <w:sz w:val="24"/>
          <w:szCs w:val="24"/>
        </w:rPr>
      </w:pPr>
    </w:p>
    <w:p w14:paraId="0A37501D" w14:textId="1C7A781F" w:rsidR="006942A9" w:rsidRPr="00C45736" w:rsidRDefault="006942A9" w:rsidP="003F33DF">
      <w:pPr>
        <w:spacing w:after="0"/>
        <w:contextualSpacing/>
        <w:rPr>
          <w:rFonts w:ascii="Times New Roman" w:hAnsi="Times New Roman" w:cs="Times New Roman"/>
          <w:sz w:val="24"/>
          <w:szCs w:val="24"/>
        </w:rPr>
      </w:pPr>
      <w:r w:rsidRPr="00C45736">
        <w:rPr>
          <w:rFonts w:ascii="Times New Roman" w:hAnsi="Times New Roman" w:cs="Times New Roman"/>
          <w:sz w:val="24"/>
          <w:szCs w:val="24"/>
        </w:rPr>
        <w:br w:type="page"/>
      </w:r>
    </w:p>
    <w:p w14:paraId="7C9F34EC" w14:textId="7537771A" w:rsidR="00CD085B" w:rsidRPr="00C45736" w:rsidRDefault="00CD085B" w:rsidP="003F33DF">
      <w:pPr>
        <w:spacing w:after="0"/>
        <w:contextualSpacing/>
        <w:rPr>
          <w:rFonts w:ascii="Times New Roman" w:hAnsi="Times New Roman" w:cs="Times New Roman"/>
          <w:b/>
          <w:bCs/>
          <w:caps/>
          <w:sz w:val="28"/>
          <w:szCs w:val="28"/>
        </w:rPr>
      </w:pPr>
      <w:r w:rsidRPr="00C45736">
        <w:rPr>
          <w:rFonts w:ascii="Times New Roman" w:hAnsi="Times New Roman" w:cs="Times New Roman"/>
          <w:b/>
          <w:bCs/>
          <w:caps/>
          <w:sz w:val="28"/>
          <w:szCs w:val="28"/>
        </w:rPr>
        <w:lastRenderedPageBreak/>
        <w:t>II. zvláštní část</w:t>
      </w:r>
    </w:p>
    <w:p w14:paraId="6BE11B53" w14:textId="77777777" w:rsidR="002A6B40" w:rsidRPr="00C45736" w:rsidRDefault="002A6B40" w:rsidP="003F33DF">
      <w:pPr>
        <w:spacing w:after="0"/>
        <w:contextualSpacing/>
        <w:rPr>
          <w:rFonts w:ascii="Times New Roman" w:hAnsi="Times New Roman" w:cs="Times New Roman"/>
          <w:b/>
          <w:bCs/>
          <w:caps/>
          <w:sz w:val="24"/>
          <w:szCs w:val="24"/>
        </w:rPr>
      </w:pPr>
    </w:p>
    <w:p w14:paraId="261F6B34" w14:textId="47EECBE2" w:rsidR="00D36334" w:rsidRPr="00D625BA" w:rsidRDefault="00D36334" w:rsidP="00D36334">
      <w:pPr>
        <w:spacing w:after="0"/>
        <w:contextualSpacing/>
        <w:jc w:val="both"/>
        <w:rPr>
          <w:rFonts w:ascii="Times New Roman" w:hAnsi="Times New Roman" w:cs="Times New Roman"/>
          <w:sz w:val="24"/>
          <w:szCs w:val="24"/>
        </w:rPr>
      </w:pPr>
      <w:r w:rsidRPr="008E6C1E">
        <w:rPr>
          <w:rFonts w:ascii="Times New Roman" w:hAnsi="Times New Roman" w:cs="Times New Roman"/>
          <w:i/>
          <w:iCs/>
          <w:sz w:val="24"/>
          <w:szCs w:val="24"/>
        </w:rPr>
        <w:t xml:space="preserve">Pozn: Text uvedený kurzívou </w:t>
      </w:r>
      <w:r w:rsidRPr="007B7C87">
        <w:rPr>
          <w:rFonts w:ascii="Times New Roman" w:hAnsi="Times New Roman" w:cs="Times New Roman"/>
          <w:i/>
          <w:iCs/>
          <w:sz w:val="24"/>
          <w:szCs w:val="24"/>
        </w:rPr>
        <w:t>označuje ustanovení,</w:t>
      </w:r>
      <w:r w:rsidRPr="008E6C1E">
        <w:rPr>
          <w:rFonts w:ascii="Times New Roman" w:hAnsi="Times New Roman" w:cs="Times New Roman"/>
          <w:i/>
          <w:iCs/>
          <w:sz w:val="24"/>
          <w:szCs w:val="24"/>
        </w:rPr>
        <w:t xml:space="preserve"> která nabydou účinnosti spolu s účinností nařízení, tedy </w:t>
      </w:r>
      <w:r w:rsidR="00492925">
        <w:rPr>
          <w:rFonts w:ascii="Times New Roman" w:hAnsi="Times New Roman" w:cs="Times New Roman"/>
          <w:i/>
          <w:iCs/>
          <w:sz w:val="24"/>
          <w:szCs w:val="24"/>
        </w:rPr>
        <w:t xml:space="preserve">zřejmě v době </w:t>
      </w:r>
      <w:r w:rsidRPr="008E6C1E">
        <w:rPr>
          <w:rFonts w:ascii="Times New Roman" w:hAnsi="Times New Roman" w:cs="Times New Roman"/>
          <w:i/>
          <w:iCs/>
          <w:sz w:val="24"/>
          <w:szCs w:val="24"/>
        </w:rPr>
        <w:t xml:space="preserve">1. </w:t>
      </w:r>
      <w:r w:rsidRPr="007C7CDB">
        <w:rPr>
          <w:rFonts w:ascii="Times New Roman" w:hAnsi="Times New Roman" w:cs="Times New Roman"/>
          <w:i/>
          <w:iCs/>
          <w:sz w:val="24"/>
          <w:szCs w:val="24"/>
        </w:rPr>
        <w:t>čtvrtletí 2026</w:t>
      </w:r>
      <w:r w:rsidR="007C7CDB" w:rsidRPr="007C7CDB">
        <w:rPr>
          <w:rFonts w:ascii="Times New Roman" w:hAnsi="Times New Roman" w:cs="Times New Roman"/>
          <w:i/>
          <w:iCs/>
          <w:sz w:val="24"/>
          <w:szCs w:val="24"/>
        </w:rPr>
        <w:t xml:space="preserve"> (n</w:t>
      </w:r>
      <w:r w:rsidRPr="007C7CDB">
        <w:rPr>
          <w:rFonts w:ascii="Times New Roman" w:hAnsi="Times New Roman" w:cs="Times New Roman"/>
          <w:i/>
          <w:iCs/>
          <w:sz w:val="24"/>
          <w:szCs w:val="24"/>
        </w:rPr>
        <w:t>ávrh nařízení je ke dni předložení návrhu vládě ve fázi před projednáváním v Evropském parlamentu</w:t>
      </w:r>
      <w:r w:rsidR="007C7CDB" w:rsidRPr="007C7CDB">
        <w:rPr>
          <w:rFonts w:ascii="Times New Roman" w:hAnsi="Times New Roman" w:cs="Times New Roman"/>
          <w:i/>
          <w:iCs/>
          <w:sz w:val="24"/>
          <w:szCs w:val="24"/>
        </w:rPr>
        <w:t>)</w:t>
      </w:r>
      <w:r w:rsidRPr="007C7CDB">
        <w:rPr>
          <w:rFonts w:ascii="Times New Roman" w:hAnsi="Times New Roman" w:cs="Times New Roman"/>
          <w:i/>
          <w:iCs/>
          <w:sz w:val="24"/>
          <w:szCs w:val="24"/>
        </w:rPr>
        <w:t>.</w:t>
      </w:r>
    </w:p>
    <w:p w14:paraId="4BF696E1" w14:textId="77777777" w:rsidR="00D36334" w:rsidRDefault="00D36334" w:rsidP="007414B5">
      <w:pPr>
        <w:widowControl w:val="0"/>
        <w:autoSpaceDE w:val="0"/>
        <w:autoSpaceDN w:val="0"/>
        <w:adjustRightInd w:val="0"/>
        <w:spacing w:after="0" w:line="240" w:lineRule="auto"/>
        <w:contextualSpacing/>
        <w:rPr>
          <w:rFonts w:ascii="Times New Roman" w:hAnsi="Times New Roman" w:cs="Times New Roman"/>
          <w:b/>
          <w:bCs/>
          <w:sz w:val="24"/>
          <w:szCs w:val="24"/>
        </w:rPr>
      </w:pPr>
    </w:p>
    <w:p w14:paraId="7AC40EBF" w14:textId="138AB962" w:rsidR="007A41A8" w:rsidRPr="008E6C1E" w:rsidRDefault="007A41A8" w:rsidP="007414B5">
      <w:pPr>
        <w:widowControl w:val="0"/>
        <w:autoSpaceDE w:val="0"/>
        <w:autoSpaceDN w:val="0"/>
        <w:adjustRightInd w:val="0"/>
        <w:spacing w:after="0" w:line="240" w:lineRule="auto"/>
        <w:contextualSpacing/>
        <w:rPr>
          <w:rFonts w:ascii="Times New Roman" w:hAnsi="Times New Roman" w:cs="Times New Roman"/>
          <w:b/>
          <w:bCs/>
          <w:sz w:val="24"/>
          <w:szCs w:val="24"/>
          <w:u w:val="single"/>
        </w:rPr>
      </w:pPr>
      <w:r w:rsidRPr="008E6C1E">
        <w:rPr>
          <w:rFonts w:ascii="Times New Roman" w:hAnsi="Times New Roman" w:cs="Times New Roman"/>
          <w:b/>
          <w:bCs/>
          <w:sz w:val="24"/>
          <w:szCs w:val="24"/>
          <w:u w:val="single"/>
        </w:rPr>
        <w:t>K části první</w:t>
      </w:r>
      <w:r w:rsidR="007414B5" w:rsidRPr="008E6C1E">
        <w:rPr>
          <w:rFonts w:ascii="Times New Roman" w:hAnsi="Times New Roman" w:cs="Times New Roman"/>
          <w:b/>
          <w:bCs/>
          <w:sz w:val="24"/>
          <w:szCs w:val="24"/>
          <w:u w:val="single"/>
        </w:rPr>
        <w:t xml:space="preserve"> – zákon </w:t>
      </w:r>
      <w:r w:rsidR="002A6B40" w:rsidRPr="008E6C1E">
        <w:rPr>
          <w:rFonts w:ascii="Times New Roman" w:hAnsi="Times New Roman" w:cs="Times New Roman"/>
          <w:b/>
          <w:bCs/>
          <w:sz w:val="24"/>
          <w:szCs w:val="24"/>
          <w:u w:val="single"/>
        </w:rPr>
        <w:t>o některých podmínkách podnikání a o výkonu některých činností v oblasti cestovního ruchu</w:t>
      </w:r>
    </w:p>
    <w:p w14:paraId="427E3ABC" w14:textId="3EEB37D1" w:rsidR="6D132671" w:rsidRDefault="6D132671" w:rsidP="6D132671">
      <w:pPr>
        <w:spacing w:after="0"/>
        <w:contextualSpacing/>
        <w:rPr>
          <w:rFonts w:ascii="Times New Roman" w:hAnsi="Times New Roman" w:cs="Times New Roman"/>
          <w:sz w:val="24"/>
          <w:szCs w:val="24"/>
        </w:rPr>
      </w:pPr>
    </w:p>
    <w:p w14:paraId="2DD5A351" w14:textId="7E8B3EB0" w:rsidR="002A6B40" w:rsidRPr="007414B5" w:rsidRDefault="006942A9" w:rsidP="003F33DF">
      <w:pPr>
        <w:spacing w:after="0"/>
        <w:contextualSpacing/>
        <w:rPr>
          <w:rFonts w:ascii="Times New Roman" w:hAnsi="Times New Roman" w:cs="Times New Roman"/>
          <w:b/>
          <w:bCs/>
          <w:sz w:val="24"/>
          <w:szCs w:val="24"/>
        </w:rPr>
      </w:pPr>
      <w:r w:rsidRPr="007414B5">
        <w:rPr>
          <w:rFonts w:ascii="Times New Roman" w:hAnsi="Times New Roman" w:cs="Times New Roman"/>
          <w:b/>
          <w:bCs/>
          <w:sz w:val="24"/>
          <w:szCs w:val="24"/>
        </w:rPr>
        <w:t>K</w:t>
      </w:r>
      <w:r w:rsidR="007A41A8" w:rsidRPr="007414B5">
        <w:rPr>
          <w:rFonts w:ascii="Times New Roman" w:hAnsi="Times New Roman" w:cs="Times New Roman"/>
          <w:b/>
          <w:bCs/>
          <w:sz w:val="24"/>
          <w:szCs w:val="24"/>
        </w:rPr>
        <w:t> čl. I</w:t>
      </w:r>
    </w:p>
    <w:p w14:paraId="7655E7D3" w14:textId="77777777" w:rsidR="00D36334" w:rsidRPr="00B221C0" w:rsidRDefault="1DBC4125" w:rsidP="008F4E52">
      <w:pPr>
        <w:spacing w:after="0"/>
        <w:contextualSpacing/>
        <w:jc w:val="both"/>
        <w:rPr>
          <w:rFonts w:ascii="Times New Roman" w:hAnsi="Times New Roman" w:cs="Times New Roman"/>
          <w:b/>
          <w:bCs/>
          <w:i/>
          <w:iCs/>
          <w:sz w:val="24"/>
          <w:szCs w:val="24"/>
        </w:rPr>
      </w:pPr>
      <w:r w:rsidRPr="000C3ABD">
        <w:rPr>
          <w:rFonts w:ascii="Times New Roman" w:hAnsi="Times New Roman" w:cs="Times New Roman"/>
          <w:b/>
          <w:bCs/>
          <w:i/>
          <w:iCs/>
          <w:sz w:val="24"/>
          <w:szCs w:val="24"/>
        </w:rPr>
        <w:t xml:space="preserve">K bodu 1 </w:t>
      </w:r>
      <w:r w:rsidR="2193FF83" w:rsidRPr="000C3ABD">
        <w:rPr>
          <w:rFonts w:ascii="Times New Roman" w:hAnsi="Times New Roman" w:cs="Times New Roman"/>
          <w:b/>
          <w:bCs/>
          <w:i/>
          <w:iCs/>
          <w:sz w:val="24"/>
          <w:szCs w:val="24"/>
        </w:rPr>
        <w:t>–</w:t>
      </w:r>
      <w:r w:rsidRPr="000C3ABD">
        <w:rPr>
          <w:rFonts w:ascii="Times New Roman" w:hAnsi="Times New Roman" w:cs="Times New Roman"/>
          <w:b/>
          <w:bCs/>
          <w:i/>
          <w:iCs/>
          <w:sz w:val="24"/>
          <w:szCs w:val="24"/>
        </w:rPr>
        <w:t xml:space="preserve"> § 1 odst. </w:t>
      </w:r>
      <w:r w:rsidR="4A5C8BAD" w:rsidRPr="000C3ABD">
        <w:rPr>
          <w:rFonts w:ascii="Times New Roman" w:hAnsi="Times New Roman" w:cs="Times New Roman"/>
          <w:b/>
          <w:bCs/>
          <w:i/>
          <w:iCs/>
          <w:sz w:val="24"/>
          <w:szCs w:val="24"/>
        </w:rPr>
        <w:t>1</w:t>
      </w:r>
      <w:r w:rsidR="12233C9E" w:rsidRPr="00B221C0">
        <w:rPr>
          <w:rFonts w:ascii="Times New Roman" w:hAnsi="Times New Roman" w:cs="Times New Roman"/>
          <w:b/>
          <w:bCs/>
          <w:i/>
          <w:iCs/>
          <w:sz w:val="24"/>
          <w:szCs w:val="24"/>
        </w:rPr>
        <w:t xml:space="preserve"> </w:t>
      </w:r>
    </w:p>
    <w:p w14:paraId="61338777" w14:textId="7E1A0522" w:rsidR="007A41A8" w:rsidRPr="00F60332" w:rsidRDefault="4E3FD8DC" w:rsidP="008F4E52">
      <w:pPr>
        <w:spacing w:after="0"/>
        <w:contextualSpacing/>
        <w:jc w:val="both"/>
        <w:rPr>
          <w:rFonts w:ascii="Times New Roman" w:eastAsia="Times New Roman" w:hAnsi="Times New Roman" w:cs="Times New Roman"/>
          <w:i/>
          <w:iCs/>
          <w:sz w:val="24"/>
          <w:szCs w:val="24"/>
          <w:lang w:eastAsia="cs-CZ"/>
        </w:rPr>
      </w:pPr>
      <w:r w:rsidRPr="000C3ABD">
        <w:rPr>
          <w:rFonts w:ascii="Times New Roman" w:eastAsia="Times New Roman" w:hAnsi="Times New Roman" w:cs="Times New Roman"/>
          <w:i/>
          <w:iCs/>
          <w:sz w:val="24"/>
          <w:szCs w:val="24"/>
          <w:lang w:eastAsia="cs-CZ"/>
        </w:rPr>
        <w:t xml:space="preserve">Navrhuje se doplnění </w:t>
      </w:r>
      <w:r w:rsidR="7F18C90D" w:rsidRPr="000C3ABD">
        <w:rPr>
          <w:rFonts w:ascii="Times New Roman" w:eastAsia="Times New Roman" w:hAnsi="Times New Roman" w:cs="Times New Roman"/>
          <w:i/>
          <w:iCs/>
          <w:sz w:val="24"/>
          <w:szCs w:val="24"/>
          <w:lang w:eastAsia="cs-CZ"/>
        </w:rPr>
        <w:t xml:space="preserve">informace, že tento zákon navazuje na přímo použitelný předpis Evropské unie, resp. </w:t>
      </w:r>
      <w:r w:rsidR="18D0F5F3" w:rsidRPr="000C3ABD">
        <w:rPr>
          <w:rFonts w:ascii="Times New Roman" w:eastAsia="Times New Roman" w:hAnsi="Times New Roman" w:cs="Times New Roman"/>
          <w:i/>
          <w:iCs/>
          <w:sz w:val="24"/>
          <w:szCs w:val="24"/>
          <w:lang w:eastAsia="cs-CZ"/>
        </w:rPr>
        <w:t>n</w:t>
      </w:r>
      <w:r w:rsidR="7F18C90D" w:rsidRPr="000C3ABD">
        <w:rPr>
          <w:rFonts w:ascii="Times New Roman" w:eastAsia="Times New Roman" w:hAnsi="Times New Roman" w:cs="Times New Roman"/>
          <w:i/>
          <w:iCs/>
          <w:sz w:val="24"/>
          <w:szCs w:val="24"/>
          <w:lang w:eastAsia="cs-CZ"/>
        </w:rPr>
        <w:t>ařízení</w:t>
      </w:r>
      <w:r w:rsidR="2AA9C2C8" w:rsidRPr="000C3ABD">
        <w:rPr>
          <w:rFonts w:ascii="Times New Roman" w:eastAsia="Times New Roman" w:hAnsi="Times New Roman" w:cs="Times New Roman"/>
          <w:i/>
          <w:iCs/>
          <w:sz w:val="24"/>
          <w:szCs w:val="24"/>
          <w:lang w:eastAsia="cs-CZ"/>
        </w:rPr>
        <w:t>. Dále se upravuje</w:t>
      </w:r>
      <w:r w:rsidR="26F96201" w:rsidRPr="000C3ABD">
        <w:rPr>
          <w:rFonts w:ascii="Times New Roman" w:eastAsia="Times New Roman" w:hAnsi="Times New Roman" w:cs="Times New Roman"/>
          <w:i/>
          <w:iCs/>
          <w:sz w:val="24"/>
          <w:szCs w:val="24"/>
          <w:lang w:eastAsia="cs-CZ"/>
        </w:rPr>
        <w:t xml:space="preserve"> písmen</w:t>
      </w:r>
      <w:r w:rsidR="1BC16001" w:rsidRPr="000C3ABD">
        <w:rPr>
          <w:rFonts w:ascii="Times New Roman" w:eastAsia="Times New Roman" w:hAnsi="Times New Roman" w:cs="Times New Roman"/>
          <w:i/>
          <w:iCs/>
          <w:sz w:val="24"/>
          <w:szCs w:val="24"/>
          <w:lang w:eastAsia="cs-CZ"/>
        </w:rPr>
        <w:t>o</w:t>
      </w:r>
      <w:r w:rsidR="26F96201" w:rsidRPr="000C3ABD">
        <w:rPr>
          <w:rFonts w:ascii="Times New Roman" w:eastAsia="Times New Roman" w:hAnsi="Times New Roman" w:cs="Times New Roman"/>
          <w:i/>
          <w:iCs/>
          <w:sz w:val="24"/>
          <w:szCs w:val="24"/>
          <w:lang w:eastAsia="cs-CZ"/>
        </w:rPr>
        <w:t xml:space="preserve"> a), které zní </w:t>
      </w:r>
      <w:r w:rsidR="00B81B39" w:rsidRPr="000C3ABD">
        <w:rPr>
          <w:rFonts w:ascii="Times New Roman" w:eastAsia="Times New Roman" w:hAnsi="Times New Roman" w:cs="Times New Roman"/>
          <w:i/>
          <w:iCs/>
          <w:sz w:val="24"/>
          <w:szCs w:val="24"/>
          <w:lang w:eastAsia="cs-CZ"/>
        </w:rPr>
        <w:t>„</w:t>
      </w:r>
      <w:r w:rsidR="26F96201" w:rsidRPr="000C3ABD">
        <w:rPr>
          <w:rFonts w:ascii="Times New Roman" w:eastAsia="Times New Roman" w:hAnsi="Times New Roman" w:cs="Times New Roman"/>
          <w:i/>
          <w:iCs/>
          <w:sz w:val="24"/>
          <w:szCs w:val="24"/>
          <w:lang w:eastAsia="cs-CZ"/>
        </w:rPr>
        <w:t>podmínky nabízení, prodeje a zprostředkování zájezdů a spojených cestovních služeb</w:t>
      </w:r>
      <w:r w:rsidR="00CE62AC" w:rsidRPr="000C3ABD">
        <w:rPr>
          <w:rFonts w:ascii="Times New Roman" w:eastAsia="Times New Roman" w:hAnsi="Times New Roman" w:cs="Times New Roman"/>
          <w:i/>
          <w:iCs/>
          <w:sz w:val="24"/>
          <w:szCs w:val="24"/>
          <w:lang w:eastAsia="cs-CZ"/>
        </w:rPr>
        <w:t>“</w:t>
      </w:r>
      <w:r w:rsidR="75907241" w:rsidRPr="000C3ABD">
        <w:rPr>
          <w:rFonts w:ascii="Times New Roman" w:eastAsia="Times New Roman" w:hAnsi="Times New Roman" w:cs="Times New Roman"/>
          <w:i/>
          <w:iCs/>
          <w:sz w:val="24"/>
          <w:szCs w:val="24"/>
          <w:lang w:eastAsia="cs-CZ"/>
        </w:rPr>
        <w:t xml:space="preserve"> a dopl</w:t>
      </w:r>
      <w:r w:rsidR="1D8F6991" w:rsidRPr="000C3ABD">
        <w:rPr>
          <w:rFonts w:ascii="Times New Roman" w:eastAsia="Times New Roman" w:hAnsi="Times New Roman" w:cs="Times New Roman"/>
          <w:i/>
          <w:iCs/>
          <w:sz w:val="24"/>
          <w:szCs w:val="24"/>
          <w:lang w:eastAsia="cs-CZ"/>
        </w:rPr>
        <w:t>ňuje</w:t>
      </w:r>
      <w:r w:rsidR="75907241" w:rsidRPr="000C3ABD">
        <w:rPr>
          <w:rFonts w:ascii="Times New Roman" w:eastAsia="Times New Roman" w:hAnsi="Times New Roman" w:cs="Times New Roman"/>
          <w:i/>
          <w:iCs/>
          <w:sz w:val="24"/>
          <w:szCs w:val="24"/>
          <w:lang w:eastAsia="cs-CZ"/>
        </w:rPr>
        <w:t xml:space="preserve"> písmen</w:t>
      </w:r>
      <w:r w:rsidR="1B5D2E1C" w:rsidRPr="000C3ABD">
        <w:rPr>
          <w:rFonts w:ascii="Times New Roman" w:eastAsia="Times New Roman" w:hAnsi="Times New Roman" w:cs="Times New Roman"/>
          <w:i/>
          <w:iCs/>
          <w:sz w:val="24"/>
          <w:szCs w:val="24"/>
          <w:lang w:eastAsia="cs-CZ"/>
        </w:rPr>
        <w:t>o</w:t>
      </w:r>
      <w:r w:rsidR="75907241" w:rsidRPr="000C3ABD">
        <w:rPr>
          <w:rFonts w:ascii="Times New Roman" w:eastAsia="Times New Roman" w:hAnsi="Times New Roman" w:cs="Times New Roman"/>
          <w:i/>
          <w:iCs/>
          <w:sz w:val="24"/>
          <w:szCs w:val="24"/>
          <w:lang w:eastAsia="cs-CZ"/>
        </w:rPr>
        <w:t xml:space="preserve"> c) ve znění </w:t>
      </w:r>
      <w:r w:rsidR="00CE62AC" w:rsidRPr="000C3ABD">
        <w:rPr>
          <w:rFonts w:ascii="Times New Roman" w:eastAsia="Times New Roman" w:hAnsi="Times New Roman" w:cs="Times New Roman"/>
          <w:i/>
          <w:iCs/>
          <w:sz w:val="24"/>
          <w:szCs w:val="24"/>
          <w:lang w:eastAsia="cs-CZ"/>
        </w:rPr>
        <w:t>„</w:t>
      </w:r>
      <w:r w:rsidR="75907241" w:rsidRPr="000C3ABD">
        <w:rPr>
          <w:rFonts w:ascii="Times New Roman" w:eastAsia="Times New Roman" w:hAnsi="Times New Roman" w:cs="Times New Roman"/>
          <w:i/>
          <w:iCs/>
          <w:sz w:val="24"/>
          <w:szCs w:val="24"/>
          <w:lang w:eastAsia="cs-CZ"/>
        </w:rPr>
        <w:t>shromaž</w:t>
      </w:r>
      <w:r w:rsidR="784DD83C" w:rsidRPr="000C3ABD">
        <w:rPr>
          <w:rFonts w:ascii="Times New Roman" w:eastAsia="Times New Roman" w:hAnsi="Times New Roman" w:cs="Times New Roman"/>
          <w:i/>
          <w:iCs/>
          <w:sz w:val="24"/>
          <w:szCs w:val="24"/>
          <w:lang w:eastAsia="cs-CZ"/>
        </w:rPr>
        <w:t>ďování a sdílení údajů týkajících se služeb v oblasti ubytování a</w:t>
      </w:r>
      <w:r w:rsidR="00CE62AC" w:rsidRPr="000C3ABD">
        <w:rPr>
          <w:rFonts w:ascii="Times New Roman" w:eastAsia="Times New Roman" w:hAnsi="Times New Roman" w:cs="Times New Roman"/>
          <w:i/>
          <w:iCs/>
          <w:sz w:val="24"/>
          <w:szCs w:val="24"/>
          <w:lang w:eastAsia="cs-CZ"/>
        </w:rPr>
        <w:t>“</w:t>
      </w:r>
      <w:r w:rsidR="784DD83C" w:rsidRPr="000C3ABD">
        <w:rPr>
          <w:rFonts w:ascii="Times New Roman" w:eastAsia="Times New Roman" w:hAnsi="Times New Roman" w:cs="Times New Roman"/>
          <w:i/>
          <w:iCs/>
          <w:sz w:val="24"/>
          <w:szCs w:val="24"/>
          <w:lang w:eastAsia="cs-CZ"/>
        </w:rPr>
        <w:t>. Původní písmeno c) se mění na písmeno d).</w:t>
      </w:r>
      <w:r w:rsidR="73C17347" w:rsidRPr="000C3ABD">
        <w:rPr>
          <w:rFonts w:ascii="Times New Roman" w:eastAsia="Times New Roman" w:hAnsi="Times New Roman" w:cs="Times New Roman"/>
          <w:i/>
          <w:iCs/>
          <w:sz w:val="24"/>
          <w:szCs w:val="24"/>
          <w:lang w:eastAsia="cs-CZ"/>
        </w:rPr>
        <w:t xml:space="preserve"> Doplnění tohoto ustanovení odráží předmět novelizace zákona, které souvisí s </w:t>
      </w:r>
      <w:r w:rsidR="05C688E9" w:rsidRPr="000C3ABD">
        <w:rPr>
          <w:rFonts w:ascii="Times New Roman" w:eastAsia="Times New Roman" w:hAnsi="Times New Roman" w:cs="Times New Roman"/>
          <w:i/>
          <w:iCs/>
          <w:sz w:val="24"/>
          <w:szCs w:val="24"/>
          <w:lang w:eastAsia="cs-CZ"/>
        </w:rPr>
        <w:t>implementací nařízení</w:t>
      </w:r>
      <w:r w:rsidR="00F60332">
        <w:rPr>
          <w:rFonts w:ascii="Times New Roman" w:eastAsia="Times New Roman" w:hAnsi="Times New Roman" w:cs="Times New Roman"/>
          <w:i/>
          <w:iCs/>
          <w:sz w:val="24"/>
          <w:szCs w:val="24"/>
          <w:lang w:eastAsia="cs-CZ"/>
        </w:rPr>
        <w:t>,</w:t>
      </w:r>
      <w:r w:rsidR="05C688E9" w:rsidRPr="000C3ABD">
        <w:rPr>
          <w:rFonts w:ascii="Times New Roman" w:eastAsia="Times New Roman" w:hAnsi="Times New Roman" w:cs="Times New Roman"/>
          <w:i/>
          <w:iCs/>
          <w:sz w:val="24"/>
          <w:szCs w:val="24"/>
          <w:lang w:eastAsia="cs-CZ"/>
        </w:rPr>
        <w:t xml:space="preserve"> na toto se odkazuje poznámk</w:t>
      </w:r>
      <w:r w:rsidR="510F44C0" w:rsidRPr="000C3ABD">
        <w:rPr>
          <w:rFonts w:ascii="Times New Roman" w:eastAsia="Times New Roman" w:hAnsi="Times New Roman" w:cs="Times New Roman"/>
          <w:i/>
          <w:iCs/>
          <w:sz w:val="24"/>
          <w:szCs w:val="24"/>
          <w:lang w:eastAsia="cs-CZ"/>
        </w:rPr>
        <w:t>ou pod čarou č. 19</w:t>
      </w:r>
      <w:r w:rsidR="00F60332">
        <w:rPr>
          <w:rFonts w:ascii="Times New Roman" w:eastAsia="Times New Roman" w:hAnsi="Times New Roman" w:cs="Times New Roman"/>
          <w:i/>
          <w:iCs/>
          <w:sz w:val="24"/>
          <w:szCs w:val="24"/>
          <w:lang w:eastAsia="cs-CZ"/>
        </w:rPr>
        <w:t xml:space="preserve"> a s implementací </w:t>
      </w:r>
      <w:r w:rsidR="00F60332" w:rsidRPr="00492925">
        <w:rPr>
          <w:rFonts w:ascii="Times New Roman" w:eastAsia="Times New Roman" w:hAnsi="Times New Roman" w:cs="Times New Roman"/>
          <w:i/>
          <w:iCs/>
          <w:sz w:val="24"/>
          <w:szCs w:val="24"/>
          <w:lang w:eastAsia="cs-CZ"/>
        </w:rPr>
        <w:t>nařízení Evropského parlamentu a Rady (EU) 2022/2065 ze dne 19. října 2022 o jednotném trhu digitálních služeb a o změně směrnice 2000/31/ES (nařízení o digitálních službách)</w:t>
      </w:r>
      <w:r w:rsidR="00F60332">
        <w:rPr>
          <w:rFonts w:ascii="Times New Roman" w:eastAsia="Times New Roman" w:hAnsi="Times New Roman" w:cs="Times New Roman"/>
          <w:i/>
          <w:iCs/>
          <w:sz w:val="24"/>
          <w:szCs w:val="24"/>
          <w:lang w:eastAsia="cs-CZ"/>
        </w:rPr>
        <w:t>, na toto se odkazuje poznámkou pod čarou č. 20</w:t>
      </w:r>
      <w:r w:rsidR="510F44C0" w:rsidRPr="00F60332">
        <w:rPr>
          <w:rFonts w:ascii="Times New Roman" w:eastAsia="Times New Roman" w:hAnsi="Times New Roman" w:cs="Times New Roman"/>
          <w:i/>
          <w:iCs/>
          <w:sz w:val="24"/>
          <w:szCs w:val="24"/>
          <w:lang w:eastAsia="cs-CZ"/>
        </w:rPr>
        <w:t>.</w:t>
      </w:r>
    </w:p>
    <w:p w14:paraId="500B3FA3" w14:textId="6FD19C37" w:rsidR="006942A9" w:rsidRPr="00C45736" w:rsidRDefault="006942A9" w:rsidP="003F33DF">
      <w:pPr>
        <w:spacing w:after="0"/>
        <w:contextualSpacing/>
        <w:rPr>
          <w:rFonts w:ascii="Times New Roman" w:hAnsi="Times New Roman" w:cs="Times New Roman"/>
          <w:sz w:val="24"/>
          <w:szCs w:val="24"/>
        </w:rPr>
      </w:pPr>
    </w:p>
    <w:p w14:paraId="07DA0A0C" w14:textId="7E0FAC6D" w:rsidR="446ED422" w:rsidRPr="007414B5" w:rsidRDefault="007A41A8" w:rsidP="005E2AA4">
      <w:pPr>
        <w:spacing w:after="0"/>
        <w:contextualSpacing/>
        <w:rPr>
          <w:rFonts w:ascii="Times New Roman" w:hAnsi="Times New Roman" w:cs="Times New Roman"/>
          <w:b/>
          <w:bCs/>
          <w:caps/>
          <w:sz w:val="24"/>
          <w:szCs w:val="24"/>
        </w:rPr>
      </w:pPr>
      <w:r w:rsidRPr="007414B5">
        <w:rPr>
          <w:rFonts w:ascii="Times New Roman" w:hAnsi="Times New Roman" w:cs="Times New Roman"/>
          <w:b/>
          <w:bCs/>
          <w:sz w:val="24"/>
          <w:szCs w:val="24"/>
        </w:rPr>
        <w:t xml:space="preserve">K bodu 2 </w:t>
      </w:r>
      <w:r w:rsidR="007414B5">
        <w:rPr>
          <w:rFonts w:ascii="Times New Roman" w:hAnsi="Times New Roman" w:cs="Times New Roman"/>
          <w:b/>
          <w:bCs/>
          <w:sz w:val="24"/>
          <w:szCs w:val="24"/>
        </w:rPr>
        <w:t>–</w:t>
      </w:r>
      <w:r w:rsidRPr="007414B5">
        <w:rPr>
          <w:rFonts w:ascii="Times New Roman" w:hAnsi="Times New Roman" w:cs="Times New Roman"/>
          <w:b/>
          <w:bCs/>
          <w:sz w:val="24"/>
          <w:szCs w:val="24"/>
        </w:rPr>
        <w:t xml:space="preserve"> </w:t>
      </w:r>
      <w:r w:rsidR="446ED422" w:rsidRPr="007414B5">
        <w:rPr>
          <w:rFonts w:ascii="Times New Roman" w:hAnsi="Times New Roman" w:cs="Times New Roman"/>
          <w:b/>
          <w:bCs/>
          <w:sz w:val="24"/>
          <w:szCs w:val="24"/>
        </w:rPr>
        <w:t>§ 3</w:t>
      </w:r>
      <w:r w:rsidR="00E84FEE" w:rsidRPr="007414B5">
        <w:rPr>
          <w:rFonts w:ascii="Times New Roman" w:hAnsi="Times New Roman" w:cs="Times New Roman"/>
          <w:b/>
          <w:bCs/>
          <w:sz w:val="24"/>
          <w:szCs w:val="24"/>
        </w:rPr>
        <w:t xml:space="preserve"> odst. </w:t>
      </w:r>
      <w:r w:rsidR="1BA5AEA0" w:rsidRPr="007414B5">
        <w:rPr>
          <w:rFonts w:ascii="Times New Roman" w:hAnsi="Times New Roman" w:cs="Times New Roman"/>
          <w:b/>
          <w:bCs/>
          <w:sz w:val="24"/>
          <w:szCs w:val="24"/>
        </w:rPr>
        <w:t>4</w:t>
      </w:r>
      <w:r w:rsidR="001B756E" w:rsidRPr="007414B5">
        <w:rPr>
          <w:rFonts w:ascii="Times New Roman" w:hAnsi="Times New Roman" w:cs="Times New Roman"/>
          <w:b/>
          <w:bCs/>
          <w:sz w:val="24"/>
          <w:szCs w:val="24"/>
        </w:rPr>
        <w:t xml:space="preserve"> písm. c)</w:t>
      </w:r>
    </w:p>
    <w:p w14:paraId="1E035EEF" w14:textId="7ED772BA" w:rsidR="1BA5AEA0" w:rsidRPr="00C45736" w:rsidRDefault="7984F97D" w:rsidP="005E2AA4">
      <w:pPr>
        <w:spacing w:after="0"/>
        <w:contextualSpacing/>
        <w:jc w:val="both"/>
        <w:rPr>
          <w:rFonts w:ascii="Times New Roman" w:hAnsi="Times New Roman" w:cs="Times New Roman"/>
          <w:sz w:val="24"/>
          <w:szCs w:val="24"/>
        </w:rPr>
      </w:pPr>
      <w:r w:rsidRPr="3C5374DE">
        <w:rPr>
          <w:rFonts w:ascii="Times New Roman" w:hAnsi="Times New Roman" w:cs="Times New Roman"/>
          <w:sz w:val="24"/>
          <w:szCs w:val="24"/>
        </w:rPr>
        <w:t>Navrhuje se vypuštění písm</w:t>
      </w:r>
      <w:r w:rsidR="0ADFC08F" w:rsidRPr="3C5374DE">
        <w:rPr>
          <w:rFonts w:ascii="Times New Roman" w:hAnsi="Times New Roman" w:cs="Times New Roman"/>
          <w:sz w:val="24"/>
          <w:szCs w:val="24"/>
        </w:rPr>
        <w:t>ene</w:t>
      </w:r>
      <w:r w:rsidRPr="3C5374DE">
        <w:rPr>
          <w:rFonts w:ascii="Times New Roman" w:hAnsi="Times New Roman" w:cs="Times New Roman"/>
          <w:sz w:val="24"/>
          <w:szCs w:val="24"/>
        </w:rPr>
        <w:t xml:space="preserve"> c), které </w:t>
      </w:r>
      <w:r w:rsidR="2745FC7A" w:rsidRPr="3C5374DE">
        <w:rPr>
          <w:rFonts w:ascii="Times New Roman" w:hAnsi="Times New Roman" w:cs="Times New Roman"/>
          <w:sz w:val="24"/>
          <w:szCs w:val="24"/>
        </w:rPr>
        <w:t>stanoví</w:t>
      </w:r>
      <w:r w:rsidRPr="3C5374DE">
        <w:rPr>
          <w:rFonts w:ascii="Times New Roman" w:hAnsi="Times New Roman" w:cs="Times New Roman"/>
          <w:sz w:val="24"/>
          <w:szCs w:val="24"/>
        </w:rPr>
        <w:t xml:space="preserve"> povinnost cestovních agentur a cestovních kanceláří před zahájením zprostředkování prodeje zájezdů pro cestovní kancelář usazenou</w:t>
      </w:r>
      <w:r w:rsidR="1EEBEA8F" w:rsidRPr="3C5374DE">
        <w:rPr>
          <w:rFonts w:ascii="Times New Roman" w:hAnsi="Times New Roman" w:cs="Times New Roman"/>
          <w:sz w:val="24"/>
          <w:szCs w:val="24"/>
        </w:rPr>
        <w:t xml:space="preserve"> v </w:t>
      </w:r>
      <w:r w:rsidRPr="3C5374DE">
        <w:rPr>
          <w:rFonts w:ascii="Times New Roman" w:hAnsi="Times New Roman" w:cs="Times New Roman"/>
          <w:sz w:val="24"/>
          <w:szCs w:val="24"/>
        </w:rPr>
        <w:t>ji</w:t>
      </w:r>
      <w:r w:rsidR="4C9C8EB3" w:rsidRPr="3C5374DE">
        <w:rPr>
          <w:rFonts w:ascii="Times New Roman" w:hAnsi="Times New Roman" w:cs="Times New Roman"/>
          <w:sz w:val="24"/>
          <w:szCs w:val="24"/>
        </w:rPr>
        <w:t xml:space="preserve">ném členském státě </w:t>
      </w:r>
      <w:r w:rsidR="290BCFF9" w:rsidRPr="3C5374DE">
        <w:rPr>
          <w:rFonts w:ascii="Times New Roman" w:hAnsi="Times New Roman" w:cs="Times New Roman"/>
          <w:sz w:val="24"/>
          <w:szCs w:val="24"/>
        </w:rPr>
        <w:t>E</w:t>
      </w:r>
      <w:r w:rsidR="4C9C8EB3" w:rsidRPr="3C5374DE">
        <w:rPr>
          <w:rFonts w:ascii="Times New Roman" w:hAnsi="Times New Roman" w:cs="Times New Roman"/>
          <w:sz w:val="24"/>
          <w:szCs w:val="24"/>
        </w:rPr>
        <w:t xml:space="preserve">vropské unie informovat o této skutečnosti ministerstvo. </w:t>
      </w:r>
      <w:r w:rsidR="68B5E2D3" w:rsidRPr="3C5374DE">
        <w:rPr>
          <w:rFonts w:ascii="Times New Roman" w:hAnsi="Times New Roman" w:cs="Times New Roman"/>
          <w:sz w:val="24"/>
          <w:szCs w:val="24"/>
        </w:rPr>
        <w:t xml:space="preserve">Tato </w:t>
      </w:r>
      <w:r w:rsidR="4AAD148B" w:rsidRPr="3C5374DE">
        <w:rPr>
          <w:rFonts w:ascii="Times New Roman" w:hAnsi="Times New Roman" w:cs="Times New Roman"/>
          <w:sz w:val="24"/>
          <w:szCs w:val="24"/>
        </w:rPr>
        <w:t xml:space="preserve">stávající </w:t>
      </w:r>
      <w:r w:rsidR="68B5E2D3" w:rsidRPr="3C5374DE">
        <w:rPr>
          <w:rFonts w:ascii="Times New Roman" w:hAnsi="Times New Roman" w:cs="Times New Roman"/>
          <w:sz w:val="24"/>
          <w:szCs w:val="24"/>
        </w:rPr>
        <w:t>povinnost nemá</w:t>
      </w:r>
      <w:r w:rsidR="1EEBEA8F" w:rsidRPr="3C5374DE">
        <w:rPr>
          <w:rFonts w:ascii="Times New Roman" w:hAnsi="Times New Roman" w:cs="Times New Roman"/>
          <w:sz w:val="24"/>
          <w:szCs w:val="24"/>
        </w:rPr>
        <w:t xml:space="preserve"> v </w:t>
      </w:r>
      <w:r w:rsidR="68B5E2D3" w:rsidRPr="3C5374DE">
        <w:rPr>
          <w:rFonts w:ascii="Times New Roman" w:hAnsi="Times New Roman" w:cs="Times New Roman"/>
          <w:sz w:val="24"/>
          <w:szCs w:val="24"/>
        </w:rPr>
        <w:t>praxi</w:t>
      </w:r>
      <w:r w:rsidR="00546FFD" w:rsidRPr="3C5374DE">
        <w:rPr>
          <w:rFonts w:ascii="Times New Roman" w:hAnsi="Times New Roman" w:cs="Times New Roman"/>
          <w:sz w:val="24"/>
          <w:szCs w:val="24"/>
        </w:rPr>
        <w:t xml:space="preserve"> </w:t>
      </w:r>
      <w:r w:rsidR="68B5E2D3" w:rsidRPr="3C5374DE">
        <w:rPr>
          <w:rFonts w:ascii="Times New Roman" w:hAnsi="Times New Roman" w:cs="Times New Roman"/>
          <w:sz w:val="24"/>
          <w:szCs w:val="24"/>
        </w:rPr>
        <w:t xml:space="preserve">význam, neboť ministerstvo je sice informováno o tom, že určitá cestovní kancelář nebo agentura prodej </w:t>
      </w:r>
      <w:r w:rsidR="43B33C80" w:rsidRPr="3C5374DE">
        <w:rPr>
          <w:rFonts w:ascii="Times New Roman" w:hAnsi="Times New Roman" w:cs="Times New Roman"/>
          <w:sz w:val="24"/>
          <w:szCs w:val="24"/>
        </w:rPr>
        <w:t>zájezdů zahájila, ale již nemá informaci o tom, že takový prodej byl ukončen nebo přerušen. Ministe</w:t>
      </w:r>
      <w:r w:rsidR="1F5A07AF" w:rsidRPr="3C5374DE">
        <w:rPr>
          <w:rFonts w:ascii="Times New Roman" w:hAnsi="Times New Roman" w:cs="Times New Roman"/>
          <w:sz w:val="24"/>
          <w:szCs w:val="24"/>
        </w:rPr>
        <w:t xml:space="preserve">rstvo nemá ani přehled o </w:t>
      </w:r>
      <w:r w:rsidR="15D5ED70" w:rsidRPr="3C5374DE">
        <w:rPr>
          <w:rFonts w:ascii="Times New Roman" w:hAnsi="Times New Roman" w:cs="Times New Roman"/>
          <w:sz w:val="24"/>
          <w:szCs w:val="24"/>
        </w:rPr>
        <w:t xml:space="preserve">konkrétních uzavřených </w:t>
      </w:r>
      <w:r w:rsidR="51207C90" w:rsidRPr="3C5374DE">
        <w:rPr>
          <w:rFonts w:ascii="Times New Roman" w:hAnsi="Times New Roman" w:cs="Times New Roman"/>
          <w:sz w:val="24"/>
          <w:szCs w:val="24"/>
        </w:rPr>
        <w:t>smlouvách</w:t>
      </w:r>
      <w:r w:rsidR="2D310BBA" w:rsidRPr="3C5374DE">
        <w:rPr>
          <w:rFonts w:ascii="Times New Roman" w:hAnsi="Times New Roman" w:cs="Times New Roman"/>
          <w:sz w:val="24"/>
          <w:szCs w:val="24"/>
        </w:rPr>
        <w:t xml:space="preserve"> o zájezdu</w:t>
      </w:r>
      <w:r w:rsidR="51207C90" w:rsidRPr="3C5374DE">
        <w:rPr>
          <w:rFonts w:ascii="Times New Roman" w:hAnsi="Times New Roman" w:cs="Times New Roman"/>
          <w:sz w:val="24"/>
          <w:szCs w:val="24"/>
        </w:rPr>
        <w:t>,</w:t>
      </w:r>
      <w:r w:rsidR="15D5ED70" w:rsidRPr="3C5374DE">
        <w:rPr>
          <w:rFonts w:ascii="Times New Roman" w:hAnsi="Times New Roman" w:cs="Times New Roman"/>
          <w:sz w:val="24"/>
          <w:szCs w:val="24"/>
        </w:rPr>
        <w:t xml:space="preserve"> a dokonce ani o </w:t>
      </w:r>
      <w:r w:rsidR="1F5A07AF" w:rsidRPr="3C5374DE">
        <w:rPr>
          <w:rFonts w:ascii="Times New Roman" w:hAnsi="Times New Roman" w:cs="Times New Roman"/>
          <w:sz w:val="24"/>
          <w:szCs w:val="24"/>
        </w:rPr>
        <w:t>rozsahu takov</w:t>
      </w:r>
      <w:r w:rsidR="116359CE" w:rsidRPr="3C5374DE">
        <w:rPr>
          <w:rFonts w:ascii="Times New Roman" w:hAnsi="Times New Roman" w:cs="Times New Roman"/>
          <w:sz w:val="24"/>
          <w:szCs w:val="24"/>
        </w:rPr>
        <w:t>ého prodeje</w:t>
      </w:r>
      <w:r w:rsidR="1498E973" w:rsidRPr="3C5374DE">
        <w:rPr>
          <w:rFonts w:ascii="Times New Roman" w:hAnsi="Times New Roman" w:cs="Times New Roman"/>
          <w:sz w:val="24"/>
          <w:szCs w:val="24"/>
        </w:rPr>
        <w:t xml:space="preserve">. </w:t>
      </w:r>
      <w:r w:rsidR="0262B0CE" w:rsidRPr="3C5374DE">
        <w:rPr>
          <w:rFonts w:ascii="Times New Roman" w:hAnsi="Times New Roman" w:cs="Times New Roman"/>
          <w:sz w:val="24"/>
          <w:szCs w:val="24"/>
        </w:rPr>
        <w:t xml:space="preserve">Ministerstvo také není informováno o úpadcích zahraničních cestovních kanceláří. </w:t>
      </w:r>
      <w:r w:rsidR="00A54D5E" w:rsidRPr="3C5374DE">
        <w:rPr>
          <w:rFonts w:ascii="Times New Roman" w:hAnsi="Times New Roman" w:cs="Times New Roman"/>
          <w:sz w:val="24"/>
          <w:szCs w:val="24"/>
        </w:rPr>
        <w:t>Odstranění</w:t>
      </w:r>
      <w:r w:rsidR="00546FFD" w:rsidRPr="3C5374DE">
        <w:rPr>
          <w:rFonts w:ascii="Times New Roman" w:hAnsi="Times New Roman" w:cs="Times New Roman"/>
          <w:sz w:val="24"/>
          <w:szCs w:val="24"/>
        </w:rPr>
        <w:t xml:space="preserve"> </w:t>
      </w:r>
      <w:r w:rsidR="6ACA44BF" w:rsidRPr="3C5374DE">
        <w:rPr>
          <w:rFonts w:ascii="Times New Roman" w:hAnsi="Times New Roman" w:cs="Times New Roman"/>
          <w:sz w:val="24"/>
          <w:szCs w:val="24"/>
        </w:rPr>
        <w:t xml:space="preserve">povinnosti nebude mít negativní </w:t>
      </w:r>
      <w:r w:rsidR="29A1E82A" w:rsidRPr="3C5374DE">
        <w:rPr>
          <w:rFonts w:ascii="Times New Roman" w:hAnsi="Times New Roman" w:cs="Times New Roman"/>
          <w:sz w:val="24"/>
          <w:szCs w:val="24"/>
        </w:rPr>
        <w:t xml:space="preserve">důsledky pro ochranu spotřebitele, </w:t>
      </w:r>
      <w:r w:rsidR="77ECDF73" w:rsidRPr="3C5374DE">
        <w:rPr>
          <w:rFonts w:ascii="Times New Roman" w:hAnsi="Times New Roman" w:cs="Times New Roman"/>
          <w:sz w:val="24"/>
          <w:szCs w:val="24"/>
        </w:rPr>
        <w:t xml:space="preserve">neboť </w:t>
      </w:r>
      <w:r w:rsidR="29A1E82A" w:rsidRPr="3C5374DE">
        <w:rPr>
          <w:rFonts w:ascii="Times New Roman" w:hAnsi="Times New Roman" w:cs="Times New Roman"/>
          <w:sz w:val="24"/>
          <w:szCs w:val="24"/>
        </w:rPr>
        <w:t xml:space="preserve">i nadále podnikateli zůstane povinnost </w:t>
      </w:r>
      <w:r w:rsidR="56BFF045" w:rsidRPr="3C5374DE">
        <w:rPr>
          <w:rFonts w:ascii="Times New Roman" w:hAnsi="Times New Roman" w:cs="Times New Roman"/>
          <w:sz w:val="24"/>
          <w:szCs w:val="24"/>
        </w:rPr>
        <w:t xml:space="preserve">předložit </w:t>
      </w:r>
      <w:r w:rsidRPr="3C5374DE">
        <w:rPr>
          <w:rFonts w:ascii="Times New Roman" w:hAnsi="Times New Roman" w:cs="Times New Roman"/>
          <w:sz w:val="24"/>
          <w:szCs w:val="24"/>
        </w:rPr>
        <w:t>zájemci</w:t>
      </w:r>
      <w:r w:rsidR="56BFF045" w:rsidRPr="3C5374DE">
        <w:rPr>
          <w:rFonts w:ascii="Times New Roman" w:hAnsi="Times New Roman" w:cs="Times New Roman"/>
          <w:sz w:val="24"/>
          <w:szCs w:val="24"/>
        </w:rPr>
        <w:t xml:space="preserve"> na jeho žádost</w:t>
      </w:r>
      <w:r w:rsidR="6AD228CE" w:rsidRPr="3C5374DE">
        <w:rPr>
          <w:rFonts w:ascii="Times New Roman" w:hAnsi="Times New Roman" w:cs="Times New Roman"/>
          <w:sz w:val="24"/>
          <w:szCs w:val="24"/>
        </w:rPr>
        <w:t xml:space="preserve"> k </w:t>
      </w:r>
      <w:r w:rsidR="56BFF045" w:rsidRPr="3C5374DE">
        <w:rPr>
          <w:rFonts w:ascii="Times New Roman" w:hAnsi="Times New Roman" w:cs="Times New Roman"/>
          <w:sz w:val="24"/>
          <w:szCs w:val="24"/>
        </w:rPr>
        <w:t>nahlédnutí opis oprávnění</w:t>
      </w:r>
      <w:r w:rsidR="6AD228CE" w:rsidRPr="3C5374DE">
        <w:rPr>
          <w:rFonts w:ascii="Times New Roman" w:hAnsi="Times New Roman" w:cs="Times New Roman"/>
          <w:sz w:val="24"/>
          <w:szCs w:val="24"/>
        </w:rPr>
        <w:t xml:space="preserve"> k </w:t>
      </w:r>
      <w:r w:rsidR="56BFF045" w:rsidRPr="3C5374DE">
        <w:rPr>
          <w:rFonts w:ascii="Times New Roman" w:hAnsi="Times New Roman" w:cs="Times New Roman"/>
          <w:sz w:val="24"/>
          <w:szCs w:val="24"/>
        </w:rPr>
        <w:t xml:space="preserve">provozování cestovní kanceláře včetně jeho úředně ověřeného překladu a informovat </w:t>
      </w:r>
      <w:r w:rsidRPr="3C5374DE">
        <w:rPr>
          <w:rFonts w:ascii="Times New Roman" w:hAnsi="Times New Roman" w:cs="Times New Roman"/>
          <w:sz w:val="24"/>
          <w:szCs w:val="24"/>
        </w:rPr>
        <w:t>zájemce</w:t>
      </w:r>
      <w:r w:rsidR="56BFF045" w:rsidRPr="3C5374DE">
        <w:rPr>
          <w:rFonts w:ascii="Times New Roman" w:hAnsi="Times New Roman" w:cs="Times New Roman"/>
          <w:sz w:val="24"/>
          <w:szCs w:val="24"/>
        </w:rPr>
        <w:t xml:space="preserve"> o rozsahu pojištění záruky pro případ úpadku nebo bankovní záruky pro případ úpadku cestovní kanceláře nebo jiné formy zajištění těchto zájezdů</w:t>
      </w:r>
      <w:r w:rsidR="0187A642" w:rsidRPr="3C5374DE">
        <w:rPr>
          <w:rFonts w:ascii="Times New Roman" w:hAnsi="Times New Roman" w:cs="Times New Roman"/>
          <w:sz w:val="24"/>
          <w:szCs w:val="24"/>
        </w:rPr>
        <w:t>.</w:t>
      </w:r>
    </w:p>
    <w:p w14:paraId="4DA56AE2" w14:textId="77777777" w:rsidR="006942A9" w:rsidRPr="00C45736" w:rsidRDefault="006942A9" w:rsidP="005E2AA4">
      <w:pPr>
        <w:spacing w:after="0"/>
        <w:contextualSpacing/>
        <w:jc w:val="both"/>
        <w:rPr>
          <w:rFonts w:ascii="Times New Roman" w:hAnsi="Times New Roman" w:cs="Times New Roman"/>
          <w:sz w:val="24"/>
          <w:szCs w:val="24"/>
        </w:rPr>
      </w:pPr>
    </w:p>
    <w:p w14:paraId="2598C6FF" w14:textId="2EF24046" w:rsidR="005B673A" w:rsidRPr="007414B5" w:rsidRDefault="007A41A8" w:rsidP="003F33DF">
      <w:pPr>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K</w:t>
      </w:r>
      <w:r w:rsidR="005B673A" w:rsidRPr="007414B5">
        <w:rPr>
          <w:rFonts w:ascii="Times New Roman" w:hAnsi="Times New Roman" w:cs="Times New Roman"/>
          <w:b/>
          <w:bCs/>
          <w:sz w:val="24"/>
          <w:szCs w:val="24"/>
        </w:rPr>
        <w:t> </w:t>
      </w:r>
      <w:r w:rsidRPr="007414B5">
        <w:rPr>
          <w:rFonts w:ascii="Times New Roman" w:hAnsi="Times New Roman" w:cs="Times New Roman"/>
          <w:b/>
          <w:bCs/>
          <w:sz w:val="24"/>
          <w:szCs w:val="24"/>
        </w:rPr>
        <w:t>bod</w:t>
      </w:r>
      <w:r w:rsidR="005B673A" w:rsidRPr="007414B5">
        <w:rPr>
          <w:rFonts w:ascii="Times New Roman" w:hAnsi="Times New Roman" w:cs="Times New Roman"/>
          <w:b/>
          <w:bCs/>
          <w:sz w:val="24"/>
          <w:szCs w:val="24"/>
        </w:rPr>
        <w:t xml:space="preserve">u 3 </w:t>
      </w:r>
      <w:r w:rsidR="007414B5">
        <w:rPr>
          <w:rFonts w:ascii="Times New Roman" w:hAnsi="Times New Roman" w:cs="Times New Roman"/>
          <w:b/>
          <w:bCs/>
          <w:sz w:val="24"/>
          <w:szCs w:val="24"/>
        </w:rPr>
        <w:t>–</w:t>
      </w:r>
      <w:r w:rsidR="005B673A" w:rsidRPr="007414B5">
        <w:rPr>
          <w:rFonts w:ascii="Times New Roman" w:hAnsi="Times New Roman" w:cs="Times New Roman"/>
          <w:b/>
          <w:bCs/>
          <w:sz w:val="24"/>
          <w:szCs w:val="24"/>
        </w:rPr>
        <w:t xml:space="preserve"> nadpis hlavy II </w:t>
      </w:r>
    </w:p>
    <w:p w14:paraId="3F258FE1" w14:textId="0934DBA0" w:rsidR="005B673A" w:rsidRPr="00C45736" w:rsidRDefault="005B673A"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Jedná se o legislativně technickou úpravu.</w:t>
      </w:r>
    </w:p>
    <w:p w14:paraId="5D0BBC9E" w14:textId="7541F873" w:rsidR="006942A9" w:rsidRPr="00C45736" w:rsidRDefault="006942A9" w:rsidP="003F33DF">
      <w:pPr>
        <w:spacing w:after="0"/>
        <w:contextualSpacing/>
        <w:jc w:val="both"/>
        <w:rPr>
          <w:rFonts w:ascii="Times New Roman" w:hAnsi="Times New Roman" w:cs="Times New Roman"/>
          <w:sz w:val="24"/>
          <w:szCs w:val="24"/>
        </w:rPr>
      </w:pPr>
    </w:p>
    <w:p w14:paraId="53E2868C" w14:textId="51656DBF" w:rsidR="005B673A" w:rsidRPr="007414B5" w:rsidRDefault="005B673A" w:rsidP="003F33DF">
      <w:pPr>
        <w:spacing w:after="0"/>
        <w:contextualSpacing/>
        <w:jc w:val="both"/>
        <w:rPr>
          <w:rFonts w:ascii="Times New Roman" w:hAnsi="Times New Roman" w:cs="Times New Roman"/>
          <w:b/>
          <w:bCs/>
          <w:sz w:val="24"/>
          <w:szCs w:val="24"/>
        </w:rPr>
      </w:pPr>
      <w:r w:rsidRPr="6D132671">
        <w:rPr>
          <w:rFonts w:ascii="Times New Roman" w:hAnsi="Times New Roman" w:cs="Times New Roman"/>
          <w:b/>
          <w:bCs/>
          <w:sz w:val="24"/>
          <w:szCs w:val="24"/>
        </w:rPr>
        <w:t xml:space="preserve">K bodu 4 </w:t>
      </w:r>
      <w:r w:rsidR="007414B5" w:rsidRPr="6D132671">
        <w:rPr>
          <w:rFonts w:ascii="Times New Roman" w:hAnsi="Times New Roman" w:cs="Times New Roman"/>
          <w:b/>
          <w:bCs/>
          <w:sz w:val="24"/>
          <w:szCs w:val="24"/>
        </w:rPr>
        <w:t>–</w:t>
      </w:r>
      <w:r w:rsidRPr="6D132671">
        <w:rPr>
          <w:rFonts w:ascii="Times New Roman" w:hAnsi="Times New Roman" w:cs="Times New Roman"/>
          <w:b/>
          <w:bCs/>
          <w:sz w:val="24"/>
          <w:szCs w:val="24"/>
        </w:rPr>
        <w:t xml:space="preserve"> označení</w:t>
      </w:r>
      <w:r w:rsidR="58668614" w:rsidRPr="6D132671">
        <w:rPr>
          <w:rFonts w:ascii="Times New Roman" w:hAnsi="Times New Roman" w:cs="Times New Roman"/>
          <w:b/>
          <w:bCs/>
          <w:sz w:val="24"/>
          <w:szCs w:val="24"/>
        </w:rPr>
        <w:t xml:space="preserve"> hlavy II </w:t>
      </w:r>
    </w:p>
    <w:p w14:paraId="0213178B" w14:textId="77777777" w:rsidR="005B673A" w:rsidRPr="00C45736" w:rsidRDefault="005B673A"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Jedná se o legislativně technickou úpravu.</w:t>
      </w:r>
    </w:p>
    <w:p w14:paraId="55C32B24" w14:textId="77777777" w:rsidR="006942A9" w:rsidRPr="00C45736" w:rsidRDefault="006942A9" w:rsidP="003F33DF">
      <w:pPr>
        <w:spacing w:after="0"/>
        <w:contextualSpacing/>
        <w:jc w:val="both"/>
        <w:rPr>
          <w:rFonts w:ascii="Times New Roman" w:hAnsi="Times New Roman" w:cs="Times New Roman"/>
          <w:sz w:val="24"/>
          <w:szCs w:val="24"/>
        </w:rPr>
      </w:pPr>
    </w:p>
    <w:p w14:paraId="4C36DDA7" w14:textId="10EB810C" w:rsidR="00C60FCB" w:rsidRDefault="005B673A" w:rsidP="007B7C87">
      <w:pPr>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 xml:space="preserve">K bodu 5 </w:t>
      </w:r>
      <w:r w:rsidR="00C60FCB">
        <w:rPr>
          <w:rFonts w:ascii="Times New Roman" w:hAnsi="Times New Roman" w:cs="Times New Roman"/>
          <w:b/>
          <w:bCs/>
          <w:sz w:val="24"/>
          <w:szCs w:val="24"/>
        </w:rPr>
        <w:t>- označení</w:t>
      </w:r>
      <w:r w:rsidR="00C60FCB" w:rsidRPr="6D132671">
        <w:rPr>
          <w:rFonts w:ascii="Times New Roman" w:hAnsi="Times New Roman" w:cs="Times New Roman"/>
          <w:b/>
          <w:bCs/>
          <w:sz w:val="24"/>
          <w:szCs w:val="24"/>
        </w:rPr>
        <w:t xml:space="preserve"> dílu 1 včetně nadpi</w:t>
      </w:r>
      <w:r w:rsidR="000E1A33">
        <w:rPr>
          <w:rFonts w:ascii="Times New Roman" w:hAnsi="Times New Roman" w:cs="Times New Roman"/>
          <w:b/>
          <w:bCs/>
          <w:sz w:val="24"/>
          <w:szCs w:val="24"/>
        </w:rPr>
        <w:t>s</w:t>
      </w:r>
      <w:r w:rsidR="00C60FCB">
        <w:rPr>
          <w:rFonts w:ascii="Times New Roman" w:hAnsi="Times New Roman" w:cs="Times New Roman"/>
          <w:b/>
          <w:bCs/>
          <w:sz w:val="24"/>
          <w:szCs w:val="24"/>
        </w:rPr>
        <w:t>u</w:t>
      </w:r>
    </w:p>
    <w:p w14:paraId="5288D21F" w14:textId="56428D41" w:rsidR="00C60FCB" w:rsidRPr="000E1A33" w:rsidRDefault="00C60FCB" w:rsidP="007B7C87">
      <w:pPr>
        <w:spacing w:after="0"/>
        <w:jc w:val="both"/>
        <w:rPr>
          <w:rFonts w:ascii="Times New Roman" w:hAnsi="Times New Roman" w:cs="Times New Roman"/>
          <w:b/>
          <w:bCs/>
          <w:sz w:val="24"/>
          <w:szCs w:val="24"/>
        </w:rPr>
      </w:pPr>
      <w:r w:rsidRPr="00C45736">
        <w:rPr>
          <w:rFonts w:ascii="Times New Roman" w:hAnsi="Times New Roman" w:cs="Times New Roman"/>
          <w:sz w:val="24"/>
          <w:szCs w:val="24"/>
        </w:rPr>
        <w:t>Jedná se o legislativně technickou úpravu.</w:t>
      </w:r>
    </w:p>
    <w:p w14:paraId="39610A09" w14:textId="77777777" w:rsidR="00C60FCB" w:rsidRDefault="00C60FCB" w:rsidP="008F4E52">
      <w:pPr>
        <w:keepNext/>
        <w:keepLines/>
        <w:spacing w:after="0"/>
        <w:contextualSpacing/>
        <w:jc w:val="both"/>
        <w:rPr>
          <w:rFonts w:ascii="Times New Roman" w:hAnsi="Times New Roman" w:cs="Times New Roman"/>
          <w:b/>
          <w:bCs/>
          <w:sz w:val="24"/>
          <w:szCs w:val="24"/>
        </w:rPr>
      </w:pPr>
    </w:p>
    <w:p w14:paraId="49CA829A" w14:textId="7ADF5667" w:rsidR="29433C3C" w:rsidRPr="007414B5" w:rsidRDefault="00C60FCB" w:rsidP="008F4E52">
      <w:pPr>
        <w:keepNext/>
        <w:keepLines/>
        <w:spacing w:after="0"/>
        <w:contextualSpacing/>
        <w:jc w:val="both"/>
        <w:rPr>
          <w:rFonts w:ascii="Times New Roman" w:hAnsi="Times New Roman" w:cs="Times New Roman"/>
          <w:b/>
          <w:bCs/>
          <w:sz w:val="24"/>
          <w:szCs w:val="24"/>
        </w:rPr>
      </w:pPr>
      <w:r>
        <w:rPr>
          <w:rFonts w:ascii="Times New Roman" w:hAnsi="Times New Roman" w:cs="Times New Roman"/>
          <w:b/>
          <w:bCs/>
          <w:sz w:val="24"/>
          <w:szCs w:val="24"/>
        </w:rPr>
        <w:t xml:space="preserve">K bodu 6 </w:t>
      </w:r>
      <w:r w:rsidR="007414B5">
        <w:rPr>
          <w:rFonts w:ascii="Times New Roman" w:hAnsi="Times New Roman" w:cs="Times New Roman"/>
          <w:b/>
          <w:bCs/>
          <w:sz w:val="24"/>
          <w:szCs w:val="24"/>
        </w:rPr>
        <w:t>–</w:t>
      </w:r>
      <w:r w:rsidR="005B673A" w:rsidRPr="007414B5">
        <w:rPr>
          <w:rFonts w:ascii="Times New Roman" w:hAnsi="Times New Roman" w:cs="Times New Roman"/>
          <w:b/>
          <w:bCs/>
          <w:sz w:val="24"/>
          <w:szCs w:val="24"/>
        </w:rPr>
        <w:t xml:space="preserve"> </w:t>
      </w:r>
      <w:r w:rsidR="29433C3C" w:rsidRPr="007414B5">
        <w:rPr>
          <w:rFonts w:ascii="Times New Roman" w:hAnsi="Times New Roman" w:cs="Times New Roman"/>
          <w:b/>
          <w:bCs/>
          <w:sz w:val="24"/>
          <w:szCs w:val="24"/>
        </w:rPr>
        <w:t>§ 5</w:t>
      </w:r>
      <w:r w:rsidR="00E84FEE" w:rsidRPr="007414B5">
        <w:rPr>
          <w:rFonts w:ascii="Times New Roman" w:hAnsi="Times New Roman" w:cs="Times New Roman"/>
          <w:b/>
          <w:bCs/>
          <w:sz w:val="24"/>
          <w:szCs w:val="24"/>
        </w:rPr>
        <w:t xml:space="preserve"> odst. </w:t>
      </w:r>
      <w:r w:rsidR="29433C3C" w:rsidRPr="007414B5">
        <w:rPr>
          <w:rFonts w:ascii="Times New Roman" w:hAnsi="Times New Roman" w:cs="Times New Roman"/>
          <w:b/>
          <w:bCs/>
          <w:sz w:val="24"/>
          <w:szCs w:val="24"/>
        </w:rPr>
        <w:t xml:space="preserve">1 </w:t>
      </w:r>
      <w:r w:rsidR="005B673A" w:rsidRPr="007414B5">
        <w:rPr>
          <w:rFonts w:ascii="Times New Roman" w:hAnsi="Times New Roman" w:cs="Times New Roman"/>
          <w:b/>
          <w:bCs/>
          <w:sz w:val="24"/>
          <w:szCs w:val="24"/>
        </w:rPr>
        <w:t>písm. c)</w:t>
      </w:r>
    </w:p>
    <w:p w14:paraId="0106682F" w14:textId="794B7F0E" w:rsidR="006942A9" w:rsidRPr="00C45736" w:rsidRDefault="3899B6C6" w:rsidP="003F33DF">
      <w:pPr>
        <w:spacing w:after="0"/>
        <w:contextualSpacing/>
        <w:jc w:val="both"/>
        <w:rPr>
          <w:rFonts w:ascii="Times New Roman" w:hAnsi="Times New Roman" w:cs="Times New Roman"/>
          <w:sz w:val="24"/>
          <w:szCs w:val="24"/>
        </w:rPr>
      </w:pPr>
      <w:r w:rsidRPr="3C5374DE">
        <w:rPr>
          <w:rFonts w:ascii="Times New Roman" w:hAnsi="Times New Roman" w:cs="Times New Roman"/>
          <w:sz w:val="24"/>
          <w:szCs w:val="24"/>
        </w:rPr>
        <w:t xml:space="preserve">Navrhuje se </w:t>
      </w:r>
      <w:r w:rsidR="457D87E7" w:rsidRPr="3C5374DE">
        <w:rPr>
          <w:rFonts w:ascii="Times New Roman" w:hAnsi="Times New Roman" w:cs="Times New Roman"/>
          <w:sz w:val="24"/>
          <w:szCs w:val="24"/>
        </w:rPr>
        <w:t>vypuštění písm</w:t>
      </w:r>
      <w:r w:rsidR="352012FF" w:rsidRPr="3C5374DE">
        <w:rPr>
          <w:rFonts w:ascii="Times New Roman" w:hAnsi="Times New Roman" w:cs="Times New Roman"/>
          <w:sz w:val="24"/>
          <w:szCs w:val="24"/>
        </w:rPr>
        <w:t>ene</w:t>
      </w:r>
      <w:r w:rsidR="457D87E7" w:rsidRPr="3C5374DE">
        <w:rPr>
          <w:rFonts w:ascii="Times New Roman" w:hAnsi="Times New Roman" w:cs="Times New Roman"/>
          <w:sz w:val="24"/>
          <w:szCs w:val="24"/>
        </w:rPr>
        <w:t xml:space="preserve"> c), které mezi </w:t>
      </w:r>
      <w:r w:rsidR="5ADA099A" w:rsidRPr="3C5374DE">
        <w:rPr>
          <w:rFonts w:ascii="Times New Roman" w:hAnsi="Times New Roman" w:cs="Times New Roman"/>
          <w:sz w:val="24"/>
          <w:szCs w:val="24"/>
        </w:rPr>
        <w:t>doklady</w:t>
      </w:r>
      <w:r w:rsidR="07453B4A" w:rsidRPr="3C5374DE">
        <w:rPr>
          <w:rFonts w:ascii="Times New Roman" w:hAnsi="Times New Roman" w:cs="Times New Roman"/>
          <w:sz w:val="24"/>
          <w:szCs w:val="24"/>
        </w:rPr>
        <w:t xml:space="preserve"> předkládané</w:t>
      </w:r>
      <w:r w:rsidR="5ADA099A" w:rsidRPr="3C5374DE">
        <w:rPr>
          <w:rFonts w:ascii="Times New Roman" w:hAnsi="Times New Roman" w:cs="Times New Roman"/>
          <w:sz w:val="24"/>
          <w:szCs w:val="24"/>
        </w:rPr>
        <w:t xml:space="preserve"> žadatel</w:t>
      </w:r>
      <w:r w:rsidR="4D74D91C" w:rsidRPr="3C5374DE">
        <w:rPr>
          <w:rFonts w:ascii="Times New Roman" w:hAnsi="Times New Roman" w:cs="Times New Roman"/>
          <w:sz w:val="24"/>
          <w:szCs w:val="24"/>
        </w:rPr>
        <w:t>em</w:t>
      </w:r>
      <w:r w:rsidR="5ADA099A" w:rsidRPr="3C5374DE">
        <w:rPr>
          <w:rFonts w:ascii="Times New Roman" w:hAnsi="Times New Roman" w:cs="Times New Roman"/>
          <w:sz w:val="24"/>
          <w:szCs w:val="24"/>
        </w:rPr>
        <w:t xml:space="preserve"> o koncesi</w:t>
      </w:r>
      <w:r w:rsidR="6AD228CE" w:rsidRPr="3C5374DE">
        <w:rPr>
          <w:rFonts w:ascii="Times New Roman" w:hAnsi="Times New Roman" w:cs="Times New Roman"/>
          <w:sz w:val="24"/>
          <w:szCs w:val="24"/>
        </w:rPr>
        <w:t xml:space="preserve"> k </w:t>
      </w:r>
      <w:r w:rsidR="5ADA099A" w:rsidRPr="3C5374DE">
        <w:rPr>
          <w:rFonts w:ascii="Times New Roman" w:hAnsi="Times New Roman" w:cs="Times New Roman"/>
          <w:sz w:val="24"/>
          <w:szCs w:val="24"/>
        </w:rPr>
        <w:t xml:space="preserve">provozování živnosti </w:t>
      </w:r>
      <w:r w:rsidR="001B756E" w:rsidRPr="3C5374DE">
        <w:rPr>
          <w:rFonts w:ascii="Times New Roman" w:hAnsi="Times New Roman" w:cs="Times New Roman"/>
          <w:sz w:val="24"/>
          <w:szCs w:val="24"/>
        </w:rPr>
        <w:t>„</w:t>
      </w:r>
      <w:r w:rsidR="5ADA099A" w:rsidRPr="3C5374DE">
        <w:rPr>
          <w:rFonts w:ascii="Times New Roman" w:hAnsi="Times New Roman" w:cs="Times New Roman"/>
          <w:sz w:val="24"/>
          <w:szCs w:val="24"/>
        </w:rPr>
        <w:t>Provozování cestovní kanceláře</w:t>
      </w:r>
      <w:r w:rsidR="001B756E" w:rsidRPr="3C5374DE">
        <w:rPr>
          <w:rFonts w:ascii="Times New Roman" w:hAnsi="Times New Roman" w:cs="Times New Roman"/>
          <w:sz w:val="24"/>
          <w:szCs w:val="24"/>
        </w:rPr>
        <w:t>“</w:t>
      </w:r>
      <w:r w:rsidR="5ADA099A" w:rsidRPr="3C5374DE">
        <w:rPr>
          <w:rFonts w:ascii="Times New Roman" w:hAnsi="Times New Roman" w:cs="Times New Roman"/>
          <w:sz w:val="24"/>
          <w:szCs w:val="24"/>
        </w:rPr>
        <w:t xml:space="preserve"> řadí </w:t>
      </w:r>
      <w:r w:rsidR="7FE062D8" w:rsidRPr="3C5374DE">
        <w:rPr>
          <w:rFonts w:ascii="Times New Roman" w:hAnsi="Times New Roman" w:cs="Times New Roman"/>
          <w:sz w:val="24"/>
          <w:szCs w:val="24"/>
        </w:rPr>
        <w:t>též kopii potvrzení o úhradě ročního příspěvku do garančního fondu cestovních kanceláří na příslu</w:t>
      </w:r>
      <w:r w:rsidR="299C1A4A" w:rsidRPr="3C5374DE">
        <w:rPr>
          <w:rFonts w:ascii="Times New Roman" w:hAnsi="Times New Roman" w:cs="Times New Roman"/>
          <w:sz w:val="24"/>
          <w:szCs w:val="24"/>
        </w:rPr>
        <w:t>šný kalendářní rok. Ministerstvo</w:t>
      </w:r>
      <w:r w:rsidR="1EEBEA8F" w:rsidRPr="3C5374DE">
        <w:rPr>
          <w:rFonts w:ascii="Times New Roman" w:hAnsi="Times New Roman" w:cs="Times New Roman"/>
          <w:sz w:val="24"/>
          <w:szCs w:val="24"/>
        </w:rPr>
        <w:t xml:space="preserve"> v </w:t>
      </w:r>
      <w:r w:rsidR="299C1A4A" w:rsidRPr="3C5374DE">
        <w:rPr>
          <w:rFonts w:ascii="Times New Roman" w:hAnsi="Times New Roman" w:cs="Times New Roman"/>
          <w:sz w:val="24"/>
          <w:szCs w:val="24"/>
        </w:rPr>
        <w:t xml:space="preserve">oblasti správy </w:t>
      </w:r>
      <w:r w:rsidR="315FF3D5" w:rsidRPr="3C5374DE">
        <w:rPr>
          <w:rFonts w:ascii="Times New Roman" w:hAnsi="Times New Roman" w:cs="Times New Roman"/>
          <w:sz w:val="24"/>
          <w:szCs w:val="24"/>
        </w:rPr>
        <w:t>finančních prostředků sdružených</w:t>
      </w:r>
      <w:r w:rsidR="1EEBEA8F" w:rsidRPr="3C5374DE">
        <w:rPr>
          <w:rFonts w:ascii="Times New Roman" w:hAnsi="Times New Roman" w:cs="Times New Roman"/>
          <w:sz w:val="24"/>
          <w:szCs w:val="24"/>
        </w:rPr>
        <w:t xml:space="preserve"> v </w:t>
      </w:r>
      <w:r w:rsidR="315FF3D5" w:rsidRPr="3C5374DE">
        <w:rPr>
          <w:rFonts w:ascii="Times New Roman" w:hAnsi="Times New Roman" w:cs="Times New Roman"/>
          <w:sz w:val="24"/>
          <w:szCs w:val="24"/>
        </w:rPr>
        <w:t xml:space="preserve">garančním fondu úzce spolupracuje se Státním fondem podpory investic, jemuž </w:t>
      </w:r>
      <w:r w:rsidR="4E1FFBEB" w:rsidRPr="3C5374DE">
        <w:rPr>
          <w:rFonts w:ascii="Times New Roman" w:hAnsi="Times New Roman" w:cs="Times New Roman"/>
          <w:sz w:val="24"/>
          <w:szCs w:val="24"/>
        </w:rPr>
        <w:t>hospodaření</w:t>
      </w:r>
      <w:r w:rsidR="1EEBEA8F" w:rsidRPr="3C5374DE">
        <w:rPr>
          <w:rFonts w:ascii="Times New Roman" w:hAnsi="Times New Roman" w:cs="Times New Roman"/>
          <w:sz w:val="24"/>
          <w:szCs w:val="24"/>
        </w:rPr>
        <w:t xml:space="preserve"> s </w:t>
      </w:r>
      <w:r w:rsidR="4E1FFBEB" w:rsidRPr="3C5374DE">
        <w:rPr>
          <w:rFonts w:ascii="Times New Roman" w:hAnsi="Times New Roman" w:cs="Times New Roman"/>
          <w:sz w:val="24"/>
          <w:szCs w:val="24"/>
        </w:rPr>
        <w:t>těmito prostředky přísluší</w:t>
      </w:r>
      <w:r w:rsidR="17AFF713" w:rsidRPr="3C5374DE">
        <w:rPr>
          <w:rFonts w:ascii="Times New Roman" w:hAnsi="Times New Roman" w:cs="Times New Roman"/>
          <w:sz w:val="24"/>
          <w:szCs w:val="24"/>
        </w:rPr>
        <w:t xml:space="preserve"> a dostává od něj výpisy o nových </w:t>
      </w:r>
      <w:r w:rsidR="503EE048" w:rsidRPr="3C5374DE">
        <w:rPr>
          <w:rFonts w:ascii="Times New Roman" w:hAnsi="Times New Roman" w:cs="Times New Roman"/>
          <w:sz w:val="24"/>
          <w:szCs w:val="24"/>
        </w:rPr>
        <w:t>platbách na denní bázi (celkový přehled úhrad pak každý tý</w:t>
      </w:r>
      <w:r w:rsidR="524E387E" w:rsidRPr="3C5374DE">
        <w:rPr>
          <w:rFonts w:ascii="Times New Roman" w:hAnsi="Times New Roman" w:cs="Times New Roman"/>
          <w:sz w:val="24"/>
          <w:szCs w:val="24"/>
        </w:rPr>
        <w:t>den).</w:t>
      </w:r>
      <w:r w:rsidR="1EEBEA8F" w:rsidRPr="3C5374DE">
        <w:rPr>
          <w:rFonts w:ascii="Times New Roman" w:hAnsi="Times New Roman" w:cs="Times New Roman"/>
          <w:sz w:val="24"/>
          <w:szCs w:val="24"/>
        </w:rPr>
        <w:t xml:space="preserve"> V </w:t>
      </w:r>
      <w:r w:rsidR="524E387E" w:rsidRPr="3C5374DE">
        <w:rPr>
          <w:rFonts w:ascii="Times New Roman" w:hAnsi="Times New Roman" w:cs="Times New Roman"/>
          <w:sz w:val="24"/>
          <w:szCs w:val="24"/>
        </w:rPr>
        <w:t xml:space="preserve">případě jakýchkoliv pochybností </w:t>
      </w:r>
      <w:r w:rsidR="1F22C256" w:rsidRPr="3C5374DE">
        <w:rPr>
          <w:rFonts w:ascii="Times New Roman" w:hAnsi="Times New Roman" w:cs="Times New Roman"/>
          <w:sz w:val="24"/>
          <w:szCs w:val="24"/>
        </w:rPr>
        <w:t xml:space="preserve">se ministerstvo </w:t>
      </w:r>
      <w:r w:rsidR="524E387E" w:rsidRPr="3C5374DE">
        <w:rPr>
          <w:rFonts w:ascii="Times New Roman" w:hAnsi="Times New Roman" w:cs="Times New Roman"/>
          <w:sz w:val="24"/>
          <w:szCs w:val="24"/>
        </w:rPr>
        <w:t xml:space="preserve">může </w:t>
      </w:r>
      <w:r w:rsidR="3CA41805" w:rsidRPr="3C5374DE">
        <w:rPr>
          <w:rFonts w:ascii="Times New Roman" w:hAnsi="Times New Roman" w:cs="Times New Roman"/>
          <w:sz w:val="24"/>
          <w:szCs w:val="24"/>
        </w:rPr>
        <w:t>na S</w:t>
      </w:r>
      <w:r w:rsidR="1AD91BFC" w:rsidRPr="3C5374DE">
        <w:rPr>
          <w:rFonts w:ascii="Times New Roman" w:hAnsi="Times New Roman" w:cs="Times New Roman"/>
          <w:sz w:val="24"/>
          <w:szCs w:val="24"/>
        </w:rPr>
        <w:t xml:space="preserve">tátní fond podpory investic </w:t>
      </w:r>
      <w:r w:rsidR="5D605E8D" w:rsidRPr="3C5374DE">
        <w:rPr>
          <w:rFonts w:ascii="Times New Roman" w:hAnsi="Times New Roman" w:cs="Times New Roman"/>
          <w:sz w:val="24"/>
          <w:szCs w:val="24"/>
        </w:rPr>
        <w:t xml:space="preserve">obrátit </w:t>
      </w:r>
      <w:r w:rsidR="1EEBEA8F" w:rsidRPr="3C5374DE">
        <w:rPr>
          <w:rFonts w:ascii="Times New Roman" w:hAnsi="Times New Roman" w:cs="Times New Roman"/>
          <w:sz w:val="24"/>
          <w:szCs w:val="24"/>
        </w:rPr>
        <w:t>s </w:t>
      </w:r>
      <w:r w:rsidR="3CA41805" w:rsidRPr="3C5374DE">
        <w:rPr>
          <w:rFonts w:ascii="Times New Roman" w:hAnsi="Times New Roman" w:cs="Times New Roman"/>
          <w:sz w:val="24"/>
          <w:szCs w:val="24"/>
        </w:rPr>
        <w:t xml:space="preserve">konkrétním dotazem. </w:t>
      </w:r>
      <w:r w:rsidRPr="3C5374DE">
        <w:rPr>
          <w:rFonts w:ascii="Times New Roman" w:hAnsi="Times New Roman" w:cs="Times New Roman"/>
          <w:sz w:val="24"/>
          <w:szCs w:val="24"/>
        </w:rPr>
        <w:t>Takto definovaná povinnost navíc vytváří otázku, jak řešit situaci, kdy ministerstvo vyhláškou stanoví nulovou výši příspěvku.</w:t>
      </w:r>
      <w:r w:rsidR="24A1A4AE" w:rsidRPr="3C5374DE">
        <w:rPr>
          <w:rFonts w:ascii="Times New Roman" w:hAnsi="Times New Roman" w:cs="Times New Roman"/>
          <w:sz w:val="24"/>
          <w:szCs w:val="24"/>
        </w:rPr>
        <w:t xml:space="preserve"> Povinnost </w:t>
      </w:r>
      <w:r w:rsidR="18BBBE88" w:rsidRPr="3C5374DE">
        <w:rPr>
          <w:rFonts w:ascii="Times New Roman" w:hAnsi="Times New Roman" w:cs="Times New Roman"/>
          <w:sz w:val="24"/>
          <w:szCs w:val="24"/>
        </w:rPr>
        <w:t xml:space="preserve">předkládání potvrzení o uskutečněné platbě, jež si ministerstvo může samo snadno ověřit, </w:t>
      </w:r>
      <w:r w:rsidR="005B673A" w:rsidRPr="3C5374DE">
        <w:rPr>
          <w:rFonts w:ascii="Times New Roman" w:hAnsi="Times New Roman" w:cs="Times New Roman"/>
          <w:sz w:val="24"/>
          <w:szCs w:val="24"/>
        </w:rPr>
        <w:t xml:space="preserve">je </w:t>
      </w:r>
      <w:r w:rsidR="62F3FE39" w:rsidRPr="3C5374DE">
        <w:rPr>
          <w:rFonts w:ascii="Times New Roman" w:hAnsi="Times New Roman" w:cs="Times New Roman"/>
          <w:sz w:val="24"/>
          <w:szCs w:val="24"/>
        </w:rPr>
        <w:t xml:space="preserve">tedy </w:t>
      </w:r>
      <w:r w:rsidR="18BBBE88" w:rsidRPr="3C5374DE">
        <w:rPr>
          <w:rFonts w:ascii="Times New Roman" w:hAnsi="Times New Roman" w:cs="Times New Roman"/>
          <w:sz w:val="24"/>
          <w:szCs w:val="24"/>
        </w:rPr>
        <w:t>zbyt</w:t>
      </w:r>
      <w:r w:rsidR="005B673A" w:rsidRPr="3C5374DE">
        <w:rPr>
          <w:rFonts w:ascii="Times New Roman" w:hAnsi="Times New Roman" w:cs="Times New Roman"/>
          <w:sz w:val="24"/>
          <w:szCs w:val="24"/>
        </w:rPr>
        <w:t>nou</w:t>
      </w:r>
      <w:r w:rsidR="18BBBE88" w:rsidRPr="3C5374DE">
        <w:rPr>
          <w:rFonts w:ascii="Times New Roman" w:hAnsi="Times New Roman" w:cs="Times New Roman"/>
          <w:sz w:val="24"/>
          <w:szCs w:val="24"/>
        </w:rPr>
        <w:t xml:space="preserve"> administrativní zá</w:t>
      </w:r>
      <w:r w:rsidR="48EDE0D7" w:rsidRPr="3C5374DE">
        <w:rPr>
          <w:rFonts w:ascii="Times New Roman" w:hAnsi="Times New Roman" w:cs="Times New Roman"/>
          <w:sz w:val="24"/>
          <w:szCs w:val="24"/>
        </w:rPr>
        <w:t>těž</w:t>
      </w:r>
      <w:r w:rsidR="005B673A" w:rsidRPr="3C5374DE">
        <w:rPr>
          <w:rFonts w:ascii="Times New Roman" w:hAnsi="Times New Roman" w:cs="Times New Roman"/>
          <w:sz w:val="24"/>
          <w:szCs w:val="24"/>
        </w:rPr>
        <w:t>í</w:t>
      </w:r>
      <w:r w:rsidR="48EDE0D7" w:rsidRPr="3C5374DE">
        <w:rPr>
          <w:rFonts w:ascii="Times New Roman" w:hAnsi="Times New Roman" w:cs="Times New Roman"/>
          <w:sz w:val="24"/>
          <w:szCs w:val="24"/>
        </w:rPr>
        <w:t xml:space="preserve"> </w:t>
      </w:r>
      <w:r w:rsidR="005B673A" w:rsidRPr="3C5374DE">
        <w:rPr>
          <w:rFonts w:ascii="Times New Roman" w:hAnsi="Times New Roman" w:cs="Times New Roman"/>
          <w:sz w:val="24"/>
          <w:szCs w:val="24"/>
        </w:rPr>
        <w:t xml:space="preserve">pro </w:t>
      </w:r>
      <w:r w:rsidR="48EDE0D7" w:rsidRPr="3C5374DE">
        <w:rPr>
          <w:rFonts w:ascii="Times New Roman" w:hAnsi="Times New Roman" w:cs="Times New Roman"/>
          <w:sz w:val="24"/>
          <w:szCs w:val="24"/>
        </w:rPr>
        <w:t>podnikatele.</w:t>
      </w:r>
      <w:r w:rsidR="006942A9" w:rsidRPr="3C5374DE">
        <w:rPr>
          <w:rFonts w:ascii="Times New Roman" w:hAnsi="Times New Roman" w:cs="Times New Roman"/>
          <w:sz w:val="24"/>
          <w:szCs w:val="24"/>
        </w:rPr>
        <w:t xml:space="preserve"> </w:t>
      </w:r>
      <w:r w:rsidR="6C7D4C1A" w:rsidRPr="3C5374DE">
        <w:rPr>
          <w:rFonts w:ascii="Times New Roman" w:hAnsi="Times New Roman" w:cs="Times New Roman"/>
          <w:sz w:val="24"/>
          <w:szCs w:val="24"/>
        </w:rPr>
        <w:t>Pokud jde o</w:t>
      </w:r>
      <w:r w:rsidR="00546FFD" w:rsidRPr="3C5374DE">
        <w:rPr>
          <w:rFonts w:ascii="Times New Roman" w:hAnsi="Times New Roman" w:cs="Times New Roman"/>
          <w:sz w:val="24"/>
          <w:szCs w:val="24"/>
        </w:rPr>
        <w:t xml:space="preserve"> </w:t>
      </w:r>
      <w:r w:rsidR="731682F3" w:rsidRPr="3C5374DE">
        <w:rPr>
          <w:rFonts w:ascii="Times New Roman" w:hAnsi="Times New Roman" w:cs="Times New Roman"/>
          <w:sz w:val="24"/>
          <w:szCs w:val="24"/>
        </w:rPr>
        <w:t>povinnost</w:t>
      </w:r>
      <w:r w:rsidR="34719DC2" w:rsidRPr="3C5374DE">
        <w:rPr>
          <w:rFonts w:ascii="Times New Roman" w:hAnsi="Times New Roman" w:cs="Times New Roman"/>
          <w:sz w:val="24"/>
          <w:szCs w:val="24"/>
        </w:rPr>
        <w:t xml:space="preserve"> uhradit příspěvek do garančního fondu před podáním žádosti o </w:t>
      </w:r>
      <w:r w:rsidR="083B2A9F" w:rsidRPr="3C5374DE">
        <w:rPr>
          <w:rFonts w:ascii="Times New Roman" w:hAnsi="Times New Roman" w:cs="Times New Roman"/>
          <w:sz w:val="24"/>
          <w:szCs w:val="24"/>
        </w:rPr>
        <w:t>koncesi</w:t>
      </w:r>
      <w:r w:rsidR="5D928AB9" w:rsidRPr="3C5374DE">
        <w:rPr>
          <w:rFonts w:ascii="Times New Roman" w:hAnsi="Times New Roman" w:cs="Times New Roman"/>
          <w:sz w:val="24"/>
          <w:szCs w:val="24"/>
        </w:rPr>
        <w:t xml:space="preserve">, pak tato povinnost </w:t>
      </w:r>
      <w:r w:rsidR="083B2A9F" w:rsidRPr="3C5374DE">
        <w:rPr>
          <w:rFonts w:ascii="Times New Roman" w:hAnsi="Times New Roman" w:cs="Times New Roman"/>
          <w:sz w:val="24"/>
          <w:szCs w:val="24"/>
        </w:rPr>
        <w:t>zůstává nedotčena.</w:t>
      </w:r>
      <w:r w:rsidR="303D0AD9" w:rsidRPr="3C5374DE">
        <w:rPr>
          <w:rFonts w:ascii="Times New Roman" w:hAnsi="Times New Roman" w:cs="Times New Roman"/>
          <w:sz w:val="24"/>
          <w:szCs w:val="24"/>
        </w:rPr>
        <w:t xml:space="preserve"> </w:t>
      </w:r>
    </w:p>
    <w:p w14:paraId="0BAAFE9F" w14:textId="77777777" w:rsidR="00C60FCB" w:rsidRDefault="00C60FCB" w:rsidP="005E2AA4">
      <w:pPr>
        <w:keepNext/>
        <w:keepLines/>
        <w:spacing w:after="0"/>
        <w:contextualSpacing/>
        <w:jc w:val="both"/>
        <w:rPr>
          <w:rFonts w:ascii="Times New Roman" w:hAnsi="Times New Roman" w:cs="Times New Roman"/>
          <w:b/>
          <w:bCs/>
          <w:sz w:val="24"/>
          <w:szCs w:val="24"/>
        </w:rPr>
      </w:pPr>
    </w:p>
    <w:p w14:paraId="20F85C35" w14:textId="7C18239B" w:rsidR="005B673A" w:rsidRPr="007414B5" w:rsidRDefault="005B673A" w:rsidP="005E2AA4">
      <w:pPr>
        <w:keepNext/>
        <w:keepLines/>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 xml:space="preserve">K bodu </w:t>
      </w:r>
      <w:r w:rsidR="00C60FCB">
        <w:rPr>
          <w:rFonts w:ascii="Times New Roman" w:hAnsi="Times New Roman" w:cs="Times New Roman"/>
          <w:b/>
          <w:bCs/>
          <w:sz w:val="24"/>
          <w:szCs w:val="24"/>
        </w:rPr>
        <w:t>7</w:t>
      </w:r>
      <w:r w:rsidRPr="007414B5">
        <w:rPr>
          <w:rFonts w:ascii="Times New Roman" w:hAnsi="Times New Roman" w:cs="Times New Roman"/>
          <w:b/>
          <w:bCs/>
          <w:sz w:val="24"/>
          <w:szCs w:val="24"/>
        </w:rPr>
        <w:t xml:space="preserve"> </w:t>
      </w:r>
      <w:r w:rsidR="007414B5">
        <w:rPr>
          <w:rFonts w:ascii="Times New Roman" w:hAnsi="Times New Roman" w:cs="Times New Roman"/>
          <w:b/>
          <w:bCs/>
          <w:sz w:val="24"/>
          <w:szCs w:val="24"/>
        </w:rPr>
        <w:t>–</w:t>
      </w:r>
      <w:r w:rsidRPr="007414B5">
        <w:rPr>
          <w:rFonts w:ascii="Times New Roman" w:hAnsi="Times New Roman" w:cs="Times New Roman"/>
          <w:b/>
          <w:bCs/>
          <w:sz w:val="24"/>
          <w:szCs w:val="24"/>
        </w:rPr>
        <w:t xml:space="preserve"> § 5 odst. 1 písm. d)</w:t>
      </w:r>
    </w:p>
    <w:p w14:paraId="6C1B0120" w14:textId="770F987D" w:rsidR="697584D0" w:rsidRPr="00C45736" w:rsidRDefault="50446D2F" w:rsidP="005E2AA4">
      <w:pPr>
        <w:spacing w:after="0"/>
        <w:contextualSpacing/>
        <w:jc w:val="both"/>
        <w:rPr>
          <w:rFonts w:ascii="Times New Roman" w:hAnsi="Times New Roman" w:cs="Times New Roman"/>
          <w:sz w:val="24"/>
          <w:szCs w:val="24"/>
        </w:rPr>
      </w:pPr>
      <w:r w:rsidRPr="3C5374DE">
        <w:rPr>
          <w:rFonts w:ascii="Times New Roman" w:hAnsi="Times New Roman" w:cs="Times New Roman"/>
          <w:sz w:val="24"/>
          <w:szCs w:val="24"/>
        </w:rPr>
        <w:t>N</w:t>
      </w:r>
      <w:r w:rsidR="697584D0" w:rsidRPr="3C5374DE">
        <w:rPr>
          <w:rFonts w:ascii="Times New Roman" w:hAnsi="Times New Roman" w:cs="Times New Roman"/>
          <w:sz w:val="24"/>
          <w:szCs w:val="24"/>
        </w:rPr>
        <w:t xml:space="preserve">avrhuje </w:t>
      </w:r>
      <w:r w:rsidR="624E5198" w:rsidRPr="3C5374DE">
        <w:rPr>
          <w:rFonts w:ascii="Times New Roman" w:hAnsi="Times New Roman" w:cs="Times New Roman"/>
          <w:sz w:val="24"/>
          <w:szCs w:val="24"/>
        </w:rPr>
        <w:t xml:space="preserve">se </w:t>
      </w:r>
      <w:r w:rsidR="697584D0" w:rsidRPr="3C5374DE">
        <w:rPr>
          <w:rFonts w:ascii="Times New Roman" w:hAnsi="Times New Roman" w:cs="Times New Roman"/>
          <w:sz w:val="24"/>
          <w:szCs w:val="24"/>
        </w:rPr>
        <w:t>vypuštění písm</w:t>
      </w:r>
      <w:r w:rsidR="3A17D16C" w:rsidRPr="3C5374DE">
        <w:rPr>
          <w:rFonts w:ascii="Times New Roman" w:hAnsi="Times New Roman" w:cs="Times New Roman"/>
          <w:sz w:val="24"/>
          <w:szCs w:val="24"/>
        </w:rPr>
        <w:t>ene</w:t>
      </w:r>
      <w:r w:rsidR="697584D0" w:rsidRPr="3C5374DE">
        <w:rPr>
          <w:rFonts w:ascii="Times New Roman" w:hAnsi="Times New Roman" w:cs="Times New Roman"/>
          <w:sz w:val="24"/>
          <w:szCs w:val="24"/>
        </w:rPr>
        <w:t xml:space="preserve"> </w:t>
      </w:r>
      <w:r w:rsidR="005B673A" w:rsidRPr="3C5374DE">
        <w:rPr>
          <w:rFonts w:ascii="Times New Roman" w:hAnsi="Times New Roman" w:cs="Times New Roman"/>
          <w:sz w:val="24"/>
          <w:szCs w:val="24"/>
        </w:rPr>
        <w:t>d</w:t>
      </w:r>
      <w:r w:rsidR="697584D0" w:rsidRPr="3C5374DE">
        <w:rPr>
          <w:rFonts w:ascii="Times New Roman" w:hAnsi="Times New Roman" w:cs="Times New Roman"/>
          <w:sz w:val="24"/>
          <w:szCs w:val="24"/>
        </w:rPr>
        <w:t>), tedy povinnosti žadatele o koncesi předložit prohlášení o</w:t>
      </w:r>
      <w:r w:rsidR="004E7EA4">
        <w:rPr>
          <w:rFonts w:ascii="Times New Roman" w:hAnsi="Times New Roman" w:cs="Times New Roman"/>
          <w:sz w:val="24"/>
          <w:szCs w:val="24"/>
        </w:rPr>
        <w:t> </w:t>
      </w:r>
      <w:r w:rsidR="697584D0" w:rsidRPr="3C5374DE">
        <w:rPr>
          <w:rFonts w:ascii="Times New Roman" w:hAnsi="Times New Roman" w:cs="Times New Roman"/>
          <w:sz w:val="24"/>
          <w:szCs w:val="24"/>
        </w:rPr>
        <w:t xml:space="preserve">předpokládaném </w:t>
      </w:r>
      <w:r w:rsidR="5EAEE98D" w:rsidRPr="3C5374DE">
        <w:rPr>
          <w:rFonts w:ascii="Times New Roman" w:hAnsi="Times New Roman" w:cs="Times New Roman"/>
          <w:sz w:val="24"/>
          <w:szCs w:val="24"/>
        </w:rPr>
        <w:t xml:space="preserve">datu zahájení činnosti. </w:t>
      </w:r>
      <w:r w:rsidR="006809ED" w:rsidRPr="3C5374DE">
        <w:rPr>
          <w:rFonts w:ascii="Times New Roman" w:hAnsi="Times New Roman" w:cs="Times New Roman"/>
          <w:sz w:val="24"/>
          <w:szCs w:val="24"/>
        </w:rPr>
        <w:t>Koncese vzniká dnem nabytí právní moci rozhodnutí o udělení koncese</w:t>
      </w:r>
      <w:r w:rsidR="29AC82EC" w:rsidRPr="3C5374DE">
        <w:rPr>
          <w:rFonts w:ascii="Times New Roman" w:hAnsi="Times New Roman" w:cs="Times New Roman"/>
          <w:sz w:val="24"/>
          <w:szCs w:val="24"/>
        </w:rPr>
        <w:t>. P</w:t>
      </w:r>
      <w:r w:rsidR="006809ED" w:rsidRPr="3C5374DE">
        <w:rPr>
          <w:rFonts w:ascii="Times New Roman" w:hAnsi="Times New Roman" w:cs="Times New Roman"/>
          <w:sz w:val="24"/>
          <w:szCs w:val="24"/>
        </w:rPr>
        <w:t>odnikatel nemůže zahájit činnost, dokud tato skutečnost nenastane</w:t>
      </w:r>
      <w:r w:rsidR="12B9C207" w:rsidRPr="3C5374DE">
        <w:rPr>
          <w:rFonts w:ascii="Times New Roman" w:hAnsi="Times New Roman" w:cs="Times New Roman"/>
          <w:sz w:val="24"/>
          <w:szCs w:val="24"/>
        </w:rPr>
        <w:t>.</w:t>
      </w:r>
      <w:r w:rsidR="7D2A7379" w:rsidRPr="3C5374DE">
        <w:rPr>
          <w:rFonts w:ascii="Times New Roman" w:hAnsi="Times New Roman" w:cs="Times New Roman"/>
          <w:sz w:val="24"/>
          <w:szCs w:val="24"/>
        </w:rPr>
        <w:t xml:space="preserve"> </w:t>
      </w:r>
      <w:r w:rsidR="5818B959" w:rsidRPr="3C5374DE">
        <w:rPr>
          <w:rFonts w:ascii="Times New Roman" w:hAnsi="Times New Roman" w:cs="Times New Roman"/>
          <w:sz w:val="24"/>
          <w:szCs w:val="24"/>
        </w:rPr>
        <w:t xml:space="preserve">Povinnost podle </w:t>
      </w:r>
      <w:r w:rsidR="005B673A" w:rsidRPr="3C5374DE">
        <w:rPr>
          <w:rFonts w:ascii="Times New Roman" w:hAnsi="Times New Roman" w:cs="Times New Roman"/>
          <w:sz w:val="24"/>
          <w:szCs w:val="24"/>
        </w:rPr>
        <w:t xml:space="preserve">citovaného </w:t>
      </w:r>
      <w:r w:rsidR="5818B959" w:rsidRPr="3C5374DE">
        <w:rPr>
          <w:rFonts w:ascii="Times New Roman" w:hAnsi="Times New Roman" w:cs="Times New Roman"/>
          <w:sz w:val="24"/>
          <w:szCs w:val="24"/>
        </w:rPr>
        <w:t xml:space="preserve">písmene představuje </w:t>
      </w:r>
      <w:r w:rsidR="7D2A7379" w:rsidRPr="3C5374DE">
        <w:rPr>
          <w:rFonts w:ascii="Times New Roman" w:hAnsi="Times New Roman" w:cs="Times New Roman"/>
          <w:sz w:val="24"/>
          <w:szCs w:val="24"/>
        </w:rPr>
        <w:t>nadbytečnou byrokratickou zátěž žadate</w:t>
      </w:r>
      <w:r w:rsidR="3568C247" w:rsidRPr="3C5374DE">
        <w:rPr>
          <w:rFonts w:ascii="Times New Roman" w:hAnsi="Times New Roman" w:cs="Times New Roman"/>
          <w:sz w:val="24"/>
          <w:szCs w:val="24"/>
        </w:rPr>
        <w:t>le bez jakéhokoliv reálného významu</w:t>
      </w:r>
      <w:r w:rsidR="005B673A" w:rsidRPr="3C5374DE">
        <w:rPr>
          <w:rFonts w:ascii="Times New Roman" w:hAnsi="Times New Roman" w:cs="Times New Roman"/>
          <w:sz w:val="24"/>
          <w:szCs w:val="24"/>
        </w:rPr>
        <w:t xml:space="preserve"> a je tedy žádoucí ji zrušit</w:t>
      </w:r>
      <w:r w:rsidR="3568C247" w:rsidRPr="3C5374DE">
        <w:rPr>
          <w:rFonts w:ascii="Times New Roman" w:hAnsi="Times New Roman" w:cs="Times New Roman"/>
          <w:sz w:val="24"/>
          <w:szCs w:val="24"/>
        </w:rPr>
        <w:t>.</w:t>
      </w:r>
    </w:p>
    <w:p w14:paraId="3A8601B7" w14:textId="77777777" w:rsidR="006942A9" w:rsidRPr="00C45736" w:rsidRDefault="006942A9" w:rsidP="003F33DF">
      <w:pPr>
        <w:spacing w:after="0"/>
        <w:contextualSpacing/>
        <w:jc w:val="both"/>
        <w:rPr>
          <w:rFonts w:ascii="Times New Roman" w:hAnsi="Times New Roman" w:cs="Times New Roman"/>
          <w:sz w:val="24"/>
          <w:szCs w:val="24"/>
        </w:rPr>
      </w:pPr>
    </w:p>
    <w:p w14:paraId="33C898C3" w14:textId="451AEAD8" w:rsidR="005B673A" w:rsidRPr="007414B5" w:rsidRDefault="0CC258E0" w:rsidP="003F33DF">
      <w:pPr>
        <w:spacing w:after="0"/>
        <w:contextualSpacing/>
        <w:jc w:val="both"/>
        <w:rPr>
          <w:rFonts w:ascii="Times New Roman" w:hAnsi="Times New Roman" w:cs="Times New Roman"/>
          <w:b/>
          <w:bCs/>
          <w:sz w:val="24"/>
          <w:szCs w:val="24"/>
        </w:rPr>
      </w:pPr>
      <w:r w:rsidRPr="121C9EA2">
        <w:rPr>
          <w:rFonts w:ascii="Times New Roman" w:hAnsi="Times New Roman" w:cs="Times New Roman"/>
          <w:b/>
          <w:bCs/>
          <w:sz w:val="24"/>
          <w:szCs w:val="24"/>
        </w:rPr>
        <w:t xml:space="preserve">K bodu </w:t>
      </w:r>
      <w:r w:rsidR="00C60FCB">
        <w:rPr>
          <w:rFonts w:ascii="Times New Roman" w:hAnsi="Times New Roman" w:cs="Times New Roman"/>
          <w:b/>
          <w:bCs/>
          <w:sz w:val="24"/>
          <w:szCs w:val="24"/>
        </w:rPr>
        <w:t>8</w:t>
      </w:r>
      <w:r w:rsidRPr="121C9EA2">
        <w:rPr>
          <w:rFonts w:ascii="Times New Roman" w:hAnsi="Times New Roman" w:cs="Times New Roman"/>
          <w:b/>
          <w:bCs/>
          <w:sz w:val="24"/>
          <w:szCs w:val="24"/>
        </w:rPr>
        <w:t xml:space="preserve"> – § 5 odst. </w:t>
      </w:r>
      <w:r w:rsidR="3443EC25" w:rsidRPr="121C9EA2">
        <w:rPr>
          <w:rFonts w:ascii="Times New Roman" w:hAnsi="Times New Roman" w:cs="Times New Roman"/>
          <w:b/>
          <w:bCs/>
          <w:sz w:val="24"/>
          <w:szCs w:val="24"/>
        </w:rPr>
        <w:t>2</w:t>
      </w:r>
    </w:p>
    <w:p w14:paraId="2A6ECC80" w14:textId="5C462271" w:rsidR="005B673A" w:rsidRPr="00C45736" w:rsidRDefault="005B673A"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Jedná se o legislativně technickou úpravu.</w:t>
      </w:r>
    </w:p>
    <w:p w14:paraId="21C27C44" w14:textId="01ADCCE2" w:rsidR="005B673A" w:rsidRPr="00C45736" w:rsidRDefault="005B673A" w:rsidP="003F33DF">
      <w:pPr>
        <w:spacing w:after="0"/>
        <w:contextualSpacing/>
        <w:jc w:val="both"/>
        <w:rPr>
          <w:rFonts w:ascii="Times New Roman" w:hAnsi="Times New Roman" w:cs="Times New Roman"/>
          <w:sz w:val="24"/>
          <w:szCs w:val="24"/>
        </w:rPr>
      </w:pPr>
    </w:p>
    <w:p w14:paraId="7BEC7DDE" w14:textId="621CE948" w:rsidR="005B673A" w:rsidRPr="007414B5" w:rsidRDefault="005B673A" w:rsidP="003F33DF">
      <w:pPr>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K</w:t>
      </w:r>
      <w:r w:rsidR="00C60FCB">
        <w:rPr>
          <w:rFonts w:ascii="Times New Roman" w:hAnsi="Times New Roman" w:cs="Times New Roman"/>
          <w:b/>
          <w:bCs/>
          <w:sz w:val="24"/>
          <w:szCs w:val="24"/>
        </w:rPr>
        <w:t> </w:t>
      </w:r>
      <w:r w:rsidRPr="007414B5">
        <w:rPr>
          <w:rFonts w:ascii="Times New Roman" w:hAnsi="Times New Roman" w:cs="Times New Roman"/>
          <w:b/>
          <w:bCs/>
          <w:sz w:val="24"/>
          <w:szCs w:val="24"/>
        </w:rPr>
        <w:t>bod</w:t>
      </w:r>
      <w:r w:rsidR="00C60FCB">
        <w:rPr>
          <w:rFonts w:ascii="Times New Roman" w:hAnsi="Times New Roman" w:cs="Times New Roman"/>
          <w:b/>
          <w:bCs/>
          <w:sz w:val="24"/>
          <w:szCs w:val="24"/>
        </w:rPr>
        <w:t>ům 9 až 11</w:t>
      </w:r>
      <w:r w:rsidRPr="007414B5">
        <w:rPr>
          <w:rFonts w:ascii="Times New Roman" w:hAnsi="Times New Roman" w:cs="Times New Roman"/>
          <w:b/>
          <w:bCs/>
          <w:sz w:val="24"/>
          <w:szCs w:val="24"/>
        </w:rPr>
        <w:t xml:space="preserve"> </w:t>
      </w:r>
      <w:r w:rsidR="007414B5">
        <w:rPr>
          <w:rFonts w:ascii="Times New Roman" w:hAnsi="Times New Roman" w:cs="Times New Roman"/>
          <w:b/>
          <w:bCs/>
          <w:sz w:val="24"/>
          <w:szCs w:val="24"/>
        </w:rPr>
        <w:t>–</w:t>
      </w:r>
      <w:r w:rsidRPr="007414B5">
        <w:rPr>
          <w:rFonts w:ascii="Times New Roman" w:hAnsi="Times New Roman" w:cs="Times New Roman"/>
          <w:b/>
          <w:bCs/>
          <w:sz w:val="24"/>
          <w:szCs w:val="24"/>
        </w:rPr>
        <w:t xml:space="preserve"> § 5 odst. 4 písm. a)</w:t>
      </w:r>
      <w:r w:rsidR="00C60FCB">
        <w:rPr>
          <w:rFonts w:ascii="Times New Roman" w:hAnsi="Times New Roman" w:cs="Times New Roman"/>
          <w:b/>
          <w:bCs/>
          <w:sz w:val="24"/>
          <w:szCs w:val="24"/>
        </w:rPr>
        <w:t xml:space="preserve"> a </w:t>
      </w:r>
      <w:r w:rsidR="4D65F1DE" w:rsidRPr="121C9EA2">
        <w:rPr>
          <w:rFonts w:ascii="Times New Roman" w:hAnsi="Times New Roman" w:cs="Times New Roman"/>
          <w:b/>
          <w:bCs/>
          <w:sz w:val="24"/>
          <w:szCs w:val="24"/>
        </w:rPr>
        <w:t xml:space="preserve">§ 5a písm. a) </w:t>
      </w:r>
      <w:r w:rsidR="45DF708F" w:rsidRPr="121C9EA2">
        <w:rPr>
          <w:rFonts w:ascii="Times New Roman" w:hAnsi="Times New Roman" w:cs="Times New Roman"/>
          <w:b/>
          <w:bCs/>
          <w:sz w:val="24"/>
          <w:szCs w:val="24"/>
        </w:rPr>
        <w:t>a b</w:t>
      </w:r>
      <w:r w:rsidR="09BCCB0A" w:rsidRPr="121C9EA2">
        <w:rPr>
          <w:rFonts w:ascii="Times New Roman" w:hAnsi="Times New Roman" w:cs="Times New Roman"/>
          <w:b/>
          <w:bCs/>
          <w:sz w:val="24"/>
          <w:szCs w:val="24"/>
        </w:rPr>
        <w:t>)</w:t>
      </w:r>
    </w:p>
    <w:p w14:paraId="4E654A75" w14:textId="66E7C392" w:rsidR="1207F842" w:rsidRPr="00C45736" w:rsidRDefault="16CECA4F" w:rsidP="005E2AA4">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Jedná se o legislativně technickou úpravu.</w:t>
      </w:r>
    </w:p>
    <w:p w14:paraId="06CA90D7" w14:textId="77777777" w:rsidR="006942A9" w:rsidRPr="00C45736" w:rsidRDefault="006942A9" w:rsidP="005E2AA4">
      <w:pPr>
        <w:spacing w:after="0"/>
        <w:contextualSpacing/>
        <w:jc w:val="both"/>
        <w:rPr>
          <w:rFonts w:ascii="Times New Roman" w:hAnsi="Times New Roman" w:cs="Times New Roman"/>
          <w:sz w:val="24"/>
          <w:szCs w:val="24"/>
        </w:rPr>
      </w:pPr>
    </w:p>
    <w:p w14:paraId="1BFD558D" w14:textId="4A7DEA67" w:rsidR="00CB6D84" w:rsidRPr="007414B5" w:rsidRDefault="00CB6D84" w:rsidP="005E2AA4">
      <w:pPr>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K bodu 1</w:t>
      </w:r>
      <w:r w:rsidR="00C60FCB">
        <w:rPr>
          <w:rFonts w:ascii="Times New Roman" w:hAnsi="Times New Roman" w:cs="Times New Roman"/>
          <w:b/>
          <w:bCs/>
          <w:sz w:val="24"/>
          <w:szCs w:val="24"/>
        </w:rPr>
        <w:t>3</w:t>
      </w:r>
      <w:r w:rsidRPr="007414B5">
        <w:rPr>
          <w:rFonts w:ascii="Times New Roman" w:hAnsi="Times New Roman" w:cs="Times New Roman"/>
          <w:b/>
          <w:bCs/>
          <w:sz w:val="24"/>
          <w:szCs w:val="24"/>
        </w:rPr>
        <w:t xml:space="preserve"> – § 5a písm. d)</w:t>
      </w:r>
    </w:p>
    <w:p w14:paraId="2568B836" w14:textId="5B05E02D" w:rsidR="69BF6C0A" w:rsidRPr="00C45736" w:rsidRDefault="00CB6D84" w:rsidP="005E2AA4">
      <w:pPr>
        <w:spacing w:after="0"/>
        <w:contextualSpacing/>
        <w:jc w:val="both"/>
        <w:rPr>
          <w:rFonts w:ascii="Times New Roman" w:hAnsi="Times New Roman" w:cs="Times New Roman"/>
          <w:sz w:val="24"/>
          <w:szCs w:val="24"/>
        </w:rPr>
      </w:pPr>
      <w:r w:rsidRPr="3C5374DE">
        <w:rPr>
          <w:rFonts w:ascii="Times New Roman" w:hAnsi="Times New Roman" w:cs="Times New Roman"/>
          <w:sz w:val="24"/>
          <w:szCs w:val="24"/>
        </w:rPr>
        <w:t>N</w:t>
      </w:r>
      <w:r w:rsidR="55150DA4" w:rsidRPr="3C5374DE">
        <w:rPr>
          <w:rFonts w:ascii="Times New Roman" w:hAnsi="Times New Roman" w:cs="Times New Roman"/>
          <w:sz w:val="24"/>
          <w:szCs w:val="24"/>
        </w:rPr>
        <w:t xml:space="preserve">avrhuje </w:t>
      </w:r>
      <w:r w:rsidRPr="3C5374DE">
        <w:rPr>
          <w:rFonts w:ascii="Times New Roman" w:hAnsi="Times New Roman" w:cs="Times New Roman"/>
          <w:sz w:val="24"/>
          <w:szCs w:val="24"/>
        </w:rPr>
        <w:t xml:space="preserve">se </w:t>
      </w:r>
      <w:r w:rsidR="55150DA4" w:rsidRPr="3C5374DE">
        <w:rPr>
          <w:rFonts w:ascii="Times New Roman" w:hAnsi="Times New Roman" w:cs="Times New Roman"/>
          <w:sz w:val="24"/>
          <w:szCs w:val="24"/>
        </w:rPr>
        <w:t>změnit povinnost ministerstva zveřejnit pojistku</w:t>
      </w:r>
      <w:r w:rsidR="00AF6EB9" w:rsidRPr="3C5374DE">
        <w:rPr>
          <w:rFonts w:ascii="Times New Roman" w:hAnsi="Times New Roman" w:cs="Times New Roman"/>
          <w:sz w:val="24"/>
          <w:szCs w:val="24"/>
        </w:rPr>
        <w:t xml:space="preserve"> k </w:t>
      </w:r>
      <w:r w:rsidR="55150DA4" w:rsidRPr="3C5374DE">
        <w:rPr>
          <w:rFonts w:ascii="Times New Roman" w:hAnsi="Times New Roman" w:cs="Times New Roman"/>
          <w:sz w:val="24"/>
          <w:szCs w:val="24"/>
        </w:rPr>
        <w:t xml:space="preserve">pojistné smlouvě </w:t>
      </w:r>
      <w:r w:rsidR="3EE60FB4" w:rsidRPr="3C5374DE">
        <w:rPr>
          <w:rFonts w:ascii="Times New Roman" w:hAnsi="Times New Roman" w:cs="Times New Roman"/>
          <w:sz w:val="24"/>
          <w:szCs w:val="24"/>
        </w:rPr>
        <w:t>na uvádění základních informací o uzavřené smlouvě</w:t>
      </w:r>
      <w:r w:rsidR="20BBB257" w:rsidRPr="3C5374DE">
        <w:rPr>
          <w:rFonts w:ascii="Times New Roman" w:hAnsi="Times New Roman" w:cs="Times New Roman"/>
          <w:sz w:val="24"/>
          <w:szCs w:val="24"/>
        </w:rPr>
        <w:t xml:space="preserve"> o pojištění záruky pro případ úpadku nebo o</w:t>
      </w:r>
      <w:r w:rsidR="00662CCC" w:rsidRPr="3C5374DE">
        <w:rPr>
          <w:rFonts w:ascii="Times New Roman" w:hAnsi="Times New Roman" w:cs="Times New Roman"/>
          <w:sz w:val="24"/>
          <w:szCs w:val="24"/>
        </w:rPr>
        <w:t> </w:t>
      </w:r>
      <w:r w:rsidR="20BBB257" w:rsidRPr="3C5374DE">
        <w:rPr>
          <w:rFonts w:ascii="Times New Roman" w:hAnsi="Times New Roman" w:cs="Times New Roman"/>
          <w:sz w:val="24"/>
          <w:szCs w:val="24"/>
        </w:rPr>
        <w:t>bankovní záruce pro případ úpadku</w:t>
      </w:r>
      <w:r w:rsidR="4BC81440" w:rsidRPr="3C5374DE">
        <w:rPr>
          <w:rFonts w:ascii="Times New Roman" w:hAnsi="Times New Roman" w:cs="Times New Roman"/>
          <w:sz w:val="24"/>
          <w:szCs w:val="24"/>
        </w:rPr>
        <w:t xml:space="preserve"> cestovní kanceláře</w:t>
      </w:r>
      <w:r w:rsidR="3EE60FB4" w:rsidRPr="3C5374DE">
        <w:rPr>
          <w:rFonts w:ascii="Times New Roman" w:hAnsi="Times New Roman" w:cs="Times New Roman"/>
          <w:sz w:val="24"/>
          <w:szCs w:val="24"/>
        </w:rPr>
        <w:t xml:space="preserve">, kterými jsou identifikace </w:t>
      </w:r>
      <w:r w:rsidR="433164A8" w:rsidRPr="3C5374DE">
        <w:rPr>
          <w:rFonts w:ascii="Times New Roman" w:hAnsi="Times New Roman" w:cs="Times New Roman"/>
          <w:sz w:val="24"/>
          <w:szCs w:val="24"/>
        </w:rPr>
        <w:t>výstavce záruky (pojišťovny nebo banky) a poji</w:t>
      </w:r>
      <w:r w:rsidR="75DCBFF0" w:rsidRPr="3C5374DE">
        <w:rPr>
          <w:rFonts w:ascii="Times New Roman" w:hAnsi="Times New Roman" w:cs="Times New Roman"/>
          <w:sz w:val="24"/>
          <w:szCs w:val="24"/>
        </w:rPr>
        <w:t>stné období (resp. období</w:t>
      </w:r>
      <w:r w:rsidR="2A9654B7" w:rsidRPr="3C5374DE">
        <w:rPr>
          <w:rFonts w:ascii="Times New Roman" w:hAnsi="Times New Roman" w:cs="Times New Roman"/>
          <w:sz w:val="24"/>
          <w:szCs w:val="24"/>
        </w:rPr>
        <w:t>, na které je vystavena bankovní záruka)</w:t>
      </w:r>
      <w:r w:rsidR="30FA9F80" w:rsidRPr="3C5374DE">
        <w:rPr>
          <w:rFonts w:ascii="Times New Roman" w:hAnsi="Times New Roman" w:cs="Times New Roman"/>
          <w:sz w:val="24"/>
          <w:szCs w:val="24"/>
        </w:rPr>
        <w:t xml:space="preserve">. </w:t>
      </w:r>
      <w:r w:rsidR="69BF6C0A" w:rsidRPr="3C5374DE">
        <w:rPr>
          <w:rFonts w:ascii="Times New Roman" w:hAnsi="Times New Roman" w:cs="Times New Roman"/>
          <w:sz w:val="24"/>
          <w:szCs w:val="24"/>
        </w:rPr>
        <w:t xml:space="preserve">Samotné zveřejnění pojistky bez bližšího kontextu nemá pro </w:t>
      </w:r>
      <w:r w:rsidRPr="3C5374DE">
        <w:rPr>
          <w:rFonts w:ascii="Times New Roman" w:hAnsi="Times New Roman" w:cs="Times New Roman"/>
          <w:sz w:val="24"/>
          <w:szCs w:val="24"/>
        </w:rPr>
        <w:t xml:space="preserve">většinu </w:t>
      </w:r>
      <w:r w:rsidR="69BF6C0A" w:rsidRPr="3C5374DE">
        <w:rPr>
          <w:rFonts w:ascii="Times New Roman" w:hAnsi="Times New Roman" w:cs="Times New Roman"/>
          <w:sz w:val="24"/>
          <w:szCs w:val="24"/>
        </w:rPr>
        <w:t>zákazník</w:t>
      </w:r>
      <w:r w:rsidRPr="3C5374DE">
        <w:rPr>
          <w:rFonts w:ascii="Times New Roman" w:hAnsi="Times New Roman" w:cs="Times New Roman"/>
          <w:sz w:val="24"/>
          <w:szCs w:val="24"/>
        </w:rPr>
        <w:t>ů</w:t>
      </w:r>
      <w:r w:rsidR="69BF6C0A" w:rsidRPr="3C5374DE">
        <w:rPr>
          <w:rFonts w:ascii="Times New Roman" w:hAnsi="Times New Roman" w:cs="Times New Roman"/>
          <w:sz w:val="24"/>
          <w:szCs w:val="24"/>
        </w:rPr>
        <w:t xml:space="preserve"> </w:t>
      </w:r>
      <w:r w:rsidRPr="3C5374DE">
        <w:rPr>
          <w:rFonts w:ascii="Times New Roman" w:hAnsi="Times New Roman" w:cs="Times New Roman"/>
          <w:sz w:val="24"/>
          <w:szCs w:val="24"/>
        </w:rPr>
        <w:t xml:space="preserve">zásadní </w:t>
      </w:r>
      <w:r w:rsidR="69BF6C0A" w:rsidRPr="3C5374DE">
        <w:rPr>
          <w:rFonts w:ascii="Times New Roman" w:hAnsi="Times New Roman" w:cs="Times New Roman"/>
          <w:sz w:val="24"/>
          <w:szCs w:val="24"/>
        </w:rPr>
        <w:t xml:space="preserve">význam. Vzhled pojistky a stejně tak údaje </w:t>
      </w:r>
      <w:r w:rsidR="166C43D5" w:rsidRPr="3C5374DE">
        <w:rPr>
          <w:rFonts w:ascii="Times New Roman" w:hAnsi="Times New Roman" w:cs="Times New Roman"/>
          <w:sz w:val="24"/>
          <w:szCs w:val="24"/>
        </w:rPr>
        <w:t>v</w:t>
      </w:r>
      <w:r w:rsidR="69BF6C0A" w:rsidRPr="3C5374DE">
        <w:rPr>
          <w:rFonts w:ascii="Times New Roman" w:hAnsi="Times New Roman" w:cs="Times New Roman"/>
          <w:sz w:val="24"/>
          <w:szCs w:val="24"/>
        </w:rPr>
        <w:t xml:space="preserve"> ní uvedené jsou plně</w:t>
      </w:r>
      <w:r w:rsidR="00AE428E" w:rsidRPr="3C5374DE">
        <w:rPr>
          <w:rFonts w:ascii="Times New Roman" w:hAnsi="Times New Roman" w:cs="Times New Roman"/>
          <w:sz w:val="24"/>
          <w:szCs w:val="24"/>
        </w:rPr>
        <w:t xml:space="preserve"> v </w:t>
      </w:r>
      <w:r w:rsidR="69BF6C0A" w:rsidRPr="3C5374DE">
        <w:rPr>
          <w:rFonts w:ascii="Times New Roman" w:hAnsi="Times New Roman" w:cs="Times New Roman"/>
          <w:sz w:val="24"/>
          <w:szCs w:val="24"/>
        </w:rPr>
        <w:t>kompetenci jednotlivých pojišťoven</w:t>
      </w:r>
      <w:r w:rsidRPr="3C5374DE">
        <w:rPr>
          <w:rFonts w:ascii="Times New Roman" w:hAnsi="Times New Roman" w:cs="Times New Roman"/>
          <w:sz w:val="24"/>
          <w:szCs w:val="24"/>
        </w:rPr>
        <w:t xml:space="preserve">, </w:t>
      </w:r>
      <w:r w:rsidR="69BF6C0A" w:rsidRPr="3C5374DE">
        <w:rPr>
          <w:rFonts w:ascii="Times New Roman" w:hAnsi="Times New Roman" w:cs="Times New Roman"/>
          <w:sz w:val="24"/>
          <w:szCs w:val="24"/>
        </w:rPr>
        <w:t>jejich různorodost tak může být pro běžného zákazníka velice matoucí. Význam pojmu doklad o bankovní záruce je také nejednoznačný</w:t>
      </w:r>
      <w:r w:rsidR="05279D89" w:rsidRPr="3C5374DE">
        <w:rPr>
          <w:rFonts w:ascii="Times New Roman" w:hAnsi="Times New Roman" w:cs="Times New Roman"/>
          <w:sz w:val="24"/>
          <w:szCs w:val="24"/>
        </w:rPr>
        <w:t>,</w:t>
      </w:r>
      <w:r w:rsidR="69BF6C0A" w:rsidRPr="3C5374DE">
        <w:rPr>
          <w:rFonts w:ascii="Times New Roman" w:hAnsi="Times New Roman" w:cs="Times New Roman"/>
          <w:sz w:val="24"/>
          <w:szCs w:val="24"/>
        </w:rPr>
        <w:t xml:space="preserve"> úmyslem nebylo zveřejnit celou smlouvu o bankovní záruce, nicméně doklad stvrzující její sjednání banky běžně nevystavují a takový požadavek tak představuje pro výstavce bankovní záruky jen další administrativní úkon navíc.</w:t>
      </w:r>
      <w:r w:rsidRPr="3C5374DE">
        <w:rPr>
          <w:rFonts w:ascii="Times New Roman" w:hAnsi="Times New Roman" w:cs="Times New Roman"/>
          <w:sz w:val="24"/>
          <w:szCs w:val="24"/>
        </w:rPr>
        <w:t xml:space="preserve"> </w:t>
      </w:r>
      <w:r w:rsidR="69BF6C0A" w:rsidRPr="3C5374DE">
        <w:rPr>
          <w:rFonts w:ascii="Times New Roman" w:hAnsi="Times New Roman" w:cs="Times New Roman"/>
          <w:sz w:val="24"/>
          <w:szCs w:val="24"/>
        </w:rPr>
        <w:t>M</w:t>
      </w:r>
      <w:r w:rsidR="034991A5" w:rsidRPr="3C5374DE">
        <w:rPr>
          <w:rFonts w:ascii="Times New Roman" w:hAnsi="Times New Roman" w:cs="Times New Roman"/>
          <w:sz w:val="24"/>
          <w:szCs w:val="24"/>
        </w:rPr>
        <w:t>inisterstvo</w:t>
      </w:r>
      <w:r w:rsidR="69BF6C0A" w:rsidRPr="3C5374DE">
        <w:rPr>
          <w:rFonts w:ascii="Times New Roman" w:hAnsi="Times New Roman" w:cs="Times New Roman"/>
          <w:sz w:val="24"/>
          <w:szCs w:val="24"/>
        </w:rPr>
        <w:t xml:space="preserve"> má za to, že uvedení nejdůležitějších náležitostí smlouvy o zajištění pro případ úpadku je pro zákazníka mnohem přehlednější a srozumitelnější. A to i</w:t>
      </w:r>
      <w:r w:rsidR="00AE428E" w:rsidRPr="3C5374DE">
        <w:rPr>
          <w:rFonts w:ascii="Times New Roman" w:hAnsi="Times New Roman" w:cs="Times New Roman"/>
          <w:sz w:val="24"/>
          <w:szCs w:val="24"/>
        </w:rPr>
        <w:t xml:space="preserve"> s </w:t>
      </w:r>
      <w:r w:rsidR="69BF6C0A" w:rsidRPr="3C5374DE">
        <w:rPr>
          <w:rFonts w:ascii="Times New Roman" w:hAnsi="Times New Roman" w:cs="Times New Roman"/>
          <w:sz w:val="24"/>
          <w:szCs w:val="24"/>
        </w:rPr>
        <w:t xml:space="preserve">ohledem na skutečnost, že minimálně polovina (možná i více) přístupů na internet se </w:t>
      </w:r>
      <w:r w:rsidRPr="3C5374DE">
        <w:rPr>
          <w:rFonts w:ascii="Times New Roman" w:hAnsi="Times New Roman" w:cs="Times New Roman"/>
          <w:sz w:val="24"/>
          <w:szCs w:val="24"/>
        </w:rPr>
        <w:t xml:space="preserve">uskutečňuje </w:t>
      </w:r>
      <w:r w:rsidR="69BF6C0A" w:rsidRPr="3C5374DE">
        <w:rPr>
          <w:rFonts w:ascii="Times New Roman" w:hAnsi="Times New Roman" w:cs="Times New Roman"/>
          <w:sz w:val="24"/>
          <w:szCs w:val="24"/>
        </w:rPr>
        <w:t>skrze mobilní telefony, kde grafické zobrazení pojistky ve formátu A4 je velice neko</w:t>
      </w:r>
      <w:r w:rsidR="00C45736" w:rsidRPr="3C5374DE">
        <w:rPr>
          <w:rFonts w:ascii="Times New Roman" w:hAnsi="Times New Roman" w:cs="Times New Roman"/>
          <w:sz w:val="24"/>
          <w:szCs w:val="24"/>
        </w:rPr>
        <w:t>m</w:t>
      </w:r>
      <w:r w:rsidR="69BF6C0A" w:rsidRPr="3C5374DE">
        <w:rPr>
          <w:rFonts w:ascii="Times New Roman" w:hAnsi="Times New Roman" w:cs="Times New Roman"/>
          <w:sz w:val="24"/>
          <w:szCs w:val="24"/>
        </w:rPr>
        <w:t>for</w:t>
      </w:r>
      <w:r w:rsidR="00DE6E1A" w:rsidRPr="3C5374DE">
        <w:rPr>
          <w:rFonts w:ascii="Times New Roman" w:hAnsi="Times New Roman" w:cs="Times New Roman"/>
          <w:sz w:val="24"/>
          <w:szCs w:val="24"/>
        </w:rPr>
        <w:t>t</w:t>
      </w:r>
      <w:r w:rsidR="69BF6C0A" w:rsidRPr="3C5374DE">
        <w:rPr>
          <w:rFonts w:ascii="Times New Roman" w:hAnsi="Times New Roman" w:cs="Times New Roman"/>
          <w:sz w:val="24"/>
          <w:szCs w:val="24"/>
        </w:rPr>
        <w:t>ní.</w:t>
      </w:r>
      <w:r w:rsidRPr="3C5374DE">
        <w:rPr>
          <w:rFonts w:ascii="Times New Roman" w:hAnsi="Times New Roman" w:cs="Times New Roman"/>
          <w:sz w:val="24"/>
          <w:szCs w:val="24"/>
        </w:rPr>
        <w:t xml:space="preserve"> </w:t>
      </w:r>
      <w:r w:rsidR="69BF6C0A" w:rsidRPr="3C5374DE">
        <w:rPr>
          <w:rFonts w:ascii="Times New Roman" w:hAnsi="Times New Roman" w:cs="Times New Roman"/>
          <w:sz w:val="24"/>
          <w:szCs w:val="24"/>
        </w:rPr>
        <w:t>Zákazník, který vyžaduje předložení pojistky, se stále může obrátit přímo na cestovní kancelář nebo prodejce</w:t>
      </w:r>
      <w:r w:rsidR="4A0A0EF1" w:rsidRPr="3C5374DE">
        <w:rPr>
          <w:rFonts w:ascii="Times New Roman" w:hAnsi="Times New Roman" w:cs="Times New Roman"/>
          <w:sz w:val="24"/>
          <w:szCs w:val="24"/>
        </w:rPr>
        <w:t xml:space="preserve">, </w:t>
      </w:r>
      <w:r w:rsidR="69BF6C0A" w:rsidRPr="3C5374DE">
        <w:rPr>
          <w:rFonts w:ascii="Times New Roman" w:hAnsi="Times New Roman" w:cs="Times New Roman"/>
          <w:sz w:val="24"/>
          <w:szCs w:val="24"/>
        </w:rPr>
        <w:t>viz</w:t>
      </w:r>
      <w:r w:rsidR="00E84FEE" w:rsidRPr="3C5374DE">
        <w:rPr>
          <w:rFonts w:ascii="Times New Roman" w:hAnsi="Times New Roman" w:cs="Times New Roman"/>
          <w:sz w:val="24"/>
          <w:szCs w:val="24"/>
        </w:rPr>
        <w:t xml:space="preserve"> § </w:t>
      </w:r>
      <w:r w:rsidR="69BF6C0A" w:rsidRPr="3C5374DE">
        <w:rPr>
          <w:rFonts w:ascii="Times New Roman" w:hAnsi="Times New Roman" w:cs="Times New Roman"/>
          <w:sz w:val="24"/>
          <w:szCs w:val="24"/>
        </w:rPr>
        <w:t>3</w:t>
      </w:r>
      <w:r w:rsidR="00E84FEE" w:rsidRPr="3C5374DE">
        <w:rPr>
          <w:rFonts w:ascii="Times New Roman" w:hAnsi="Times New Roman" w:cs="Times New Roman"/>
          <w:sz w:val="24"/>
          <w:szCs w:val="24"/>
        </w:rPr>
        <w:t xml:space="preserve"> odst. </w:t>
      </w:r>
      <w:r w:rsidR="69BF6C0A" w:rsidRPr="3C5374DE">
        <w:rPr>
          <w:rFonts w:ascii="Times New Roman" w:hAnsi="Times New Roman" w:cs="Times New Roman"/>
          <w:sz w:val="24"/>
          <w:szCs w:val="24"/>
        </w:rPr>
        <w:t>4 písm. b) a</w:t>
      </w:r>
      <w:r w:rsidR="00E84FEE" w:rsidRPr="3C5374DE">
        <w:rPr>
          <w:rFonts w:ascii="Times New Roman" w:hAnsi="Times New Roman" w:cs="Times New Roman"/>
          <w:sz w:val="24"/>
          <w:szCs w:val="24"/>
        </w:rPr>
        <w:t xml:space="preserve"> § </w:t>
      </w:r>
      <w:r w:rsidR="69BF6C0A" w:rsidRPr="3C5374DE">
        <w:rPr>
          <w:rFonts w:ascii="Times New Roman" w:hAnsi="Times New Roman" w:cs="Times New Roman"/>
          <w:sz w:val="24"/>
          <w:szCs w:val="24"/>
        </w:rPr>
        <w:t>9</w:t>
      </w:r>
      <w:r w:rsidR="00E84FEE" w:rsidRPr="3C5374DE">
        <w:rPr>
          <w:rFonts w:ascii="Times New Roman" w:hAnsi="Times New Roman" w:cs="Times New Roman"/>
          <w:sz w:val="24"/>
          <w:szCs w:val="24"/>
        </w:rPr>
        <w:t xml:space="preserve"> odst. </w:t>
      </w:r>
      <w:r w:rsidR="69BF6C0A" w:rsidRPr="3C5374DE">
        <w:rPr>
          <w:rFonts w:ascii="Times New Roman" w:hAnsi="Times New Roman" w:cs="Times New Roman"/>
          <w:sz w:val="24"/>
          <w:szCs w:val="24"/>
        </w:rPr>
        <w:t>2 písm. a)</w:t>
      </w:r>
      <w:r w:rsidR="004713B8">
        <w:rPr>
          <w:rFonts w:ascii="Times New Roman" w:hAnsi="Times New Roman" w:cs="Times New Roman"/>
          <w:sz w:val="24"/>
          <w:szCs w:val="24"/>
        </w:rPr>
        <w:t xml:space="preserve"> zákona</w:t>
      </w:r>
      <w:r w:rsidR="69BF6C0A" w:rsidRPr="3C5374DE">
        <w:rPr>
          <w:rFonts w:ascii="Times New Roman" w:hAnsi="Times New Roman" w:cs="Times New Roman"/>
          <w:sz w:val="24"/>
          <w:szCs w:val="24"/>
        </w:rPr>
        <w:t>.</w:t>
      </w:r>
    </w:p>
    <w:p w14:paraId="213A48B2" w14:textId="77777777" w:rsidR="006942A9" w:rsidRPr="00C45736" w:rsidRDefault="006942A9" w:rsidP="003F33DF">
      <w:pPr>
        <w:spacing w:after="0"/>
        <w:contextualSpacing/>
        <w:jc w:val="both"/>
        <w:rPr>
          <w:rFonts w:ascii="Times New Roman" w:hAnsi="Times New Roman" w:cs="Times New Roman"/>
          <w:sz w:val="24"/>
          <w:szCs w:val="24"/>
        </w:rPr>
      </w:pPr>
    </w:p>
    <w:p w14:paraId="62D0E39A" w14:textId="5B964962" w:rsidR="00CB6D84" w:rsidRPr="007414B5" w:rsidRDefault="00CB6D84" w:rsidP="007B7C87">
      <w:pPr>
        <w:keepNext/>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lastRenderedPageBreak/>
        <w:t>K bodu 1</w:t>
      </w:r>
      <w:r w:rsidR="00C60FCB">
        <w:rPr>
          <w:rFonts w:ascii="Times New Roman" w:hAnsi="Times New Roman" w:cs="Times New Roman"/>
          <w:b/>
          <w:bCs/>
          <w:sz w:val="24"/>
          <w:szCs w:val="24"/>
        </w:rPr>
        <w:t>4</w:t>
      </w:r>
      <w:r w:rsidRPr="007414B5">
        <w:rPr>
          <w:rFonts w:ascii="Times New Roman" w:hAnsi="Times New Roman" w:cs="Times New Roman"/>
          <w:b/>
          <w:bCs/>
          <w:sz w:val="24"/>
          <w:szCs w:val="24"/>
        </w:rPr>
        <w:t xml:space="preserve"> </w:t>
      </w:r>
      <w:r w:rsidR="007414B5">
        <w:rPr>
          <w:rFonts w:ascii="Times New Roman" w:hAnsi="Times New Roman" w:cs="Times New Roman"/>
          <w:b/>
          <w:bCs/>
          <w:sz w:val="24"/>
          <w:szCs w:val="24"/>
        </w:rPr>
        <w:t>–</w:t>
      </w:r>
      <w:r w:rsidRPr="007414B5">
        <w:rPr>
          <w:rFonts w:ascii="Times New Roman" w:hAnsi="Times New Roman" w:cs="Times New Roman"/>
          <w:b/>
          <w:bCs/>
          <w:sz w:val="24"/>
          <w:szCs w:val="24"/>
        </w:rPr>
        <w:t xml:space="preserve"> § 5a písm. e)</w:t>
      </w:r>
    </w:p>
    <w:p w14:paraId="5E33CA47" w14:textId="4D386C22" w:rsidR="0CE19A4B" w:rsidRPr="00C45736" w:rsidRDefault="00CB6D84"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w:t>
      </w:r>
      <w:r w:rsidR="0CE19A4B" w:rsidRPr="00C45736">
        <w:rPr>
          <w:rFonts w:ascii="Times New Roman" w:hAnsi="Times New Roman" w:cs="Times New Roman"/>
          <w:sz w:val="24"/>
          <w:szCs w:val="24"/>
        </w:rPr>
        <w:t xml:space="preserve">avrhuje </w:t>
      </w:r>
      <w:r w:rsidRPr="00C45736">
        <w:rPr>
          <w:rFonts w:ascii="Times New Roman" w:hAnsi="Times New Roman" w:cs="Times New Roman"/>
          <w:sz w:val="24"/>
          <w:szCs w:val="24"/>
        </w:rPr>
        <w:t xml:space="preserve">se </w:t>
      </w:r>
      <w:r w:rsidR="0CE19A4B" w:rsidRPr="00C45736">
        <w:rPr>
          <w:rFonts w:ascii="Times New Roman" w:hAnsi="Times New Roman" w:cs="Times New Roman"/>
          <w:sz w:val="24"/>
          <w:szCs w:val="24"/>
        </w:rPr>
        <w:t>pojmové zpřesnění, aby bylo najisto postaveno, jaká informace má být</w:t>
      </w:r>
      <w:r w:rsidR="00AE428E" w:rsidRPr="00C45736">
        <w:rPr>
          <w:rFonts w:ascii="Times New Roman" w:hAnsi="Times New Roman" w:cs="Times New Roman"/>
          <w:sz w:val="24"/>
          <w:szCs w:val="24"/>
        </w:rPr>
        <w:t xml:space="preserve"> v </w:t>
      </w:r>
      <w:r w:rsidR="0CE19A4B" w:rsidRPr="00C45736">
        <w:rPr>
          <w:rFonts w:ascii="Times New Roman" w:hAnsi="Times New Roman" w:cs="Times New Roman"/>
          <w:sz w:val="24"/>
          <w:szCs w:val="24"/>
        </w:rPr>
        <w:t>seznamu cestovních kancel</w:t>
      </w:r>
      <w:r w:rsidR="4B17B6D2" w:rsidRPr="00C45736">
        <w:rPr>
          <w:rFonts w:ascii="Times New Roman" w:hAnsi="Times New Roman" w:cs="Times New Roman"/>
          <w:sz w:val="24"/>
          <w:szCs w:val="24"/>
        </w:rPr>
        <w:t>á</w:t>
      </w:r>
      <w:r w:rsidR="0CE19A4B" w:rsidRPr="00C45736">
        <w:rPr>
          <w:rFonts w:ascii="Times New Roman" w:hAnsi="Times New Roman" w:cs="Times New Roman"/>
          <w:sz w:val="24"/>
          <w:szCs w:val="24"/>
        </w:rPr>
        <w:t>ří zveřejňována.</w:t>
      </w:r>
    </w:p>
    <w:p w14:paraId="6FD94D8D" w14:textId="77777777" w:rsidR="006942A9" w:rsidRPr="00C45736" w:rsidRDefault="006942A9" w:rsidP="003F33DF">
      <w:pPr>
        <w:spacing w:after="0"/>
        <w:contextualSpacing/>
        <w:jc w:val="both"/>
        <w:rPr>
          <w:rFonts w:ascii="Times New Roman" w:hAnsi="Times New Roman" w:cs="Times New Roman"/>
          <w:sz w:val="24"/>
          <w:szCs w:val="24"/>
        </w:rPr>
      </w:pPr>
    </w:p>
    <w:p w14:paraId="4CD0D4C3" w14:textId="2F8A17E2" w:rsidR="31E4CB86" w:rsidRPr="007414B5" w:rsidRDefault="00CB6D84" w:rsidP="003F33DF">
      <w:pPr>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K bodu 1</w:t>
      </w:r>
      <w:r w:rsidR="00C60FCB">
        <w:rPr>
          <w:rFonts w:ascii="Times New Roman" w:hAnsi="Times New Roman" w:cs="Times New Roman"/>
          <w:b/>
          <w:bCs/>
          <w:sz w:val="24"/>
          <w:szCs w:val="24"/>
        </w:rPr>
        <w:t>5</w:t>
      </w:r>
      <w:r w:rsidRPr="007414B5">
        <w:rPr>
          <w:rFonts w:ascii="Times New Roman" w:hAnsi="Times New Roman" w:cs="Times New Roman"/>
          <w:b/>
          <w:bCs/>
          <w:sz w:val="24"/>
          <w:szCs w:val="24"/>
        </w:rPr>
        <w:t xml:space="preserve"> </w:t>
      </w:r>
      <w:r w:rsidR="007414B5">
        <w:rPr>
          <w:rFonts w:ascii="Times New Roman" w:hAnsi="Times New Roman" w:cs="Times New Roman"/>
          <w:b/>
          <w:bCs/>
          <w:sz w:val="24"/>
          <w:szCs w:val="24"/>
        </w:rPr>
        <w:t>–</w:t>
      </w:r>
      <w:r w:rsidRPr="007414B5">
        <w:rPr>
          <w:rFonts w:ascii="Times New Roman" w:hAnsi="Times New Roman" w:cs="Times New Roman"/>
          <w:b/>
          <w:bCs/>
          <w:sz w:val="24"/>
          <w:szCs w:val="24"/>
        </w:rPr>
        <w:t xml:space="preserve"> </w:t>
      </w:r>
      <w:r w:rsidR="14BEE309" w:rsidRPr="007414B5">
        <w:rPr>
          <w:rFonts w:ascii="Times New Roman" w:hAnsi="Times New Roman" w:cs="Times New Roman"/>
          <w:b/>
          <w:bCs/>
          <w:sz w:val="24"/>
          <w:szCs w:val="24"/>
        </w:rPr>
        <w:t>§ 8a</w:t>
      </w:r>
      <w:r w:rsidR="00E84FEE" w:rsidRPr="007414B5">
        <w:rPr>
          <w:rFonts w:ascii="Times New Roman" w:hAnsi="Times New Roman" w:cs="Times New Roman"/>
          <w:b/>
          <w:bCs/>
          <w:sz w:val="24"/>
          <w:szCs w:val="24"/>
        </w:rPr>
        <w:t xml:space="preserve"> odst. </w:t>
      </w:r>
      <w:r w:rsidR="14BEE309" w:rsidRPr="007414B5">
        <w:rPr>
          <w:rFonts w:ascii="Times New Roman" w:hAnsi="Times New Roman" w:cs="Times New Roman"/>
          <w:b/>
          <w:bCs/>
          <w:sz w:val="24"/>
          <w:szCs w:val="24"/>
        </w:rPr>
        <w:t>2</w:t>
      </w:r>
    </w:p>
    <w:p w14:paraId="268B5D0E" w14:textId="36B74349" w:rsidR="14BEE309" w:rsidRPr="00C45736" w:rsidRDefault="00CE62AC" w:rsidP="003F33DF">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Podle výkladu</w:t>
      </w:r>
      <w:r w:rsidR="709D798B" w:rsidRPr="6D132671">
        <w:rPr>
          <w:rFonts w:ascii="Times New Roman" w:hAnsi="Times New Roman" w:cs="Times New Roman"/>
          <w:sz w:val="24"/>
          <w:szCs w:val="24"/>
        </w:rPr>
        <w:t xml:space="preserve"> </w:t>
      </w:r>
      <w:r w:rsidR="71BA9461" w:rsidRPr="6D132671">
        <w:rPr>
          <w:rFonts w:ascii="Times New Roman" w:hAnsi="Times New Roman" w:cs="Times New Roman"/>
          <w:sz w:val="24"/>
          <w:szCs w:val="24"/>
        </w:rPr>
        <w:t>ministerstva</w:t>
      </w:r>
      <w:r w:rsidR="219463A7" w:rsidRPr="6D132671">
        <w:rPr>
          <w:rFonts w:ascii="Times New Roman" w:hAnsi="Times New Roman" w:cs="Times New Roman"/>
          <w:sz w:val="24"/>
          <w:szCs w:val="24"/>
        </w:rPr>
        <w:t xml:space="preserve"> </w:t>
      </w:r>
      <w:r w:rsidR="709D798B" w:rsidRPr="6D132671">
        <w:rPr>
          <w:rFonts w:ascii="Times New Roman" w:hAnsi="Times New Roman" w:cs="Times New Roman"/>
          <w:sz w:val="24"/>
          <w:szCs w:val="24"/>
        </w:rPr>
        <w:t xml:space="preserve">je zřejmé, že </w:t>
      </w:r>
      <w:r w:rsidR="6B904F42" w:rsidRPr="6D132671">
        <w:rPr>
          <w:rFonts w:ascii="Times New Roman" w:hAnsi="Times New Roman" w:cs="Times New Roman"/>
          <w:sz w:val="24"/>
          <w:szCs w:val="24"/>
        </w:rPr>
        <w:t>pojistku</w:t>
      </w:r>
      <w:r w:rsidR="6AD228CE" w:rsidRPr="6D132671">
        <w:rPr>
          <w:rFonts w:ascii="Times New Roman" w:hAnsi="Times New Roman" w:cs="Times New Roman"/>
          <w:sz w:val="24"/>
          <w:szCs w:val="24"/>
        </w:rPr>
        <w:t xml:space="preserve"> k </w:t>
      </w:r>
      <w:r w:rsidR="6B904F42" w:rsidRPr="6D132671">
        <w:rPr>
          <w:rFonts w:ascii="Times New Roman" w:hAnsi="Times New Roman" w:cs="Times New Roman"/>
          <w:sz w:val="24"/>
          <w:szCs w:val="24"/>
        </w:rPr>
        <w:t xml:space="preserve">pojistné smlouvě musí ministerstvu dokládat nově vznikající cestovní kanceláře. </w:t>
      </w:r>
      <w:r w:rsidR="00E29FBB" w:rsidRPr="6D132671">
        <w:rPr>
          <w:rFonts w:ascii="Times New Roman" w:hAnsi="Times New Roman" w:cs="Times New Roman"/>
          <w:sz w:val="24"/>
          <w:szCs w:val="24"/>
        </w:rPr>
        <w:t>U již existujících cestovních kanceláří však není tato povinnost explicitně vyjádřena a lze j</w:t>
      </w:r>
      <w:r w:rsidR="33A1BD0A" w:rsidRPr="6D132671">
        <w:rPr>
          <w:rFonts w:ascii="Times New Roman" w:hAnsi="Times New Roman" w:cs="Times New Roman"/>
          <w:sz w:val="24"/>
          <w:szCs w:val="24"/>
        </w:rPr>
        <w:t>i</w:t>
      </w:r>
      <w:r w:rsidR="00E29FBB" w:rsidRPr="6D132671">
        <w:rPr>
          <w:rFonts w:ascii="Times New Roman" w:hAnsi="Times New Roman" w:cs="Times New Roman"/>
          <w:sz w:val="24"/>
          <w:szCs w:val="24"/>
        </w:rPr>
        <w:t xml:space="preserve"> pouze</w:t>
      </w:r>
      <w:r w:rsidR="62339541" w:rsidRPr="6D132671">
        <w:rPr>
          <w:rFonts w:ascii="Times New Roman" w:hAnsi="Times New Roman" w:cs="Times New Roman"/>
          <w:sz w:val="24"/>
          <w:szCs w:val="24"/>
        </w:rPr>
        <w:t xml:space="preserve"> </w:t>
      </w:r>
      <w:r w:rsidR="0E6000F4" w:rsidRPr="6D132671">
        <w:rPr>
          <w:rFonts w:ascii="Times New Roman" w:hAnsi="Times New Roman" w:cs="Times New Roman"/>
          <w:sz w:val="24"/>
          <w:szCs w:val="24"/>
        </w:rPr>
        <w:t>dovozovat</w:t>
      </w:r>
      <w:r w:rsidR="00546FFD" w:rsidRPr="6D132671">
        <w:rPr>
          <w:rFonts w:ascii="Times New Roman" w:hAnsi="Times New Roman" w:cs="Times New Roman"/>
          <w:sz w:val="24"/>
          <w:szCs w:val="24"/>
        </w:rPr>
        <w:t xml:space="preserve"> </w:t>
      </w:r>
      <w:r w:rsidR="2BAC078A" w:rsidRPr="6D132671">
        <w:rPr>
          <w:rFonts w:ascii="Times New Roman" w:hAnsi="Times New Roman" w:cs="Times New Roman"/>
          <w:sz w:val="24"/>
          <w:szCs w:val="24"/>
        </w:rPr>
        <w:t>ze</w:t>
      </w:r>
      <w:r w:rsidR="62339541" w:rsidRPr="6D132671">
        <w:rPr>
          <w:rFonts w:ascii="Times New Roman" w:hAnsi="Times New Roman" w:cs="Times New Roman"/>
          <w:sz w:val="24"/>
          <w:szCs w:val="24"/>
        </w:rPr>
        <w:t xml:space="preserve"> </w:t>
      </w:r>
      <w:r w:rsidR="78EE48A7" w:rsidRPr="6D132671">
        <w:rPr>
          <w:rFonts w:ascii="Times New Roman" w:hAnsi="Times New Roman" w:cs="Times New Roman"/>
          <w:sz w:val="24"/>
          <w:szCs w:val="24"/>
        </w:rPr>
        <w:t xml:space="preserve">současného </w:t>
      </w:r>
      <w:r w:rsidR="62339541" w:rsidRPr="6D132671">
        <w:rPr>
          <w:rFonts w:ascii="Times New Roman" w:hAnsi="Times New Roman" w:cs="Times New Roman"/>
          <w:sz w:val="24"/>
          <w:szCs w:val="24"/>
        </w:rPr>
        <w:t xml:space="preserve">znění </w:t>
      </w:r>
      <w:r w:rsidR="358AF26D" w:rsidRPr="6D132671">
        <w:rPr>
          <w:rFonts w:ascii="Times New Roman" w:hAnsi="Times New Roman" w:cs="Times New Roman"/>
          <w:sz w:val="24"/>
          <w:szCs w:val="24"/>
        </w:rPr>
        <w:t>§ </w:t>
      </w:r>
      <w:r w:rsidR="1BF4C382" w:rsidRPr="6D132671">
        <w:rPr>
          <w:rFonts w:ascii="Times New Roman" w:hAnsi="Times New Roman" w:cs="Times New Roman"/>
          <w:sz w:val="24"/>
          <w:szCs w:val="24"/>
        </w:rPr>
        <w:t>5</w:t>
      </w:r>
      <w:r w:rsidR="055F4A7A" w:rsidRPr="6D132671">
        <w:rPr>
          <w:rFonts w:ascii="Times New Roman" w:hAnsi="Times New Roman" w:cs="Times New Roman"/>
          <w:sz w:val="24"/>
          <w:szCs w:val="24"/>
        </w:rPr>
        <w:t>a písm</w:t>
      </w:r>
      <w:r w:rsidR="008F3914" w:rsidRPr="6D132671">
        <w:rPr>
          <w:rFonts w:ascii="Times New Roman" w:hAnsi="Times New Roman" w:cs="Times New Roman"/>
          <w:sz w:val="24"/>
          <w:szCs w:val="24"/>
        </w:rPr>
        <w:t>. </w:t>
      </w:r>
      <w:r w:rsidR="055F4A7A" w:rsidRPr="6D132671">
        <w:rPr>
          <w:rFonts w:ascii="Times New Roman" w:hAnsi="Times New Roman" w:cs="Times New Roman"/>
          <w:sz w:val="24"/>
          <w:szCs w:val="24"/>
        </w:rPr>
        <w:t>d)</w:t>
      </w:r>
      <w:r w:rsidR="619AD057" w:rsidRPr="6D132671">
        <w:rPr>
          <w:rFonts w:ascii="Times New Roman" w:hAnsi="Times New Roman" w:cs="Times New Roman"/>
          <w:sz w:val="24"/>
          <w:szCs w:val="24"/>
        </w:rPr>
        <w:t>,</w:t>
      </w:r>
      <w:r w:rsidR="008F3914" w:rsidRPr="6D132671">
        <w:rPr>
          <w:rFonts w:ascii="Times New Roman" w:hAnsi="Times New Roman" w:cs="Times New Roman"/>
          <w:sz w:val="24"/>
          <w:szCs w:val="24"/>
        </w:rPr>
        <w:t xml:space="preserve"> </w:t>
      </w:r>
      <w:r w:rsidR="055F4A7A" w:rsidRPr="6D132671">
        <w:rPr>
          <w:rFonts w:ascii="Times New Roman" w:hAnsi="Times New Roman" w:cs="Times New Roman"/>
          <w:sz w:val="24"/>
          <w:szCs w:val="24"/>
        </w:rPr>
        <w:t xml:space="preserve">jehož novelizace je rovněž </w:t>
      </w:r>
      <w:r w:rsidR="616DF3F7" w:rsidRPr="6D132671">
        <w:rPr>
          <w:rFonts w:ascii="Times New Roman" w:hAnsi="Times New Roman" w:cs="Times New Roman"/>
          <w:sz w:val="24"/>
          <w:szCs w:val="24"/>
        </w:rPr>
        <w:t>součástí tohoto návrhu</w:t>
      </w:r>
      <w:r w:rsidR="055F4A7A" w:rsidRPr="6D132671">
        <w:rPr>
          <w:rFonts w:ascii="Times New Roman" w:hAnsi="Times New Roman" w:cs="Times New Roman"/>
          <w:sz w:val="24"/>
          <w:szCs w:val="24"/>
        </w:rPr>
        <w:t>.</w:t>
      </w:r>
      <w:r w:rsidR="16F9F711" w:rsidRPr="6D132671">
        <w:rPr>
          <w:rFonts w:ascii="Times New Roman" w:hAnsi="Times New Roman" w:cs="Times New Roman"/>
          <w:sz w:val="24"/>
          <w:szCs w:val="24"/>
        </w:rPr>
        <w:t xml:space="preserve"> Navrhuje se změna spočívající</w:t>
      </w:r>
      <w:r w:rsidR="1EEBEA8F" w:rsidRPr="6D132671">
        <w:rPr>
          <w:rFonts w:ascii="Times New Roman" w:hAnsi="Times New Roman" w:cs="Times New Roman"/>
          <w:sz w:val="24"/>
          <w:szCs w:val="24"/>
        </w:rPr>
        <w:t xml:space="preserve"> v </w:t>
      </w:r>
      <w:r w:rsidR="16F9F711" w:rsidRPr="6D132671">
        <w:rPr>
          <w:rFonts w:ascii="Times New Roman" w:hAnsi="Times New Roman" w:cs="Times New Roman"/>
          <w:sz w:val="24"/>
          <w:szCs w:val="24"/>
        </w:rPr>
        <w:t>pojmovém vyjasnění, aby bylo zřejmé, že veškeré</w:t>
      </w:r>
      <w:r w:rsidR="13254C95" w:rsidRPr="6D132671">
        <w:rPr>
          <w:rFonts w:ascii="Times New Roman" w:hAnsi="Times New Roman" w:cs="Times New Roman"/>
          <w:sz w:val="24"/>
          <w:szCs w:val="24"/>
        </w:rPr>
        <w:t xml:space="preserve">, </w:t>
      </w:r>
      <w:r w:rsidR="16F9F711" w:rsidRPr="6D132671">
        <w:rPr>
          <w:rFonts w:ascii="Times New Roman" w:hAnsi="Times New Roman" w:cs="Times New Roman"/>
          <w:sz w:val="24"/>
          <w:szCs w:val="24"/>
        </w:rPr>
        <w:t>tj. nově vznikající i stávající</w:t>
      </w:r>
      <w:r w:rsidR="54711D74" w:rsidRPr="6D132671">
        <w:rPr>
          <w:rFonts w:ascii="Times New Roman" w:hAnsi="Times New Roman" w:cs="Times New Roman"/>
          <w:sz w:val="24"/>
          <w:szCs w:val="24"/>
        </w:rPr>
        <w:t>,</w:t>
      </w:r>
      <w:r w:rsidR="16F9F711" w:rsidRPr="6D132671">
        <w:rPr>
          <w:rFonts w:ascii="Times New Roman" w:hAnsi="Times New Roman" w:cs="Times New Roman"/>
          <w:sz w:val="24"/>
          <w:szCs w:val="24"/>
        </w:rPr>
        <w:t xml:space="preserve"> cestovní ka</w:t>
      </w:r>
      <w:r w:rsidR="10536AE8" w:rsidRPr="6D132671">
        <w:rPr>
          <w:rFonts w:ascii="Times New Roman" w:hAnsi="Times New Roman" w:cs="Times New Roman"/>
          <w:sz w:val="24"/>
          <w:szCs w:val="24"/>
        </w:rPr>
        <w:t>n</w:t>
      </w:r>
      <w:r w:rsidR="16F9F711" w:rsidRPr="6D132671">
        <w:rPr>
          <w:rFonts w:ascii="Times New Roman" w:hAnsi="Times New Roman" w:cs="Times New Roman"/>
          <w:sz w:val="24"/>
          <w:szCs w:val="24"/>
        </w:rPr>
        <w:t xml:space="preserve">celáře </w:t>
      </w:r>
      <w:r w:rsidR="3773D32C" w:rsidRPr="6D132671">
        <w:rPr>
          <w:rFonts w:ascii="Times New Roman" w:hAnsi="Times New Roman" w:cs="Times New Roman"/>
          <w:sz w:val="24"/>
          <w:szCs w:val="24"/>
        </w:rPr>
        <w:t>musejí dokládat jak přímo pojistnou smlouvu (popř. dodatek</w:t>
      </w:r>
      <w:r w:rsidR="6AD228CE" w:rsidRPr="6D132671">
        <w:rPr>
          <w:rFonts w:ascii="Times New Roman" w:hAnsi="Times New Roman" w:cs="Times New Roman"/>
          <w:sz w:val="24"/>
          <w:szCs w:val="24"/>
        </w:rPr>
        <w:t xml:space="preserve"> k </w:t>
      </w:r>
      <w:r w:rsidR="3773D32C" w:rsidRPr="6D132671">
        <w:rPr>
          <w:rFonts w:ascii="Times New Roman" w:hAnsi="Times New Roman" w:cs="Times New Roman"/>
          <w:sz w:val="24"/>
          <w:szCs w:val="24"/>
        </w:rPr>
        <w:t xml:space="preserve">této smlouvě), tak i pojistku, která </w:t>
      </w:r>
      <w:r w:rsidR="0BCF16CE" w:rsidRPr="6D132671">
        <w:rPr>
          <w:rFonts w:ascii="Times New Roman" w:hAnsi="Times New Roman" w:cs="Times New Roman"/>
          <w:sz w:val="24"/>
          <w:szCs w:val="24"/>
        </w:rPr>
        <w:t>se</w:t>
      </w:r>
      <w:r w:rsidR="6AD228CE" w:rsidRPr="6D132671">
        <w:rPr>
          <w:rFonts w:ascii="Times New Roman" w:hAnsi="Times New Roman" w:cs="Times New Roman"/>
          <w:sz w:val="24"/>
          <w:szCs w:val="24"/>
        </w:rPr>
        <w:t xml:space="preserve"> k </w:t>
      </w:r>
      <w:r w:rsidR="0BCF16CE" w:rsidRPr="6D132671">
        <w:rPr>
          <w:rFonts w:ascii="Times New Roman" w:hAnsi="Times New Roman" w:cs="Times New Roman"/>
          <w:sz w:val="24"/>
          <w:szCs w:val="24"/>
        </w:rPr>
        <w:t>ní váže.</w:t>
      </w:r>
    </w:p>
    <w:p w14:paraId="7FFAB506" w14:textId="77777777" w:rsidR="006942A9" w:rsidRPr="00C45736" w:rsidRDefault="006942A9" w:rsidP="003F33DF">
      <w:pPr>
        <w:keepNext/>
        <w:keepLines/>
        <w:spacing w:after="0"/>
        <w:contextualSpacing/>
        <w:jc w:val="both"/>
        <w:rPr>
          <w:rFonts w:ascii="Times New Roman" w:hAnsi="Times New Roman" w:cs="Times New Roman"/>
          <w:sz w:val="24"/>
          <w:szCs w:val="24"/>
        </w:rPr>
      </w:pPr>
    </w:p>
    <w:p w14:paraId="7F49DF28" w14:textId="5FC3066D" w:rsidR="009143FF" w:rsidRPr="007414B5" w:rsidRDefault="005367A8" w:rsidP="003F33DF">
      <w:pPr>
        <w:keepNext/>
        <w:keepLines/>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K bodu 1</w:t>
      </w:r>
      <w:r w:rsidR="00C60FCB">
        <w:rPr>
          <w:rFonts w:ascii="Times New Roman" w:hAnsi="Times New Roman" w:cs="Times New Roman"/>
          <w:b/>
          <w:bCs/>
          <w:sz w:val="24"/>
          <w:szCs w:val="24"/>
        </w:rPr>
        <w:t>6</w:t>
      </w:r>
      <w:r w:rsidRPr="007414B5">
        <w:rPr>
          <w:rFonts w:ascii="Times New Roman" w:hAnsi="Times New Roman" w:cs="Times New Roman"/>
          <w:b/>
          <w:bCs/>
          <w:sz w:val="24"/>
          <w:szCs w:val="24"/>
        </w:rPr>
        <w:t xml:space="preserve"> </w:t>
      </w:r>
      <w:r w:rsidR="007414B5">
        <w:rPr>
          <w:rFonts w:ascii="Times New Roman" w:hAnsi="Times New Roman" w:cs="Times New Roman"/>
          <w:b/>
          <w:bCs/>
          <w:sz w:val="24"/>
          <w:szCs w:val="24"/>
        </w:rPr>
        <w:t>–</w:t>
      </w:r>
      <w:r w:rsidRPr="007414B5">
        <w:rPr>
          <w:rFonts w:ascii="Times New Roman" w:hAnsi="Times New Roman" w:cs="Times New Roman"/>
          <w:b/>
          <w:bCs/>
          <w:sz w:val="24"/>
          <w:szCs w:val="24"/>
        </w:rPr>
        <w:t xml:space="preserve"> </w:t>
      </w:r>
      <w:r w:rsidR="009143FF" w:rsidRPr="007414B5">
        <w:rPr>
          <w:rFonts w:ascii="Times New Roman" w:hAnsi="Times New Roman" w:cs="Times New Roman"/>
          <w:b/>
          <w:bCs/>
          <w:sz w:val="24"/>
          <w:szCs w:val="24"/>
        </w:rPr>
        <w:t>§ 9</w:t>
      </w:r>
      <w:r w:rsidR="003A439C" w:rsidRPr="007414B5">
        <w:rPr>
          <w:rFonts w:ascii="Times New Roman" w:hAnsi="Times New Roman" w:cs="Times New Roman"/>
          <w:b/>
          <w:bCs/>
          <w:sz w:val="24"/>
          <w:szCs w:val="24"/>
        </w:rPr>
        <w:t xml:space="preserve"> </w:t>
      </w:r>
      <w:r w:rsidRPr="007414B5">
        <w:rPr>
          <w:rFonts w:ascii="Times New Roman" w:hAnsi="Times New Roman" w:cs="Times New Roman"/>
          <w:b/>
          <w:bCs/>
          <w:sz w:val="24"/>
          <w:szCs w:val="24"/>
        </w:rPr>
        <w:t xml:space="preserve">odst. 1 </w:t>
      </w:r>
      <w:r w:rsidR="003A439C" w:rsidRPr="007414B5">
        <w:rPr>
          <w:rFonts w:ascii="Times New Roman" w:hAnsi="Times New Roman" w:cs="Times New Roman"/>
          <w:b/>
          <w:bCs/>
          <w:sz w:val="24"/>
          <w:szCs w:val="24"/>
        </w:rPr>
        <w:t>písm. a)</w:t>
      </w:r>
    </w:p>
    <w:p w14:paraId="68E1644E" w14:textId="57DA6ED2" w:rsidR="006942A9" w:rsidRDefault="6C9815CF" w:rsidP="003F33DF">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Navrhuje se nahrazení znění k upřesnění znění povinností zajištění proti úpadku. </w:t>
      </w:r>
      <w:r w:rsidR="3E931AA4" w:rsidRPr="121C9EA2">
        <w:rPr>
          <w:rFonts w:ascii="Times New Roman" w:hAnsi="Times New Roman" w:cs="Times New Roman"/>
          <w:sz w:val="24"/>
          <w:szCs w:val="24"/>
        </w:rPr>
        <w:t>Podnikatel může, dle svého vlastního rozhodnutí, provozování živnosti kdykoliv přerušit, přičemž není stanovena povinnost o přerušení provozování živnosti kohokoliv informovat</w:t>
      </w:r>
      <w:r w:rsidR="009E307B">
        <w:rPr>
          <w:rStyle w:val="Znakapoznpodarou"/>
          <w:rFonts w:ascii="Times New Roman" w:hAnsi="Times New Roman" w:cs="Times New Roman"/>
          <w:sz w:val="24"/>
          <w:szCs w:val="24"/>
        </w:rPr>
        <w:footnoteReference w:id="13"/>
      </w:r>
      <w:r w:rsidR="3E931AA4" w:rsidRPr="121C9EA2">
        <w:rPr>
          <w:rFonts w:ascii="Times New Roman" w:hAnsi="Times New Roman" w:cs="Times New Roman"/>
          <w:sz w:val="24"/>
          <w:szCs w:val="24"/>
        </w:rPr>
        <w:t xml:space="preserve">. </w:t>
      </w:r>
      <w:r w:rsidR="6FAAEACA" w:rsidRPr="121C9EA2">
        <w:rPr>
          <w:rFonts w:ascii="Times New Roman" w:hAnsi="Times New Roman" w:cs="Times New Roman"/>
          <w:sz w:val="24"/>
          <w:szCs w:val="24"/>
        </w:rPr>
        <w:t>Podnikatel je sice povinen na žádost živnostenského úřadu sdělit, zda živnost provozuje (§ 31 odst. 15 živnostenského zákona), nicméně tato informace bude vždy platná pouze k okamžiku jejího podání. Podnikatel tedy pravdivě uvede, že živnost neprovozuje, ale to se může změnit hned následující den. Pokud je</w:t>
      </w:r>
      <w:r w:rsidR="3E931AA4" w:rsidRPr="121C9EA2">
        <w:rPr>
          <w:rFonts w:ascii="Times New Roman" w:hAnsi="Times New Roman" w:cs="Times New Roman"/>
          <w:sz w:val="24"/>
          <w:szCs w:val="24"/>
        </w:rPr>
        <w:t xml:space="preserve"> tedy zdůrazněno samotné provozování živnosti</w:t>
      </w:r>
      <w:r w:rsidR="6FAAEACA" w:rsidRPr="121C9EA2">
        <w:rPr>
          <w:rFonts w:ascii="Times New Roman" w:hAnsi="Times New Roman" w:cs="Times New Roman"/>
          <w:sz w:val="24"/>
          <w:szCs w:val="24"/>
        </w:rPr>
        <w:t>,</w:t>
      </w:r>
      <w:r w:rsidR="3E931AA4" w:rsidRPr="121C9EA2">
        <w:rPr>
          <w:rFonts w:ascii="Times New Roman" w:hAnsi="Times New Roman" w:cs="Times New Roman"/>
          <w:sz w:val="24"/>
          <w:szCs w:val="24"/>
        </w:rPr>
        <w:t xml:space="preserve"> dochází v konečném důsledku k ohrožení kontrolní role státu, neboť </w:t>
      </w:r>
      <w:r w:rsidR="6FAAEACA" w:rsidRPr="121C9EA2">
        <w:rPr>
          <w:rFonts w:ascii="Times New Roman" w:hAnsi="Times New Roman" w:cs="Times New Roman"/>
          <w:sz w:val="24"/>
          <w:szCs w:val="24"/>
        </w:rPr>
        <w:t xml:space="preserve">není možné donekonečna a opakovaně zjišťovat, zda cestovní kancelář, která nemá sjednáno zajištění pro případ úpadku nebo uhrazen příspěvek do garančního fondu, živnost provozuje či její provozování přerušila. Navrhuje se tedy úprava, která jasným způsobem vyjádří, že každá cestovní kancelář musí být plně zajištěna pro případ svého úpadku (pojištění nebo bankovní záruka, </w:t>
      </w:r>
      <w:r w:rsidR="30375FC7" w:rsidRPr="121C9EA2">
        <w:rPr>
          <w:rFonts w:ascii="Times New Roman" w:hAnsi="Times New Roman" w:cs="Times New Roman"/>
          <w:sz w:val="24"/>
          <w:szCs w:val="24"/>
        </w:rPr>
        <w:t>úhrada příspěvku do garančního fondu) s výjimkou případů, kdy má ze strany živnostenského úřadu provozování živnosti pozastaveno, nebo pokud sám podnikatel živnostenskému úřadu přerušení provozování živnosti, ve smyslu § 31 odst. 11 živnostenského zákona, oznámil. Pokud by podnikatel provozoval živnost i v době oznámeného přerušení, dopouští se mj. i přestupku podle § 62 odst. 1 písm. r) živnostenského zákona. Provozování živnosti v době jejího pozastavení může být kvalifikováno jako trestný čin maření úředního rozhodnutí a vykázání.</w:t>
      </w:r>
    </w:p>
    <w:p w14:paraId="622C04A1" w14:textId="4A370ADE" w:rsidR="00DE315D" w:rsidRDefault="00DE315D" w:rsidP="003F33DF">
      <w:pPr>
        <w:spacing w:after="0"/>
        <w:contextualSpacing/>
        <w:jc w:val="both"/>
        <w:rPr>
          <w:rFonts w:ascii="Times New Roman" w:hAnsi="Times New Roman" w:cs="Times New Roman"/>
          <w:sz w:val="24"/>
          <w:szCs w:val="24"/>
        </w:rPr>
      </w:pPr>
    </w:p>
    <w:p w14:paraId="3CA8B134" w14:textId="1A102F3A" w:rsidR="00EB5738" w:rsidRDefault="00EB5738" w:rsidP="003F33DF">
      <w:pPr>
        <w:spacing w:after="0"/>
        <w:contextualSpacing/>
        <w:jc w:val="both"/>
        <w:rPr>
          <w:rFonts w:ascii="Times New Roman" w:hAnsi="Times New Roman" w:cs="Times New Roman"/>
          <w:sz w:val="24"/>
          <w:szCs w:val="24"/>
        </w:rPr>
      </w:pPr>
      <w:r>
        <w:rPr>
          <w:rFonts w:ascii="Times New Roman" w:hAnsi="Times New Roman" w:cs="Times New Roman"/>
          <w:sz w:val="24"/>
          <w:szCs w:val="24"/>
        </w:rPr>
        <w:t>Samozřejmě i nadále platí, že cestovní kancelář, která je usazena v jiném členském státě EU nebo EHP, může být při podnikání v ČR zajištěna pro případ úpadku dle práva státu svého usazení.</w:t>
      </w:r>
    </w:p>
    <w:p w14:paraId="6A874C39" w14:textId="4ECCE5CC" w:rsidR="00EB5738" w:rsidRPr="00C45736" w:rsidRDefault="00EB5738" w:rsidP="003F33DF">
      <w:pPr>
        <w:spacing w:after="0"/>
        <w:contextualSpacing/>
        <w:jc w:val="both"/>
        <w:rPr>
          <w:rFonts w:ascii="Times New Roman" w:hAnsi="Times New Roman" w:cs="Times New Roman"/>
          <w:sz w:val="24"/>
          <w:szCs w:val="24"/>
        </w:rPr>
      </w:pPr>
    </w:p>
    <w:p w14:paraId="4160E30D" w14:textId="30A5175B" w:rsidR="64A4053C" w:rsidRPr="008F4E52" w:rsidRDefault="5E9A1972" w:rsidP="008F4E52">
      <w:pPr>
        <w:spacing w:after="0"/>
        <w:contextualSpacing/>
        <w:jc w:val="both"/>
        <w:rPr>
          <w:rFonts w:ascii="Times New Roman" w:hAnsi="Times New Roman" w:cs="Times New Roman"/>
          <w:b/>
          <w:bCs/>
          <w:sz w:val="24"/>
          <w:szCs w:val="24"/>
        </w:rPr>
      </w:pPr>
      <w:r w:rsidRPr="008F4E52">
        <w:rPr>
          <w:rFonts w:ascii="Times New Roman" w:hAnsi="Times New Roman" w:cs="Times New Roman"/>
          <w:b/>
          <w:bCs/>
          <w:sz w:val="24"/>
          <w:szCs w:val="24"/>
        </w:rPr>
        <w:t>K bodu 1</w:t>
      </w:r>
      <w:r w:rsidR="00C60FCB">
        <w:rPr>
          <w:rFonts w:ascii="Times New Roman" w:hAnsi="Times New Roman" w:cs="Times New Roman"/>
          <w:b/>
          <w:bCs/>
          <w:sz w:val="24"/>
          <w:szCs w:val="24"/>
        </w:rPr>
        <w:t>7</w:t>
      </w:r>
      <w:r w:rsidRPr="008F4E52">
        <w:rPr>
          <w:rFonts w:ascii="Times New Roman" w:hAnsi="Times New Roman" w:cs="Times New Roman"/>
          <w:b/>
          <w:bCs/>
          <w:sz w:val="24"/>
          <w:szCs w:val="24"/>
        </w:rPr>
        <w:t xml:space="preserve"> </w:t>
      </w:r>
      <w:r w:rsidR="007B7C87">
        <w:rPr>
          <w:rFonts w:ascii="Times New Roman" w:hAnsi="Times New Roman" w:cs="Times New Roman"/>
          <w:b/>
          <w:bCs/>
          <w:sz w:val="24"/>
          <w:szCs w:val="24"/>
        </w:rPr>
        <w:t>–</w:t>
      </w:r>
      <w:r w:rsidRPr="008F4E52">
        <w:rPr>
          <w:rFonts w:ascii="Times New Roman" w:hAnsi="Times New Roman" w:cs="Times New Roman"/>
          <w:b/>
          <w:bCs/>
          <w:sz w:val="24"/>
          <w:szCs w:val="24"/>
        </w:rPr>
        <w:t xml:space="preserve"> §</w:t>
      </w:r>
      <w:r w:rsidR="35874B70" w:rsidRPr="008F4E52">
        <w:rPr>
          <w:rFonts w:ascii="Times New Roman" w:hAnsi="Times New Roman" w:cs="Times New Roman"/>
          <w:b/>
          <w:bCs/>
          <w:sz w:val="24"/>
          <w:szCs w:val="24"/>
        </w:rPr>
        <w:t> 9 odst. 1 písm. e)</w:t>
      </w:r>
    </w:p>
    <w:p w14:paraId="58ECDB27" w14:textId="10C9EC76" w:rsidR="00B66243" w:rsidRDefault="00B66243" w:rsidP="64A4053C">
      <w:pPr>
        <w:spacing w:after="0"/>
        <w:contextualSpacing/>
        <w:jc w:val="both"/>
        <w:rPr>
          <w:rFonts w:ascii="Times New Roman" w:hAnsi="Times New Roman" w:cs="Times New Roman"/>
          <w:sz w:val="24"/>
          <w:szCs w:val="24"/>
        </w:rPr>
      </w:pPr>
      <w:r>
        <w:rPr>
          <w:rFonts w:ascii="Times New Roman" w:hAnsi="Times New Roman" w:cs="Times New Roman"/>
          <w:sz w:val="24"/>
          <w:szCs w:val="24"/>
        </w:rPr>
        <w:t>Zde se navrhuje doplnit slova „</w:t>
      </w:r>
      <w:r w:rsidRPr="00B66243">
        <w:rPr>
          <w:rFonts w:ascii="Times New Roman" w:hAnsi="Times New Roman" w:cs="Times New Roman"/>
          <w:sz w:val="24"/>
          <w:szCs w:val="24"/>
        </w:rPr>
        <w:t>a nemá pozastaveno provozování živnosti provozování cestovní kanceláře, nebo neoznámil živnostenskému úřadu přerušení jejího provozování,</w:t>
      </w:r>
      <w:r>
        <w:rPr>
          <w:rFonts w:ascii="Times New Roman" w:hAnsi="Times New Roman" w:cs="Times New Roman"/>
          <w:sz w:val="24"/>
          <w:szCs w:val="24"/>
        </w:rPr>
        <w:t>“. Zájemce o</w:t>
      </w:r>
      <w:r w:rsidR="004E7EA4">
        <w:rPr>
          <w:rFonts w:ascii="Times New Roman" w:hAnsi="Times New Roman" w:cs="Times New Roman"/>
          <w:sz w:val="24"/>
          <w:szCs w:val="24"/>
        </w:rPr>
        <w:t> </w:t>
      </w:r>
      <w:r>
        <w:rPr>
          <w:rFonts w:ascii="Times New Roman" w:hAnsi="Times New Roman" w:cs="Times New Roman"/>
          <w:sz w:val="24"/>
          <w:szCs w:val="24"/>
        </w:rPr>
        <w:t xml:space="preserve">koupi zájezdu by měl být řádným způsobem informován kdo je pořadatelem zájezdu, o jehož koupi uvažuje. Zatímco cestovní kanceláře mohou pořádat své vlastní zájezdy, cestovní agentury mohou pouze zprostředkovávat prodej zájezdů pořádaných cestovní kanceláří s tím, že je vždy jejich povinností informovat o tom, kdo je jeho pořadatelem. Proto je již dnes </w:t>
      </w:r>
      <w:r>
        <w:rPr>
          <w:rFonts w:ascii="Times New Roman" w:hAnsi="Times New Roman" w:cs="Times New Roman"/>
          <w:sz w:val="24"/>
          <w:szCs w:val="24"/>
        </w:rPr>
        <w:lastRenderedPageBreak/>
        <w:t xml:space="preserve">stanovena povinnost označit provozovnu, propagační a jiné materiály určeného pro zákazníky slovy „cestovní kancelář“ nebo „cestovní agentura“, aby bylo naprosto </w:t>
      </w:r>
      <w:r w:rsidR="00C971BA">
        <w:rPr>
          <w:rFonts w:ascii="Times New Roman" w:hAnsi="Times New Roman" w:cs="Times New Roman"/>
          <w:sz w:val="24"/>
          <w:szCs w:val="24"/>
        </w:rPr>
        <w:t>zřejmé, s jakým</w:t>
      </w:r>
      <w:r>
        <w:rPr>
          <w:rFonts w:ascii="Times New Roman" w:hAnsi="Times New Roman" w:cs="Times New Roman"/>
          <w:sz w:val="24"/>
          <w:szCs w:val="24"/>
        </w:rPr>
        <w:t xml:space="preserve"> subjektem zájemce o koupi zájezdu jedná. </w:t>
      </w:r>
      <w:r w:rsidR="00C971BA">
        <w:rPr>
          <w:rFonts w:ascii="Times New Roman" w:hAnsi="Times New Roman" w:cs="Times New Roman"/>
          <w:sz w:val="24"/>
          <w:szCs w:val="24"/>
        </w:rPr>
        <w:t>V praxi se však relativně často stává, že subjekt, který byl cestovní kanceláří, provozování této živnosti přeruší (či mu je její provozování ze strany živnostenského úřadu pozastaveno), ale na trhu zůstane i nadále ovšem jako cestovní agentura. V zájmu ochrany zákazníků se tedy upřesňuje, že označení slovy „cestovní kancelář“ mohou nadále využívat jen ti podnikatelé, kteří nejenže jsou držiteli příslušného živnostenského oprávnění, ale toto oprávnění je plně „aktivní“.</w:t>
      </w:r>
    </w:p>
    <w:p w14:paraId="53F09CA2" w14:textId="77777777" w:rsidR="00B66243" w:rsidRDefault="00B66243" w:rsidP="64A4053C">
      <w:pPr>
        <w:spacing w:after="0"/>
        <w:contextualSpacing/>
        <w:jc w:val="both"/>
        <w:rPr>
          <w:rFonts w:ascii="Times New Roman" w:hAnsi="Times New Roman" w:cs="Times New Roman"/>
          <w:sz w:val="24"/>
          <w:szCs w:val="24"/>
        </w:rPr>
      </w:pPr>
    </w:p>
    <w:p w14:paraId="3C96AC1B" w14:textId="5DA39072" w:rsidR="00381C7A" w:rsidRPr="007414B5" w:rsidRDefault="783C7B93" w:rsidP="003F33DF">
      <w:pPr>
        <w:spacing w:after="0"/>
        <w:contextualSpacing/>
        <w:jc w:val="both"/>
        <w:rPr>
          <w:rFonts w:ascii="Times New Roman" w:hAnsi="Times New Roman" w:cs="Times New Roman"/>
          <w:b/>
          <w:bCs/>
          <w:sz w:val="24"/>
          <w:szCs w:val="24"/>
        </w:rPr>
      </w:pPr>
      <w:r w:rsidRPr="121C9EA2">
        <w:rPr>
          <w:rFonts w:ascii="Times New Roman" w:hAnsi="Times New Roman" w:cs="Times New Roman"/>
          <w:b/>
          <w:bCs/>
          <w:sz w:val="24"/>
          <w:szCs w:val="24"/>
        </w:rPr>
        <w:t>K bodu 1</w:t>
      </w:r>
      <w:r w:rsidR="00C60FCB">
        <w:rPr>
          <w:rFonts w:ascii="Times New Roman" w:hAnsi="Times New Roman" w:cs="Times New Roman"/>
          <w:b/>
          <w:bCs/>
          <w:sz w:val="24"/>
          <w:szCs w:val="24"/>
        </w:rPr>
        <w:t>8</w:t>
      </w:r>
      <w:r w:rsidRPr="121C9EA2">
        <w:rPr>
          <w:rFonts w:ascii="Times New Roman" w:hAnsi="Times New Roman" w:cs="Times New Roman"/>
          <w:b/>
          <w:bCs/>
          <w:sz w:val="24"/>
          <w:szCs w:val="24"/>
        </w:rPr>
        <w:t xml:space="preserve"> </w:t>
      </w:r>
      <w:r w:rsidR="2193FF83" w:rsidRPr="121C9EA2">
        <w:rPr>
          <w:rFonts w:ascii="Times New Roman" w:hAnsi="Times New Roman" w:cs="Times New Roman"/>
          <w:b/>
          <w:bCs/>
          <w:sz w:val="24"/>
          <w:szCs w:val="24"/>
        </w:rPr>
        <w:t>–</w:t>
      </w:r>
      <w:r w:rsidRPr="121C9EA2">
        <w:rPr>
          <w:rFonts w:ascii="Times New Roman" w:hAnsi="Times New Roman" w:cs="Times New Roman"/>
          <w:b/>
          <w:bCs/>
          <w:sz w:val="24"/>
          <w:szCs w:val="24"/>
        </w:rPr>
        <w:t xml:space="preserve"> </w:t>
      </w:r>
      <w:r w:rsidR="6682FEBD" w:rsidRPr="121C9EA2">
        <w:rPr>
          <w:rFonts w:ascii="Times New Roman" w:hAnsi="Times New Roman" w:cs="Times New Roman"/>
          <w:b/>
          <w:bCs/>
          <w:sz w:val="24"/>
          <w:szCs w:val="24"/>
        </w:rPr>
        <w:t>§ 9 odst. 3:</w:t>
      </w:r>
    </w:p>
    <w:p w14:paraId="75EF2728" w14:textId="066DD4FF" w:rsidR="00381C7A" w:rsidRPr="00C45736" w:rsidRDefault="66D8BE5C" w:rsidP="003F33DF">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Navrhuje se vypuštění slov</w:t>
      </w:r>
      <w:r w:rsidR="005367A8" w:rsidRPr="6D132671">
        <w:rPr>
          <w:rFonts w:ascii="Times New Roman" w:hAnsi="Times New Roman" w:cs="Times New Roman"/>
          <w:sz w:val="24"/>
          <w:szCs w:val="24"/>
        </w:rPr>
        <w:t>a</w:t>
      </w:r>
      <w:r w:rsidRPr="6D132671">
        <w:rPr>
          <w:rFonts w:ascii="Times New Roman" w:hAnsi="Times New Roman" w:cs="Times New Roman"/>
          <w:sz w:val="24"/>
          <w:szCs w:val="24"/>
        </w:rPr>
        <w:t xml:space="preserve"> „</w:t>
      </w:r>
      <w:r w:rsidR="4048CCB3" w:rsidRPr="6D132671">
        <w:rPr>
          <w:rFonts w:ascii="Times New Roman" w:hAnsi="Times New Roman" w:cs="Times New Roman"/>
          <w:sz w:val="24"/>
          <w:szCs w:val="24"/>
        </w:rPr>
        <w:t>bezodkladně</w:t>
      </w:r>
      <w:r w:rsidRPr="6D132671">
        <w:rPr>
          <w:rFonts w:ascii="Times New Roman" w:hAnsi="Times New Roman" w:cs="Times New Roman"/>
          <w:sz w:val="24"/>
          <w:szCs w:val="24"/>
        </w:rPr>
        <w:t xml:space="preserve">“. </w:t>
      </w:r>
      <w:r w:rsidR="64965F98" w:rsidRPr="6D132671">
        <w:rPr>
          <w:rFonts w:ascii="Times New Roman" w:hAnsi="Times New Roman" w:cs="Times New Roman"/>
          <w:sz w:val="24"/>
          <w:szCs w:val="24"/>
        </w:rPr>
        <w:t xml:space="preserve">Cestovní kancelář podle § 2 odst. 2 </w:t>
      </w:r>
      <w:r w:rsidR="2EC4A172" w:rsidRPr="6D132671">
        <w:rPr>
          <w:rFonts w:ascii="Times New Roman" w:hAnsi="Times New Roman" w:cs="Times New Roman"/>
          <w:sz w:val="24"/>
          <w:szCs w:val="24"/>
        </w:rPr>
        <w:t xml:space="preserve">zákona </w:t>
      </w:r>
      <w:r w:rsidR="64965F98" w:rsidRPr="6D132671">
        <w:rPr>
          <w:rFonts w:ascii="Times New Roman" w:hAnsi="Times New Roman" w:cs="Times New Roman"/>
          <w:sz w:val="24"/>
          <w:szCs w:val="24"/>
        </w:rPr>
        <w:t xml:space="preserve">(tj. cestovní kancelář usazená v jiném členském státě EU), která v České republice nezřizuje pobočku, je povinna před zahájením prodeje zájezdů nebo zprostředkováním spojených cestovních služeb na území České republiky informovat o této skutečnosti ministerstvo. Povinnost tedy cestovní kancelář podle § 2 odst. 2 </w:t>
      </w:r>
      <w:r w:rsidR="17DE3679" w:rsidRPr="6D132671">
        <w:rPr>
          <w:rFonts w:ascii="Times New Roman" w:hAnsi="Times New Roman" w:cs="Times New Roman"/>
          <w:sz w:val="24"/>
          <w:szCs w:val="24"/>
        </w:rPr>
        <w:t xml:space="preserve">zákona </w:t>
      </w:r>
      <w:r w:rsidR="64965F98" w:rsidRPr="6D132671">
        <w:rPr>
          <w:rFonts w:ascii="Times New Roman" w:hAnsi="Times New Roman" w:cs="Times New Roman"/>
          <w:sz w:val="24"/>
          <w:szCs w:val="24"/>
        </w:rPr>
        <w:t>musí splnit před tím, než dojde k zahájení prodeje</w:t>
      </w:r>
      <w:r w:rsidR="18BC8337" w:rsidRPr="6D132671">
        <w:rPr>
          <w:rFonts w:ascii="Times New Roman" w:hAnsi="Times New Roman" w:cs="Times New Roman"/>
          <w:sz w:val="24"/>
          <w:szCs w:val="24"/>
        </w:rPr>
        <w:t xml:space="preserve"> zájezdů</w:t>
      </w:r>
      <w:r w:rsidR="64965F98" w:rsidRPr="6D132671">
        <w:rPr>
          <w:rFonts w:ascii="Times New Roman" w:hAnsi="Times New Roman" w:cs="Times New Roman"/>
          <w:sz w:val="24"/>
          <w:szCs w:val="24"/>
        </w:rPr>
        <w:t xml:space="preserve">. Není tedy zřejmé, k jakému zbytečnému odkladu by </w:t>
      </w:r>
      <w:r w:rsidR="108B9592" w:rsidRPr="6D132671">
        <w:rPr>
          <w:rFonts w:ascii="Times New Roman" w:hAnsi="Times New Roman" w:cs="Times New Roman"/>
          <w:sz w:val="24"/>
          <w:szCs w:val="24"/>
        </w:rPr>
        <w:t>mohlo dojít</w:t>
      </w:r>
      <w:r w:rsidR="005367A8" w:rsidRPr="6D132671">
        <w:rPr>
          <w:rFonts w:ascii="Times New Roman" w:hAnsi="Times New Roman" w:cs="Times New Roman"/>
          <w:sz w:val="24"/>
          <w:szCs w:val="24"/>
        </w:rPr>
        <w:t>.</w:t>
      </w:r>
    </w:p>
    <w:p w14:paraId="6BD51C2B" w14:textId="77777777" w:rsidR="006942A9" w:rsidRPr="00C45736" w:rsidRDefault="006942A9" w:rsidP="003F33DF">
      <w:pPr>
        <w:spacing w:after="0"/>
        <w:contextualSpacing/>
        <w:jc w:val="both"/>
        <w:rPr>
          <w:rFonts w:ascii="Times New Roman" w:hAnsi="Times New Roman" w:cs="Times New Roman"/>
          <w:sz w:val="24"/>
          <w:szCs w:val="24"/>
        </w:rPr>
      </w:pPr>
    </w:p>
    <w:p w14:paraId="515A3196" w14:textId="66E93DE7" w:rsidR="003A439C" w:rsidRPr="007414B5" w:rsidRDefault="783C7B93" w:rsidP="003F33DF">
      <w:pPr>
        <w:spacing w:after="0"/>
        <w:contextualSpacing/>
        <w:jc w:val="both"/>
        <w:rPr>
          <w:rFonts w:ascii="Times New Roman" w:hAnsi="Times New Roman" w:cs="Times New Roman"/>
          <w:b/>
          <w:bCs/>
          <w:sz w:val="24"/>
          <w:szCs w:val="24"/>
        </w:rPr>
      </w:pPr>
      <w:r w:rsidRPr="121C9EA2">
        <w:rPr>
          <w:rFonts w:ascii="Times New Roman" w:hAnsi="Times New Roman" w:cs="Times New Roman"/>
          <w:b/>
          <w:bCs/>
          <w:sz w:val="24"/>
          <w:szCs w:val="24"/>
        </w:rPr>
        <w:t>K bodu 1</w:t>
      </w:r>
      <w:r w:rsidR="00C60FCB">
        <w:rPr>
          <w:rFonts w:ascii="Times New Roman" w:hAnsi="Times New Roman" w:cs="Times New Roman"/>
          <w:b/>
          <w:bCs/>
          <w:sz w:val="24"/>
          <w:szCs w:val="24"/>
        </w:rPr>
        <w:t>9</w:t>
      </w:r>
      <w:r w:rsidRPr="121C9EA2">
        <w:rPr>
          <w:rFonts w:ascii="Times New Roman" w:hAnsi="Times New Roman" w:cs="Times New Roman"/>
          <w:b/>
          <w:bCs/>
          <w:sz w:val="24"/>
          <w:szCs w:val="24"/>
        </w:rPr>
        <w:t xml:space="preserve"> </w:t>
      </w:r>
      <w:r w:rsidR="2193FF83" w:rsidRPr="121C9EA2">
        <w:rPr>
          <w:rFonts w:ascii="Times New Roman" w:hAnsi="Times New Roman" w:cs="Times New Roman"/>
          <w:b/>
          <w:bCs/>
          <w:sz w:val="24"/>
          <w:szCs w:val="24"/>
        </w:rPr>
        <w:t>–</w:t>
      </w:r>
      <w:r w:rsidRPr="121C9EA2">
        <w:rPr>
          <w:rFonts w:ascii="Times New Roman" w:hAnsi="Times New Roman" w:cs="Times New Roman"/>
          <w:b/>
          <w:bCs/>
          <w:sz w:val="24"/>
          <w:szCs w:val="24"/>
        </w:rPr>
        <w:t xml:space="preserve"> </w:t>
      </w:r>
      <w:r w:rsidR="18ABABF3" w:rsidRPr="121C9EA2">
        <w:rPr>
          <w:rFonts w:ascii="Times New Roman" w:hAnsi="Times New Roman" w:cs="Times New Roman"/>
          <w:b/>
          <w:bCs/>
          <w:sz w:val="24"/>
          <w:szCs w:val="24"/>
        </w:rPr>
        <w:t>§ 9b</w:t>
      </w:r>
      <w:r w:rsidRPr="121C9EA2">
        <w:rPr>
          <w:rFonts w:ascii="Times New Roman" w:hAnsi="Times New Roman" w:cs="Times New Roman"/>
          <w:b/>
          <w:bCs/>
          <w:sz w:val="24"/>
          <w:szCs w:val="24"/>
        </w:rPr>
        <w:t xml:space="preserve"> odst. 3</w:t>
      </w:r>
    </w:p>
    <w:p w14:paraId="2619ABD7" w14:textId="6F46C329" w:rsidR="003A439C" w:rsidRPr="00C45736" w:rsidRDefault="336B2D7D"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Navrhuje se doplnění odst</w:t>
      </w:r>
      <w:r w:rsidR="654B311E" w:rsidRPr="00C45736">
        <w:rPr>
          <w:rFonts w:ascii="Times New Roman" w:hAnsi="Times New Roman" w:cs="Times New Roman"/>
          <w:sz w:val="24"/>
          <w:szCs w:val="24"/>
        </w:rPr>
        <w:t>avce</w:t>
      </w:r>
      <w:r w:rsidRPr="00C45736">
        <w:rPr>
          <w:rFonts w:ascii="Times New Roman" w:hAnsi="Times New Roman" w:cs="Times New Roman"/>
          <w:sz w:val="24"/>
          <w:szCs w:val="24"/>
        </w:rPr>
        <w:t> 3, kter</w:t>
      </w:r>
      <w:r w:rsidR="056D4CF6" w:rsidRPr="00C45736">
        <w:rPr>
          <w:rFonts w:ascii="Times New Roman" w:hAnsi="Times New Roman" w:cs="Times New Roman"/>
          <w:sz w:val="24"/>
          <w:szCs w:val="24"/>
        </w:rPr>
        <w:t xml:space="preserve">ý </w:t>
      </w:r>
      <w:r w:rsidRPr="00C45736">
        <w:rPr>
          <w:rFonts w:ascii="Times New Roman" w:hAnsi="Times New Roman" w:cs="Times New Roman"/>
          <w:sz w:val="24"/>
          <w:szCs w:val="24"/>
        </w:rPr>
        <w:t>by prodejc</w:t>
      </w:r>
      <w:r w:rsidR="056D4CF6" w:rsidRPr="00C45736">
        <w:rPr>
          <w:rFonts w:ascii="Times New Roman" w:hAnsi="Times New Roman" w:cs="Times New Roman"/>
          <w:sz w:val="24"/>
          <w:szCs w:val="24"/>
        </w:rPr>
        <w:t>i</w:t>
      </w:r>
      <w:r w:rsidRPr="00C45736">
        <w:rPr>
          <w:rFonts w:ascii="Times New Roman" w:hAnsi="Times New Roman" w:cs="Times New Roman"/>
          <w:sz w:val="24"/>
          <w:szCs w:val="24"/>
        </w:rPr>
        <w:t xml:space="preserve"> zájezdu pro pořadatele zájezdu usazeného mimo EHP </w:t>
      </w:r>
      <w:r w:rsidR="056D4CF6" w:rsidRPr="00C45736">
        <w:rPr>
          <w:rFonts w:ascii="Times New Roman" w:hAnsi="Times New Roman" w:cs="Times New Roman"/>
          <w:sz w:val="24"/>
          <w:szCs w:val="24"/>
        </w:rPr>
        <w:t>stanovil povinnost před zahájením takovéhoto prodeje informovat o této skutečnosti ministerstvo a zároveň s tím i doložit doklady prokazující, že prodejce nebo pořadatel zájezdu splňují podmínku zajištění zájezdu pro případ úpadku podle tohoto</w:t>
      </w:r>
      <w:r w:rsidR="00546FFD" w:rsidRPr="00C45736">
        <w:rPr>
          <w:rFonts w:ascii="Times New Roman" w:hAnsi="Times New Roman" w:cs="Times New Roman"/>
          <w:sz w:val="24"/>
          <w:szCs w:val="24"/>
        </w:rPr>
        <w:t xml:space="preserve"> </w:t>
      </w:r>
      <w:r w:rsidR="056D4CF6" w:rsidRPr="00C45736">
        <w:rPr>
          <w:rFonts w:ascii="Times New Roman" w:hAnsi="Times New Roman" w:cs="Times New Roman"/>
          <w:sz w:val="24"/>
          <w:szCs w:val="24"/>
        </w:rPr>
        <w:t>zákona a zároveň jsou zákazníkům schopni garantovat jejich práva dle § 2537 až 2549a občanského zákoníku.</w:t>
      </w:r>
    </w:p>
    <w:p w14:paraId="08B9EE04" w14:textId="77777777" w:rsidR="00F22D0E" w:rsidRPr="00C45736" w:rsidRDefault="00F22D0E" w:rsidP="003F33DF">
      <w:pPr>
        <w:spacing w:after="0"/>
        <w:contextualSpacing/>
        <w:jc w:val="both"/>
        <w:rPr>
          <w:rFonts w:ascii="Times New Roman" w:hAnsi="Times New Roman" w:cs="Times New Roman"/>
          <w:sz w:val="24"/>
          <w:szCs w:val="24"/>
        </w:rPr>
      </w:pPr>
    </w:p>
    <w:p w14:paraId="7BC3118E" w14:textId="4140AC1D" w:rsidR="0092371B" w:rsidRPr="00C45736" w:rsidRDefault="4B679CED" w:rsidP="00FF439A">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 xml:space="preserve">Zatímco dnes je stanovena povinnost oznámit zahájení zprostředkování prodeje zájezdů pro cestovní kancelář usazenou na území jiného členského státu EU, stejnou povinnost u pořadatele zájezdů usazeného mimo EHP jednoznačně dovodit nelze. </w:t>
      </w:r>
      <w:r w:rsidR="3E05DCC5" w:rsidRPr="6D132671">
        <w:rPr>
          <w:rFonts w:ascii="Times New Roman" w:hAnsi="Times New Roman" w:cs="Times New Roman"/>
          <w:sz w:val="24"/>
          <w:szCs w:val="24"/>
        </w:rPr>
        <w:t xml:space="preserve">Ale zatímco </w:t>
      </w:r>
      <w:r w:rsidR="008802D0" w:rsidRPr="6D132671">
        <w:rPr>
          <w:rFonts w:ascii="Times New Roman" w:hAnsi="Times New Roman" w:cs="Times New Roman"/>
          <w:sz w:val="24"/>
          <w:szCs w:val="24"/>
        </w:rPr>
        <w:t>všechny</w:t>
      </w:r>
      <w:r w:rsidR="3E05DCC5" w:rsidRPr="6D132671">
        <w:rPr>
          <w:rFonts w:ascii="Times New Roman" w:hAnsi="Times New Roman" w:cs="Times New Roman"/>
          <w:sz w:val="24"/>
          <w:szCs w:val="24"/>
        </w:rPr>
        <w:t xml:space="preserve"> cestovní </w:t>
      </w:r>
      <w:r w:rsidR="008802D0" w:rsidRPr="6D132671">
        <w:rPr>
          <w:rFonts w:ascii="Times New Roman" w:hAnsi="Times New Roman" w:cs="Times New Roman"/>
          <w:sz w:val="24"/>
          <w:szCs w:val="24"/>
        </w:rPr>
        <w:t xml:space="preserve">kanceláře </w:t>
      </w:r>
      <w:r w:rsidR="3E05DCC5" w:rsidRPr="6D132671">
        <w:rPr>
          <w:rFonts w:ascii="Times New Roman" w:hAnsi="Times New Roman" w:cs="Times New Roman"/>
          <w:sz w:val="24"/>
          <w:szCs w:val="24"/>
        </w:rPr>
        <w:t xml:space="preserve">v EU </w:t>
      </w:r>
      <w:r w:rsidR="008802D0" w:rsidRPr="6D132671">
        <w:rPr>
          <w:rFonts w:ascii="Times New Roman" w:hAnsi="Times New Roman" w:cs="Times New Roman"/>
          <w:sz w:val="24"/>
          <w:szCs w:val="24"/>
        </w:rPr>
        <w:t>musejí</w:t>
      </w:r>
      <w:r w:rsidR="3E05DCC5" w:rsidRPr="6D132671">
        <w:rPr>
          <w:rFonts w:ascii="Times New Roman" w:hAnsi="Times New Roman" w:cs="Times New Roman"/>
          <w:sz w:val="24"/>
          <w:szCs w:val="24"/>
        </w:rPr>
        <w:t xml:space="preserve"> </w:t>
      </w:r>
      <w:r w:rsidR="00114F15" w:rsidRPr="6D132671">
        <w:rPr>
          <w:rFonts w:ascii="Times New Roman" w:hAnsi="Times New Roman" w:cs="Times New Roman"/>
          <w:sz w:val="24"/>
          <w:szCs w:val="24"/>
        </w:rPr>
        <w:t>být řádně zajištěny</w:t>
      </w:r>
      <w:r w:rsidR="3E05DCC5" w:rsidRPr="6D132671">
        <w:rPr>
          <w:rFonts w:ascii="Times New Roman" w:hAnsi="Times New Roman" w:cs="Times New Roman"/>
          <w:sz w:val="24"/>
          <w:szCs w:val="24"/>
        </w:rPr>
        <w:t xml:space="preserve"> pro případ úpadku a </w:t>
      </w:r>
      <w:r w:rsidR="006B1B30" w:rsidRPr="6D132671">
        <w:rPr>
          <w:rFonts w:ascii="Times New Roman" w:hAnsi="Times New Roman" w:cs="Times New Roman"/>
          <w:sz w:val="24"/>
          <w:szCs w:val="24"/>
        </w:rPr>
        <w:t xml:space="preserve">také </w:t>
      </w:r>
      <w:r w:rsidR="3E05DCC5" w:rsidRPr="6D132671">
        <w:rPr>
          <w:rFonts w:ascii="Times New Roman" w:hAnsi="Times New Roman" w:cs="Times New Roman"/>
          <w:sz w:val="24"/>
          <w:szCs w:val="24"/>
        </w:rPr>
        <w:t xml:space="preserve">pravidla týkající se možnosti reklamace kvality zájezdů jsou díky směrnici 2015/2302 napříč členskými státy Evropské unie srovnatelná, na pořadatele zájezdů </w:t>
      </w:r>
      <w:r w:rsidR="32ADF43F" w:rsidRPr="6D132671">
        <w:rPr>
          <w:rFonts w:ascii="Times New Roman" w:hAnsi="Times New Roman" w:cs="Times New Roman"/>
          <w:sz w:val="24"/>
          <w:szCs w:val="24"/>
        </w:rPr>
        <w:t xml:space="preserve">ze </w:t>
      </w:r>
      <w:r w:rsidR="00114F15" w:rsidRPr="6D132671">
        <w:rPr>
          <w:rFonts w:ascii="Times New Roman" w:hAnsi="Times New Roman" w:cs="Times New Roman"/>
          <w:sz w:val="24"/>
          <w:szCs w:val="24"/>
        </w:rPr>
        <w:t xml:space="preserve">zemí </w:t>
      </w:r>
      <w:r w:rsidR="0CD7738B" w:rsidRPr="6D132671">
        <w:rPr>
          <w:rFonts w:ascii="Times New Roman" w:hAnsi="Times New Roman" w:cs="Times New Roman"/>
          <w:sz w:val="24"/>
          <w:szCs w:val="24"/>
        </w:rPr>
        <w:t xml:space="preserve">mimo Unii </w:t>
      </w:r>
      <w:r w:rsidR="3E05DCC5" w:rsidRPr="6D132671">
        <w:rPr>
          <w:rFonts w:ascii="Times New Roman" w:hAnsi="Times New Roman" w:cs="Times New Roman"/>
          <w:sz w:val="24"/>
          <w:szCs w:val="24"/>
        </w:rPr>
        <w:t xml:space="preserve">mohou státy, v nichž jsou usazeni, klást mnohem menší požadavky. Povinnost informovat ministerstvo v případě prodeje zájezdů pro cestovní kancelář podle § 2 odst. 2 </w:t>
      </w:r>
      <w:r w:rsidR="7E78782C" w:rsidRPr="6D132671">
        <w:rPr>
          <w:rFonts w:ascii="Times New Roman" w:hAnsi="Times New Roman" w:cs="Times New Roman"/>
          <w:sz w:val="24"/>
          <w:szCs w:val="24"/>
        </w:rPr>
        <w:t xml:space="preserve">zákona </w:t>
      </w:r>
      <w:r w:rsidR="3E05DCC5" w:rsidRPr="6D132671">
        <w:rPr>
          <w:rFonts w:ascii="Times New Roman" w:hAnsi="Times New Roman" w:cs="Times New Roman"/>
          <w:sz w:val="24"/>
          <w:szCs w:val="24"/>
        </w:rPr>
        <w:t xml:space="preserve">lze bez obav vypustit, zavést tuto povinnost pro prodej zájezdů pro prodejce z nečlenských států </w:t>
      </w:r>
      <w:r w:rsidR="36F095E7" w:rsidRPr="6D132671">
        <w:rPr>
          <w:rFonts w:ascii="Times New Roman" w:hAnsi="Times New Roman" w:cs="Times New Roman"/>
          <w:sz w:val="24"/>
          <w:szCs w:val="24"/>
        </w:rPr>
        <w:t xml:space="preserve">EU </w:t>
      </w:r>
      <w:r w:rsidR="3E05DCC5" w:rsidRPr="6D132671">
        <w:rPr>
          <w:rFonts w:ascii="Times New Roman" w:hAnsi="Times New Roman" w:cs="Times New Roman"/>
          <w:sz w:val="24"/>
          <w:szCs w:val="24"/>
        </w:rPr>
        <w:t>se naopak jeví jako velice vhodné a z hlediska ochrany zákazníků i žádoucí.</w:t>
      </w:r>
    </w:p>
    <w:p w14:paraId="289493F7" w14:textId="77777777" w:rsidR="00F22D0E" w:rsidRPr="00C45736" w:rsidRDefault="00F22D0E" w:rsidP="003F33DF">
      <w:pPr>
        <w:spacing w:after="0"/>
        <w:contextualSpacing/>
        <w:jc w:val="both"/>
        <w:rPr>
          <w:rFonts w:ascii="Times New Roman" w:hAnsi="Times New Roman" w:cs="Times New Roman"/>
          <w:sz w:val="24"/>
          <w:szCs w:val="24"/>
        </w:rPr>
      </w:pPr>
    </w:p>
    <w:p w14:paraId="5B45EE5A" w14:textId="4A618A2A" w:rsidR="0029376C" w:rsidRPr="00C45736" w:rsidRDefault="16A057E0"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Prodejce zájezdů </w:t>
      </w:r>
      <w:r w:rsidR="4739DA9E" w:rsidRPr="00C45736">
        <w:rPr>
          <w:rFonts w:ascii="Times New Roman" w:hAnsi="Times New Roman" w:cs="Times New Roman"/>
          <w:sz w:val="24"/>
          <w:szCs w:val="24"/>
        </w:rPr>
        <w:t>bude moci splnění podmínek doložit například pojistnou nebo jinou obdobou smlouvu plnící požadavky</w:t>
      </w:r>
      <w:r w:rsidR="2B2BC12D" w:rsidRPr="00C45736">
        <w:rPr>
          <w:rFonts w:ascii="Times New Roman" w:hAnsi="Times New Roman" w:cs="Times New Roman"/>
          <w:sz w:val="24"/>
          <w:szCs w:val="24"/>
        </w:rPr>
        <w:t xml:space="preserve"> podle</w:t>
      </w:r>
      <w:r w:rsidR="4739DA9E" w:rsidRPr="00C45736">
        <w:rPr>
          <w:rFonts w:ascii="Times New Roman" w:hAnsi="Times New Roman" w:cs="Times New Roman"/>
          <w:sz w:val="24"/>
          <w:szCs w:val="24"/>
        </w:rPr>
        <w:t xml:space="preserve"> § 6 </w:t>
      </w:r>
      <w:r w:rsidR="0EF17CF6" w:rsidRPr="00C45736">
        <w:rPr>
          <w:rFonts w:ascii="Times New Roman" w:hAnsi="Times New Roman" w:cs="Times New Roman"/>
          <w:sz w:val="24"/>
          <w:szCs w:val="24"/>
        </w:rPr>
        <w:t>až</w:t>
      </w:r>
      <w:r w:rsidR="4739DA9E" w:rsidRPr="00C45736">
        <w:rPr>
          <w:rFonts w:ascii="Times New Roman" w:hAnsi="Times New Roman" w:cs="Times New Roman"/>
          <w:sz w:val="24"/>
          <w:szCs w:val="24"/>
        </w:rPr>
        <w:t xml:space="preserve"> 7b zákona a obchodními podmínkami vztahujícími se k prodávanému zájezdu či příkladem vzorové smlouvy o zájezdu, z nichž je možné ověřit dodržování zákaznických práv stanovených občanským zákoníkem.</w:t>
      </w:r>
    </w:p>
    <w:p w14:paraId="1DA586A8" w14:textId="77777777" w:rsidR="006942A9" w:rsidRPr="00C45736" w:rsidRDefault="006942A9" w:rsidP="003F33DF">
      <w:pPr>
        <w:keepNext/>
        <w:keepLines/>
        <w:spacing w:after="0"/>
        <w:contextualSpacing/>
        <w:jc w:val="both"/>
        <w:rPr>
          <w:rFonts w:ascii="Times New Roman" w:hAnsi="Times New Roman" w:cs="Times New Roman"/>
          <w:sz w:val="24"/>
          <w:szCs w:val="24"/>
        </w:rPr>
      </w:pPr>
    </w:p>
    <w:p w14:paraId="56DAE728" w14:textId="0C35C1E1" w:rsidR="005367A8" w:rsidRPr="007414B5" w:rsidRDefault="783C7B93" w:rsidP="003F33DF">
      <w:pPr>
        <w:keepNext/>
        <w:keepLines/>
        <w:spacing w:after="0"/>
        <w:contextualSpacing/>
        <w:jc w:val="both"/>
        <w:rPr>
          <w:rFonts w:ascii="Times New Roman" w:hAnsi="Times New Roman" w:cs="Times New Roman"/>
          <w:b/>
          <w:bCs/>
          <w:sz w:val="24"/>
          <w:szCs w:val="24"/>
        </w:rPr>
      </w:pPr>
      <w:r w:rsidRPr="121C9EA2">
        <w:rPr>
          <w:rFonts w:ascii="Times New Roman" w:hAnsi="Times New Roman" w:cs="Times New Roman"/>
          <w:b/>
          <w:bCs/>
          <w:sz w:val="24"/>
          <w:szCs w:val="24"/>
        </w:rPr>
        <w:t xml:space="preserve">K bodu </w:t>
      </w:r>
      <w:r w:rsidR="00C60FCB">
        <w:rPr>
          <w:rFonts w:ascii="Times New Roman" w:hAnsi="Times New Roman" w:cs="Times New Roman"/>
          <w:b/>
          <w:bCs/>
          <w:sz w:val="24"/>
          <w:szCs w:val="24"/>
        </w:rPr>
        <w:t>20</w:t>
      </w:r>
      <w:r w:rsidRPr="121C9EA2">
        <w:rPr>
          <w:rFonts w:ascii="Times New Roman" w:hAnsi="Times New Roman" w:cs="Times New Roman"/>
          <w:b/>
          <w:bCs/>
          <w:sz w:val="24"/>
          <w:szCs w:val="24"/>
        </w:rPr>
        <w:t xml:space="preserve"> – </w:t>
      </w:r>
      <w:r w:rsidR="33A5E536" w:rsidRPr="121C9EA2">
        <w:rPr>
          <w:rFonts w:ascii="Times New Roman" w:hAnsi="Times New Roman" w:cs="Times New Roman"/>
          <w:b/>
          <w:bCs/>
          <w:sz w:val="24"/>
          <w:szCs w:val="24"/>
        </w:rPr>
        <w:t>označení dílu</w:t>
      </w:r>
      <w:r w:rsidRPr="121C9EA2">
        <w:rPr>
          <w:rFonts w:ascii="Times New Roman" w:hAnsi="Times New Roman" w:cs="Times New Roman"/>
          <w:b/>
          <w:bCs/>
          <w:sz w:val="24"/>
          <w:szCs w:val="24"/>
        </w:rPr>
        <w:t xml:space="preserve"> 2</w:t>
      </w:r>
      <w:r w:rsidR="54D7A4BF" w:rsidRPr="121C9EA2">
        <w:rPr>
          <w:rFonts w:ascii="Times New Roman" w:hAnsi="Times New Roman" w:cs="Times New Roman"/>
          <w:b/>
          <w:bCs/>
          <w:sz w:val="24"/>
          <w:szCs w:val="24"/>
        </w:rPr>
        <w:t xml:space="preserve"> včetně nadpisu</w:t>
      </w:r>
    </w:p>
    <w:p w14:paraId="29A9A385" w14:textId="44480112" w:rsidR="7F1EABB7" w:rsidRDefault="7F1EABB7" w:rsidP="121C9EA2">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Jedná se o legislativně technickou úpravu.</w:t>
      </w:r>
    </w:p>
    <w:p w14:paraId="01E703BC" w14:textId="77777777" w:rsidR="00F22D0E" w:rsidRPr="00C45736" w:rsidRDefault="00F22D0E" w:rsidP="00FF439A">
      <w:pPr>
        <w:keepNext/>
        <w:keepLines/>
        <w:spacing w:after="0"/>
        <w:contextualSpacing/>
        <w:jc w:val="both"/>
        <w:rPr>
          <w:rFonts w:ascii="Times New Roman" w:hAnsi="Times New Roman" w:cs="Times New Roman"/>
          <w:sz w:val="24"/>
          <w:szCs w:val="24"/>
        </w:rPr>
      </w:pPr>
    </w:p>
    <w:p w14:paraId="25F4E92C" w14:textId="1CDC3ABB" w:rsidR="008C2AE6" w:rsidRPr="007414B5" w:rsidRDefault="7F1EABB7" w:rsidP="003F33DF">
      <w:pPr>
        <w:keepNext/>
        <w:keepLines/>
        <w:spacing w:after="0"/>
        <w:contextualSpacing/>
        <w:jc w:val="both"/>
        <w:rPr>
          <w:rFonts w:ascii="Times New Roman" w:hAnsi="Times New Roman" w:cs="Times New Roman"/>
          <w:b/>
          <w:bCs/>
          <w:sz w:val="24"/>
          <w:szCs w:val="24"/>
        </w:rPr>
      </w:pPr>
      <w:r w:rsidRPr="000C4D22">
        <w:rPr>
          <w:rFonts w:ascii="Times New Roman" w:hAnsi="Times New Roman" w:cs="Times New Roman"/>
          <w:b/>
          <w:bCs/>
          <w:sz w:val="24"/>
          <w:szCs w:val="24"/>
        </w:rPr>
        <w:t>K bodu 2</w:t>
      </w:r>
      <w:r w:rsidR="00744500" w:rsidRPr="00786DFC">
        <w:rPr>
          <w:rFonts w:ascii="Times New Roman" w:hAnsi="Times New Roman" w:cs="Times New Roman"/>
          <w:b/>
          <w:bCs/>
          <w:sz w:val="24"/>
          <w:szCs w:val="24"/>
        </w:rPr>
        <w:t>1</w:t>
      </w:r>
      <w:r w:rsidRPr="000C4D22">
        <w:rPr>
          <w:rFonts w:ascii="Times New Roman" w:hAnsi="Times New Roman" w:cs="Times New Roman"/>
          <w:b/>
          <w:bCs/>
          <w:sz w:val="24"/>
          <w:szCs w:val="24"/>
        </w:rPr>
        <w:t xml:space="preserve"> </w:t>
      </w:r>
      <w:r w:rsidR="007B7C87">
        <w:rPr>
          <w:rFonts w:ascii="Times New Roman" w:hAnsi="Times New Roman" w:cs="Times New Roman"/>
          <w:b/>
          <w:bCs/>
          <w:sz w:val="24"/>
          <w:szCs w:val="24"/>
        </w:rPr>
        <w:t>–</w:t>
      </w:r>
      <w:r w:rsidRPr="000C4D22">
        <w:rPr>
          <w:rFonts w:ascii="Times New Roman" w:hAnsi="Times New Roman" w:cs="Times New Roman"/>
          <w:b/>
          <w:bCs/>
          <w:sz w:val="24"/>
          <w:szCs w:val="24"/>
        </w:rPr>
        <w:t xml:space="preserve"> </w:t>
      </w:r>
      <w:r w:rsidR="1768F98F" w:rsidRPr="000C4D22">
        <w:rPr>
          <w:rFonts w:ascii="Times New Roman" w:hAnsi="Times New Roman" w:cs="Times New Roman"/>
          <w:b/>
          <w:bCs/>
          <w:sz w:val="24"/>
          <w:szCs w:val="24"/>
        </w:rPr>
        <w:t>§ 9e</w:t>
      </w:r>
    </w:p>
    <w:p w14:paraId="40CFC98E" w14:textId="67F525A3" w:rsidR="00203594" w:rsidRPr="00C45736" w:rsidRDefault="00203594"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Písmeno a</w:t>
      </w:r>
      <w:r w:rsidR="004A253F" w:rsidRPr="00C45736">
        <w:rPr>
          <w:rFonts w:ascii="Times New Roman" w:hAnsi="Times New Roman" w:cs="Times New Roman"/>
          <w:sz w:val="24"/>
          <w:szCs w:val="24"/>
        </w:rPr>
        <w:t xml:space="preserve">) </w:t>
      </w:r>
    </w:p>
    <w:p w14:paraId="319A7104" w14:textId="49BE8B1C" w:rsidR="002C7B86" w:rsidRDefault="00203594" w:rsidP="00FF439A">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De</w:t>
      </w:r>
      <w:r w:rsidR="00BF4763" w:rsidRPr="6D132671">
        <w:rPr>
          <w:rFonts w:ascii="Times New Roman" w:hAnsi="Times New Roman" w:cs="Times New Roman"/>
          <w:sz w:val="24"/>
          <w:szCs w:val="24"/>
        </w:rPr>
        <w:t>fin</w:t>
      </w:r>
      <w:r w:rsidRPr="6D132671">
        <w:rPr>
          <w:rFonts w:ascii="Times New Roman" w:hAnsi="Times New Roman" w:cs="Times New Roman"/>
          <w:sz w:val="24"/>
          <w:szCs w:val="24"/>
        </w:rPr>
        <w:t xml:space="preserve">uje se </w:t>
      </w:r>
      <w:r w:rsidR="00BF4763" w:rsidRPr="6D132671">
        <w:rPr>
          <w:rFonts w:ascii="Times New Roman" w:hAnsi="Times New Roman" w:cs="Times New Roman"/>
          <w:sz w:val="24"/>
          <w:szCs w:val="24"/>
        </w:rPr>
        <w:t>ubytovací zařízení jako místo, ve kterém je poskytováno ubytování podnikatelským způsobem.</w:t>
      </w:r>
      <w:r w:rsidR="00637552" w:rsidRPr="6D132671">
        <w:rPr>
          <w:rFonts w:ascii="Times New Roman" w:hAnsi="Times New Roman" w:cs="Times New Roman"/>
          <w:sz w:val="24"/>
          <w:szCs w:val="24"/>
        </w:rPr>
        <w:t xml:space="preserve"> </w:t>
      </w:r>
    </w:p>
    <w:p w14:paraId="2DEB7F79" w14:textId="77777777" w:rsidR="00D625BA" w:rsidRPr="00C45736" w:rsidRDefault="00D625BA" w:rsidP="00FF439A">
      <w:pPr>
        <w:spacing w:after="0"/>
        <w:contextualSpacing/>
        <w:jc w:val="both"/>
        <w:rPr>
          <w:rFonts w:ascii="Times New Roman" w:hAnsi="Times New Roman" w:cs="Times New Roman"/>
          <w:sz w:val="24"/>
          <w:szCs w:val="24"/>
        </w:rPr>
      </w:pPr>
    </w:p>
    <w:p w14:paraId="50FC1695" w14:textId="15936AF5" w:rsidR="00F22D0E" w:rsidRPr="00C45736" w:rsidRDefault="72A68C62" w:rsidP="00D255BB">
      <w:pPr>
        <w:spacing w:after="0"/>
        <w:contextualSpacing/>
        <w:jc w:val="both"/>
        <w:rPr>
          <w:rFonts w:ascii="Times New Roman" w:hAnsi="Times New Roman" w:cs="Times New Roman"/>
          <w:sz w:val="24"/>
          <w:szCs w:val="24"/>
        </w:rPr>
      </w:pPr>
      <w:r w:rsidRPr="6D132671">
        <w:rPr>
          <w:rFonts w:ascii="Times New Roman" w:hAnsi="Times New Roman" w:cs="Times New Roman"/>
          <w:sz w:val="24"/>
          <w:szCs w:val="24"/>
        </w:rPr>
        <w:t>Pojem „podnikatelským způsobem“ je nutné posuzovat dle definice obsažené v §</w:t>
      </w:r>
      <w:r w:rsidR="00B71CC0">
        <w:rPr>
          <w:rFonts w:ascii="Times New Roman" w:hAnsi="Times New Roman" w:cs="Times New Roman"/>
          <w:sz w:val="24"/>
          <w:szCs w:val="24"/>
        </w:rPr>
        <w:t> </w:t>
      </w:r>
      <w:r w:rsidRPr="6D132671">
        <w:rPr>
          <w:rFonts w:ascii="Times New Roman" w:hAnsi="Times New Roman" w:cs="Times New Roman"/>
          <w:sz w:val="24"/>
          <w:szCs w:val="24"/>
        </w:rPr>
        <w:t>2 živnostenské</w:t>
      </w:r>
      <w:r w:rsidR="07D32C86" w:rsidRPr="6D132671">
        <w:rPr>
          <w:rFonts w:ascii="Times New Roman" w:hAnsi="Times New Roman" w:cs="Times New Roman"/>
          <w:sz w:val="24"/>
          <w:szCs w:val="24"/>
        </w:rPr>
        <w:t>ho</w:t>
      </w:r>
      <w:r w:rsidRPr="6D132671">
        <w:rPr>
          <w:rFonts w:ascii="Times New Roman" w:hAnsi="Times New Roman" w:cs="Times New Roman"/>
          <w:sz w:val="24"/>
          <w:szCs w:val="24"/>
        </w:rPr>
        <w:t xml:space="preserve"> zákon</w:t>
      </w:r>
      <w:r w:rsidR="17E10B48" w:rsidRPr="6D132671">
        <w:rPr>
          <w:rFonts w:ascii="Times New Roman" w:hAnsi="Times New Roman" w:cs="Times New Roman"/>
          <w:sz w:val="24"/>
          <w:szCs w:val="24"/>
        </w:rPr>
        <w:t>a</w:t>
      </w:r>
      <w:r w:rsidR="526A4BFF" w:rsidRPr="6D132671">
        <w:rPr>
          <w:rFonts w:ascii="Times New Roman" w:hAnsi="Times New Roman" w:cs="Times New Roman"/>
          <w:sz w:val="24"/>
          <w:szCs w:val="24"/>
        </w:rPr>
        <w:t>, který stanoví</w:t>
      </w:r>
      <w:r w:rsidR="1EF06C04" w:rsidRPr="68AEF970">
        <w:rPr>
          <w:rFonts w:ascii="Times New Roman" w:hAnsi="Times New Roman" w:cs="Times New Roman"/>
          <w:sz w:val="24"/>
          <w:szCs w:val="24"/>
        </w:rPr>
        <w:t>, že ž</w:t>
      </w:r>
      <w:r w:rsidR="526A4BFF" w:rsidRPr="68AEF970">
        <w:rPr>
          <w:rFonts w:ascii="Times New Roman" w:hAnsi="Times New Roman" w:cs="Times New Roman"/>
          <w:sz w:val="24"/>
          <w:szCs w:val="24"/>
        </w:rPr>
        <w:t>ivností</w:t>
      </w:r>
      <w:r w:rsidR="526A4BFF" w:rsidRPr="6D132671">
        <w:rPr>
          <w:rFonts w:ascii="Times New Roman" w:hAnsi="Times New Roman" w:cs="Times New Roman"/>
          <w:sz w:val="24"/>
          <w:szCs w:val="24"/>
        </w:rPr>
        <w:t xml:space="preserve"> </w:t>
      </w:r>
      <w:r w:rsidR="00B71CC0">
        <w:rPr>
          <w:rFonts w:ascii="Times New Roman" w:hAnsi="Times New Roman" w:cs="Times New Roman"/>
          <w:sz w:val="24"/>
          <w:szCs w:val="24"/>
        </w:rPr>
        <w:t>„</w:t>
      </w:r>
      <w:r w:rsidR="526A4BFF" w:rsidRPr="6D132671">
        <w:rPr>
          <w:rFonts w:ascii="Times New Roman" w:hAnsi="Times New Roman" w:cs="Times New Roman"/>
          <w:sz w:val="24"/>
          <w:szCs w:val="24"/>
        </w:rPr>
        <w:t xml:space="preserve">je soustavná činnost provozovaná samostatně, vlastním jménem, na vlastní odpovědnost, za účelem dosažení zisku a za podmínek stanovených </w:t>
      </w:r>
      <w:r w:rsidR="41536ECD" w:rsidRPr="68AEF970">
        <w:rPr>
          <w:rFonts w:ascii="Times New Roman" w:hAnsi="Times New Roman" w:cs="Times New Roman"/>
          <w:sz w:val="24"/>
          <w:szCs w:val="24"/>
        </w:rPr>
        <w:t>živnostenským</w:t>
      </w:r>
      <w:r w:rsidR="526A4BFF" w:rsidRPr="6D132671">
        <w:rPr>
          <w:rFonts w:ascii="Times New Roman" w:hAnsi="Times New Roman" w:cs="Times New Roman"/>
          <w:sz w:val="24"/>
          <w:szCs w:val="24"/>
        </w:rPr>
        <w:t xml:space="preserve"> zákonem</w:t>
      </w:r>
      <w:r w:rsidR="526A4BFF" w:rsidRPr="68AEF970">
        <w:rPr>
          <w:rFonts w:ascii="Times New Roman" w:hAnsi="Times New Roman" w:cs="Times New Roman"/>
          <w:sz w:val="24"/>
          <w:szCs w:val="24"/>
        </w:rPr>
        <w:t>.</w:t>
      </w:r>
      <w:r w:rsidR="00B71CC0">
        <w:rPr>
          <w:rFonts w:ascii="Times New Roman" w:hAnsi="Times New Roman" w:cs="Times New Roman"/>
          <w:sz w:val="24"/>
          <w:szCs w:val="24"/>
        </w:rPr>
        <w:t>“</w:t>
      </w:r>
      <w:r w:rsidR="526A4BFF" w:rsidRPr="6D132671">
        <w:rPr>
          <w:rFonts w:ascii="Times New Roman" w:hAnsi="Times New Roman" w:cs="Times New Roman"/>
          <w:sz w:val="24"/>
          <w:szCs w:val="24"/>
        </w:rPr>
        <w:t>.</w:t>
      </w:r>
    </w:p>
    <w:p w14:paraId="79A5ED49" w14:textId="77777777" w:rsidR="00744500" w:rsidRDefault="00744500" w:rsidP="00FF439A">
      <w:pPr>
        <w:spacing w:after="0"/>
        <w:contextualSpacing/>
        <w:jc w:val="both"/>
        <w:rPr>
          <w:rFonts w:ascii="Times New Roman" w:hAnsi="Times New Roman" w:cs="Times New Roman"/>
          <w:sz w:val="24"/>
          <w:szCs w:val="24"/>
        </w:rPr>
      </w:pPr>
    </w:p>
    <w:p w14:paraId="324FE6DE" w14:textId="2311B6FE" w:rsidR="00203594" w:rsidRPr="00C45736" w:rsidRDefault="00203594" w:rsidP="00FF439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Písmeno </w:t>
      </w:r>
      <w:r w:rsidR="008C2AE6" w:rsidRPr="00C45736">
        <w:rPr>
          <w:rFonts w:ascii="Times New Roman" w:hAnsi="Times New Roman" w:cs="Times New Roman"/>
          <w:sz w:val="24"/>
          <w:szCs w:val="24"/>
        </w:rPr>
        <w:t xml:space="preserve">b) </w:t>
      </w:r>
    </w:p>
    <w:p w14:paraId="7D0C8BFA" w14:textId="178FEB50" w:rsidR="008C2AE6" w:rsidRPr="00C45736" w:rsidRDefault="00203594" w:rsidP="68AEF970">
      <w:pPr>
        <w:spacing w:after="0"/>
        <w:contextualSpacing/>
        <w:jc w:val="both"/>
        <w:rPr>
          <w:rFonts w:ascii="Times New Roman" w:hAnsi="Times New Roman" w:cs="Times New Roman"/>
          <w:sz w:val="24"/>
          <w:szCs w:val="24"/>
        </w:rPr>
      </w:pPr>
      <w:r w:rsidRPr="0F860668">
        <w:rPr>
          <w:rFonts w:ascii="Times New Roman" w:hAnsi="Times New Roman" w:cs="Times New Roman"/>
          <w:sz w:val="24"/>
          <w:szCs w:val="24"/>
        </w:rPr>
        <w:t>De</w:t>
      </w:r>
      <w:r w:rsidR="002C7B86" w:rsidRPr="0F860668">
        <w:rPr>
          <w:rFonts w:ascii="Times New Roman" w:hAnsi="Times New Roman" w:cs="Times New Roman"/>
          <w:sz w:val="24"/>
          <w:szCs w:val="24"/>
        </w:rPr>
        <w:t>fin</w:t>
      </w:r>
      <w:r w:rsidRPr="0F860668">
        <w:rPr>
          <w:rFonts w:ascii="Times New Roman" w:hAnsi="Times New Roman" w:cs="Times New Roman"/>
          <w:sz w:val="24"/>
          <w:szCs w:val="24"/>
        </w:rPr>
        <w:t xml:space="preserve">uje se </w:t>
      </w:r>
      <w:r w:rsidR="008C2AE6" w:rsidRPr="0F860668">
        <w:rPr>
          <w:rFonts w:ascii="Times New Roman" w:hAnsi="Times New Roman" w:cs="Times New Roman"/>
          <w:sz w:val="24"/>
          <w:szCs w:val="24"/>
        </w:rPr>
        <w:t>registrační čísl</w:t>
      </w:r>
      <w:r w:rsidR="002C7B86" w:rsidRPr="0F860668">
        <w:rPr>
          <w:rFonts w:ascii="Times New Roman" w:hAnsi="Times New Roman" w:cs="Times New Roman"/>
          <w:sz w:val="24"/>
          <w:szCs w:val="24"/>
        </w:rPr>
        <w:t>o</w:t>
      </w:r>
      <w:r w:rsidR="00154F18" w:rsidRPr="0F860668">
        <w:rPr>
          <w:rFonts w:ascii="Times New Roman" w:hAnsi="Times New Roman" w:cs="Times New Roman"/>
          <w:sz w:val="24"/>
          <w:szCs w:val="24"/>
        </w:rPr>
        <w:t xml:space="preserve"> jako jedinečný (neopakovatelný) identifikační kód, který jednoznačně určuje ubytovací zařízení</w:t>
      </w:r>
      <w:r w:rsidR="008C2AE6" w:rsidRPr="0F860668">
        <w:rPr>
          <w:rFonts w:ascii="Times New Roman" w:hAnsi="Times New Roman" w:cs="Times New Roman"/>
          <w:sz w:val="24"/>
          <w:szCs w:val="24"/>
        </w:rPr>
        <w:t>.</w:t>
      </w:r>
      <w:r w:rsidR="50CB023E" w:rsidRPr="0F860668">
        <w:rPr>
          <w:rFonts w:ascii="Times New Roman" w:hAnsi="Times New Roman" w:cs="Times New Roman"/>
          <w:sz w:val="24"/>
          <w:szCs w:val="24"/>
        </w:rPr>
        <w:t xml:space="preserve"> Z uvedeného jednoznačně vyplývá, že registrační číslo není přidělováno ubytovateli.</w:t>
      </w:r>
    </w:p>
    <w:p w14:paraId="520077D8" w14:textId="617CFF38" w:rsidR="00154F18" w:rsidRPr="00C45736" w:rsidRDefault="00154F18" w:rsidP="00D255BB">
      <w:pPr>
        <w:spacing w:after="0"/>
        <w:contextualSpacing/>
        <w:jc w:val="both"/>
        <w:rPr>
          <w:rFonts w:ascii="Times New Roman" w:hAnsi="Times New Roman" w:cs="Times New Roman"/>
          <w:sz w:val="24"/>
          <w:szCs w:val="24"/>
        </w:rPr>
      </w:pPr>
    </w:p>
    <w:p w14:paraId="1479AF65" w14:textId="1327BC41" w:rsidR="00203594" w:rsidRPr="00C45736" w:rsidRDefault="00203594">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Písmeno </w:t>
      </w:r>
      <w:r w:rsidR="5BCBD0E7" w:rsidRPr="00C45736">
        <w:rPr>
          <w:rFonts w:ascii="Times New Roman" w:hAnsi="Times New Roman" w:cs="Times New Roman"/>
          <w:sz w:val="24"/>
          <w:szCs w:val="24"/>
        </w:rPr>
        <w:t>c)</w:t>
      </w:r>
    </w:p>
    <w:p w14:paraId="7A4072FF" w14:textId="710565FD" w:rsidR="008C2AE6" w:rsidRPr="00C45736" w:rsidRDefault="00203594" w:rsidP="68AEF970">
      <w:pPr>
        <w:spacing w:after="0"/>
        <w:contextualSpacing/>
        <w:jc w:val="both"/>
        <w:rPr>
          <w:rFonts w:ascii="Times New Roman" w:hAnsi="Times New Roman" w:cs="Times New Roman"/>
          <w:sz w:val="24"/>
          <w:szCs w:val="24"/>
        </w:rPr>
      </w:pPr>
      <w:r w:rsidRPr="0F860668">
        <w:rPr>
          <w:rFonts w:ascii="Times New Roman" w:hAnsi="Times New Roman" w:cs="Times New Roman"/>
          <w:sz w:val="24"/>
          <w:szCs w:val="24"/>
        </w:rPr>
        <w:t xml:space="preserve">Definuje se </w:t>
      </w:r>
      <w:r w:rsidR="5BCBD0E7" w:rsidRPr="0F860668">
        <w:rPr>
          <w:rFonts w:ascii="Times New Roman" w:hAnsi="Times New Roman" w:cs="Times New Roman"/>
          <w:sz w:val="24"/>
          <w:szCs w:val="24"/>
        </w:rPr>
        <w:t>ubytovatel, tedy osoba, které vznikají povinnosti v</w:t>
      </w:r>
      <w:r w:rsidR="00F0612C" w:rsidRPr="0F860668">
        <w:rPr>
          <w:rFonts w:ascii="Times New Roman" w:hAnsi="Times New Roman" w:cs="Times New Roman"/>
          <w:sz w:val="24"/>
          <w:szCs w:val="24"/>
        </w:rPr>
        <w:t> </w:t>
      </w:r>
      <w:r w:rsidR="5BCBD0E7" w:rsidRPr="0F860668">
        <w:rPr>
          <w:rFonts w:ascii="Times New Roman" w:hAnsi="Times New Roman" w:cs="Times New Roman"/>
          <w:sz w:val="24"/>
          <w:szCs w:val="24"/>
        </w:rPr>
        <w:t xml:space="preserve">souvislosti </w:t>
      </w:r>
      <w:r w:rsidR="00371E3A" w:rsidRPr="0F860668">
        <w:rPr>
          <w:rFonts w:ascii="Times New Roman" w:hAnsi="Times New Roman" w:cs="Times New Roman"/>
          <w:sz w:val="24"/>
          <w:szCs w:val="24"/>
        </w:rPr>
        <w:t>s jí vykonávanou činností spočívající v poskytování ubytování</w:t>
      </w:r>
      <w:r w:rsidR="5BCBD0E7" w:rsidRPr="0F860668">
        <w:rPr>
          <w:rFonts w:ascii="Times New Roman" w:hAnsi="Times New Roman" w:cs="Times New Roman"/>
          <w:sz w:val="24"/>
          <w:szCs w:val="24"/>
        </w:rPr>
        <w:t xml:space="preserve">. Ubytovatelem </w:t>
      </w:r>
      <w:r w:rsidR="00CE62AC" w:rsidRPr="0F860668">
        <w:rPr>
          <w:rFonts w:ascii="Times New Roman" w:hAnsi="Times New Roman" w:cs="Times New Roman"/>
          <w:sz w:val="24"/>
          <w:szCs w:val="24"/>
        </w:rPr>
        <w:t>je osoba</w:t>
      </w:r>
      <w:r w:rsidR="5BCBD0E7" w:rsidRPr="0F860668">
        <w:rPr>
          <w:rFonts w:ascii="Times New Roman" w:hAnsi="Times New Roman" w:cs="Times New Roman"/>
          <w:sz w:val="24"/>
          <w:szCs w:val="24"/>
        </w:rPr>
        <w:t>, která poskytuje ubytování podnikatelským způsobem</w:t>
      </w:r>
      <w:r w:rsidR="23D47A31" w:rsidRPr="0F860668">
        <w:rPr>
          <w:rFonts w:ascii="Times New Roman" w:hAnsi="Times New Roman" w:cs="Times New Roman"/>
          <w:sz w:val="24"/>
          <w:szCs w:val="24"/>
        </w:rPr>
        <w:t xml:space="preserve"> (</w:t>
      </w:r>
      <w:r w:rsidR="00DB5457" w:rsidRPr="0F860668">
        <w:rPr>
          <w:rFonts w:ascii="Times New Roman" w:hAnsi="Times New Roman" w:cs="Times New Roman"/>
          <w:sz w:val="24"/>
          <w:szCs w:val="24"/>
        </w:rPr>
        <w:t>viz § 2 odst. 2 živnostenského zákona</w:t>
      </w:r>
      <w:r w:rsidR="60910798" w:rsidRPr="0F860668">
        <w:rPr>
          <w:rFonts w:ascii="Times New Roman" w:hAnsi="Times New Roman" w:cs="Times New Roman"/>
          <w:sz w:val="24"/>
          <w:szCs w:val="24"/>
        </w:rPr>
        <w:t>)</w:t>
      </w:r>
      <w:r w:rsidR="00DB5457" w:rsidRPr="0F860668">
        <w:rPr>
          <w:rFonts w:ascii="Times New Roman" w:hAnsi="Times New Roman" w:cs="Times New Roman"/>
          <w:sz w:val="24"/>
          <w:szCs w:val="24"/>
        </w:rPr>
        <w:t>.</w:t>
      </w:r>
      <w:r w:rsidR="329C9001" w:rsidRPr="0F860668">
        <w:rPr>
          <w:rFonts w:ascii="Times New Roman" w:hAnsi="Times New Roman" w:cs="Times New Roman"/>
          <w:sz w:val="24"/>
          <w:szCs w:val="24"/>
        </w:rPr>
        <w:t xml:space="preserve"> </w:t>
      </w:r>
    </w:p>
    <w:p w14:paraId="4CF6AA20" w14:textId="01B5A444" w:rsidR="008C2AE6" w:rsidRDefault="008C2AE6" w:rsidP="0F860668">
      <w:pPr>
        <w:keepNext/>
        <w:keepLines/>
        <w:spacing w:after="0"/>
        <w:contextualSpacing/>
        <w:jc w:val="both"/>
        <w:rPr>
          <w:rFonts w:ascii="Times New Roman" w:hAnsi="Times New Roman" w:cs="Times New Roman"/>
          <w:b/>
          <w:bCs/>
          <w:i/>
          <w:iCs/>
          <w:sz w:val="24"/>
          <w:szCs w:val="24"/>
          <w:highlight w:val="yellow"/>
        </w:rPr>
      </w:pPr>
    </w:p>
    <w:p w14:paraId="6A1028F2" w14:textId="0E019FD0" w:rsidR="008C2AE6" w:rsidRPr="00786DFC" w:rsidRDefault="10D130B2" w:rsidP="0F860668">
      <w:pPr>
        <w:keepNext/>
        <w:keepLines/>
        <w:spacing w:after="0"/>
        <w:contextualSpacing/>
        <w:jc w:val="both"/>
        <w:rPr>
          <w:rFonts w:ascii="Times New Roman" w:hAnsi="Times New Roman" w:cs="Times New Roman"/>
          <w:b/>
          <w:bCs/>
          <w:i/>
          <w:iCs/>
          <w:sz w:val="24"/>
          <w:szCs w:val="24"/>
        </w:rPr>
      </w:pPr>
      <w:r w:rsidRPr="00786DFC">
        <w:rPr>
          <w:rFonts w:ascii="Times New Roman" w:hAnsi="Times New Roman" w:cs="Times New Roman"/>
          <w:b/>
          <w:bCs/>
          <w:i/>
          <w:iCs/>
          <w:sz w:val="24"/>
          <w:szCs w:val="24"/>
        </w:rPr>
        <w:t>K bodu 2</w:t>
      </w:r>
      <w:r w:rsidR="00744500" w:rsidRPr="00786DFC">
        <w:rPr>
          <w:rFonts w:ascii="Times New Roman" w:hAnsi="Times New Roman" w:cs="Times New Roman"/>
          <w:b/>
          <w:bCs/>
          <w:i/>
          <w:iCs/>
          <w:sz w:val="24"/>
          <w:szCs w:val="24"/>
        </w:rPr>
        <w:t>2</w:t>
      </w:r>
      <w:r w:rsidRPr="00786DFC">
        <w:rPr>
          <w:rFonts w:ascii="Times New Roman" w:hAnsi="Times New Roman" w:cs="Times New Roman"/>
          <w:b/>
          <w:bCs/>
          <w:i/>
          <w:iCs/>
          <w:sz w:val="24"/>
          <w:szCs w:val="24"/>
        </w:rPr>
        <w:t xml:space="preserve"> </w:t>
      </w:r>
      <w:r w:rsidR="007B7C87" w:rsidRPr="007B7C87">
        <w:rPr>
          <w:rFonts w:ascii="Times New Roman" w:hAnsi="Times New Roman" w:cs="Times New Roman"/>
          <w:b/>
          <w:bCs/>
          <w:i/>
          <w:iCs/>
          <w:sz w:val="24"/>
          <w:szCs w:val="24"/>
        </w:rPr>
        <w:t>–</w:t>
      </w:r>
      <w:r w:rsidRPr="00786DFC">
        <w:rPr>
          <w:rFonts w:ascii="Times New Roman" w:hAnsi="Times New Roman" w:cs="Times New Roman"/>
          <w:b/>
          <w:bCs/>
          <w:i/>
          <w:iCs/>
          <w:sz w:val="24"/>
          <w:szCs w:val="24"/>
        </w:rPr>
        <w:t xml:space="preserve"> </w:t>
      </w:r>
      <w:r w:rsidR="4AB5E527" w:rsidRPr="00786DFC">
        <w:rPr>
          <w:rFonts w:ascii="Times New Roman" w:hAnsi="Times New Roman" w:cs="Times New Roman"/>
          <w:b/>
          <w:bCs/>
          <w:i/>
          <w:iCs/>
          <w:sz w:val="24"/>
          <w:szCs w:val="24"/>
        </w:rPr>
        <w:t>§ 9e</w:t>
      </w:r>
    </w:p>
    <w:p w14:paraId="5C39B95F" w14:textId="0073EF25" w:rsidR="008C2AE6" w:rsidRPr="00786DFC" w:rsidRDefault="2F2A7A0B" w:rsidP="0F860668">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 xml:space="preserve">Písmeno a) </w:t>
      </w:r>
    </w:p>
    <w:p w14:paraId="72FF4F02" w14:textId="23A36D50" w:rsidR="008C2AE6" w:rsidRPr="00786DFC" w:rsidRDefault="2F2A7A0B" w:rsidP="0F860668">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 xml:space="preserve">Definuje se ubytovací zařízení jako místo, ve kterém je poskytováno ubytování podnikatelským způsobem. Přičemž ubytovacím zařízením není jednotka podle nařízení. </w:t>
      </w:r>
    </w:p>
    <w:p w14:paraId="4FA548B7" w14:textId="77777777" w:rsidR="00744500" w:rsidRPr="00786DFC" w:rsidRDefault="00744500" w:rsidP="0F860668">
      <w:pPr>
        <w:spacing w:after="0"/>
        <w:contextualSpacing/>
        <w:jc w:val="both"/>
        <w:rPr>
          <w:rFonts w:ascii="Times New Roman" w:hAnsi="Times New Roman" w:cs="Times New Roman"/>
          <w:i/>
          <w:iCs/>
          <w:sz w:val="24"/>
          <w:szCs w:val="24"/>
        </w:rPr>
      </w:pPr>
    </w:p>
    <w:p w14:paraId="292B9A94" w14:textId="64608121" w:rsidR="008C2AE6" w:rsidRPr="00786DFC" w:rsidRDefault="2F2A7A0B" w:rsidP="0F860668">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Pojem „podnikatelským způsobem“ je nutné posuzovat dle definice obsažené v § 2 živnostenského zákona, který stanoví, že živností „je soustavná činnost provozovaná samostatně, vlastním jménem, na vlastní odpovědnost, za účelem dosažení zisku a za podmínek stanovených živnostenským zákonem.“.</w:t>
      </w:r>
    </w:p>
    <w:p w14:paraId="05B5708C" w14:textId="617CFF38" w:rsidR="008C2AE6" w:rsidRDefault="008C2AE6" w:rsidP="0F860668">
      <w:pPr>
        <w:spacing w:after="0"/>
        <w:contextualSpacing/>
        <w:jc w:val="both"/>
        <w:rPr>
          <w:rFonts w:ascii="Times New Roman" w:hAnsi="Times New Roman" w:cs="Times New Roman"/>
          <w:i/>
          <w:iCs/>
          <w:sz w:val="24"/>
          <w:szCs w:val="24"/>
        </w:rPr>
      </w:pPr>
    </w:p>
    <w:p w14:paraId="6CDD9684" w14:textId="3A53808F" w:rsidR="008C2AE6" w:rsidRDefault="2F2A7A0B" w:rsidP="0F860668">
      <w:pPr>
        <w:spacing w:after="0"/>
        <w:contextualSpacing/>
        <w:jc w:val="both"/>
        <w:rPr>
          <w:rFonts w:ascii="Times New Roman" w:hAnsi="Times New Roman" w:cs="Times New Roman"/>
          <w:i/>
          <w:iCs/>
          <w:sz w:val="24"/>
          <w:szCs w:val="24"/>
        </w:rPr>
      </w:pPr>
      <w:r w:rsidRPr="0F860668">
        <w:rPr>
          <w:rFonts w:ascii="Times New Roman" w:hAnsi="Times New Roman" w:cs="Times New Roman"/>
          <w:i/>
          <w:iCs/>
          <w:sz w:val="24"/>
          <w:szCs w:val="24"/>
        </w:rPr>
        <w:t>Čl.  3 odst. 1 nařízení definuje „jednotku“ jako zařízené ubytovací zařízení nacházející se v Unii, které je předmětem poskytování služby v oblasti krátkodobých pronájmů ubytování a zároveň nejde o hotel nebo podobné ubytovací zařízení včetně hotelů v letoviscích, apartmánových hotelů a motelů, hostely, kempy ani tábořiště.</w:t>
      </w:r>
    </w:p>
    <w:p w14:paraId="047C3A8E" w14:textId="0DBCDE6B" w:rsidR="008C2AE6" w:rsidRDefault="008C2AE6" w:rsidP="0F860668">
      <w:pPr>
        <w:spacing w:after="0"/>
        <w:contextualSpacing/>
        <w:jc w:val="both"/>
        <w:rPr>
          <w:rFonts w:ascii="Times New Roman" w:hAnsi="Times New Roman" w:cs="Times New Roman"/>
          <w:i/>
          <w:iCs/>
          <w:sz w:val="24"/>
          <w:szCs w:val="24"/>
          <w:highlight w:val="yellow"/>
        </w:rPr>
      </w:pPr>
    </w:p>
    <w:p w14:paraId="2BDC4E1C" w14:textId="53B50E0B" w:rsidR="008C2AE6" w:rsidRPr="000C3ABD" w:rsidRDefault="2F2A7A0B" w:rsidP="0F860668">
      <w:pPr>
        <w:spacing w:after="0"/>
        <w:contextualSpacing/>
        <w:jc w:val="both"/>
        <w:rPr>
          <w:rFonts w:ascii="Times New Roman" w:hAnsi="Times New Roman" w:cs="Times New Roman"/>
          <w:b/>
          <w:bCs/>
          <w:sz w:val="24"/>
          <w:szCs w:val="24"/>
        </w:rPr>
      </w:pPr>
      <w:r w:rsidRPr="00786DFC">
        <w:rPr>
          <w:rFonts w:ascii="Times New Roman" w:hAnsi="Times New Roman" w:cs="Times New Roman"/>
          <w:i/>
          <w:iCs/>
          <w:sz w:val="24"/>
          <w:szCs w:val="24"/>
        </w:rPr>
        <w:t xml:space="preserve">Písmeno b) </w:t>
      </w:r>
    </w:p>
    <w:p w14:paraId="04182D5A" w14:textId="55BC8BDD" w:rsidR="005E1567" w:rsidRPr="00786DFC" w:rsidRDefault="2F2A7A0B" w:rsidP="0F860668">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Definuje se registrační číslo. Registračním číslem se podle čl. 3 odst. 7 nařízení rozumí jedinečný identifikační kód vydaný příslušným orgánem, který jednotku v tomto členském státě identifikuje. Z nařízení vychází i tato definice</w:t>
      </w:r>
      <w:r w:rsidR="005E1567" w:rsidRPr="00786DFC">
        <w:rPr>
          <w:rFonts w:ascii="Times New Roman" w:hAnsi="Times New Roman" w:cs="Times New Roman"/>
          <w:i/>
          <w:iCs/>
          <w:sz w:val="24"/>
          <w:szCs w:val="24"/>
        </w:rPr>
        <w:t>.</w:t>
      </w:r>
    </w:p>
    <w:p w14:paraId="5EE11A22" w14:textId="1A2B3BF2" w:rsidR="008C2AE6" w:rsidRPr="000C3ABD" w:rsidRDefault="005E1567" w:rsidP="0F860668">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 xml:space="preserve">V národní právní úpravě se navrhuje, aby registrační číslo bylo přidělováno rovněž </w:t>
      </w:r>
      <w:r w:rsidR="2F2A7A0B" w:rsidRPr="00786DFC">
        <w:rPr>
          <w:rFonts w:ascii="Times New Roman" w:hAnsi="Times New Roman" w:cs="Times New Roman"/>
          <w:i/>
          <w:iCs/>
          <w:sz w:val="24"/>
          <w:szCs w:val="24"/>
        </w:rPr>
        <w:t>ubytovací</w:t>
      </w:r>
      <w:r w:rsidRPr="00786DFC">
        <w:rPr>
          <w:rFonts w:ascii="Times New Roman" w:hAnsi="Times New Roman" w:cs="Times New Roman"/>
          <w:i/>
          <w:iCs/>
          <w:sz w:val="24"/>
          <w:szCs w:val="24"/>
        </w:rPr>
        <w:t>m</w:t>
      </w:r>
      <w:r w:rsidR="2F2A7A0B" w:rsidRPr="00786DFC">
        <w:rPr>
          <w:rFonts w:ascii="Times New Roman" w:hAnsi="Times New Roman" w:cs="Times New Roman"/>
          <w:i/>
          <w:iCs/>
          <w:sz w:val="24"/>
          <w:szCs w:val="24"/>
        </w:rPr>
        <w:t xml:space="preserve"> zařízení</w:t>
      </w:r>
      <w:r w:rsidRPr="00786DFC">
        <w:rPr>
          <w:rFonts w:ascii="Times New Roman" w:hAnsi="Times New Roman" w:cs="Times New Roman"/>
          <w:i/>
          <w:iCs/>
          <w:sz w:val="24"/>
          <w:szCs w:val="24"/>
        </w:rPr>
        <w:t>m</w:t>
      </w:r>
      <w:r w:rsidR="2F2A7A0B" w:rsidRPr="00786DFC">
        <w:rPr>
          <w:rFonts w:ascii="Times New Roman" w:hAnsi="Times New Roman" w:cs="Times New Roman"/>
          <w:i/>
          <w:iCs/>
          <w:sz w:val="24"/>
          <w:szCs w:val="24"/>
        </w:rPr>
        <w:t>, která nesplňují definici jednotky podle nařízení</w:t>
      </w:r>
      <w:r w:rsidRPr="00786DFC">
        <w:rPr>
          <w:rFonts w:ascii="Times New Roman" w:hAnsi="Times New Roman" w:cs="Times New Roman"/>
          <w:i/>
          <w:iCs/>
          <w:sz w:val="24"/>
          <w:szCs w:val="24"/>
        </w:rPr>
        <w:t xml:space="preserve">. </w:t>
      </w:r>
    </w:p>
    <w:p w14:paraId="5B814303" w14:textId="4D4429F5" w:rsidR="008C2AE6" w:rsidRPr="000C3ABD" w:rsidRDefault="008C2AE6" w:rsidP="0F860668">
      <w:pPr>
        <w:spacing w:after="0"/>
        <w:contextualSpacing/>
        <w:jc w:val="both"/>
        <w:rPr>
          <w:rFonts w:ascii="Times New Roman" w:hAnsi="Times New Roman" w:cs="Times New Roman"/>
          <w:sz w:val="24"/>
          <w:szCs w:val="24"/>
        </w:rPr>
      </w:pPr>
    </w:p>
    <w:p w14:paraId="5A5CE66C" w14:textId="77777777" w:rsidR="005E1567" w:rsidRPr="00786DFC" w:rsidRDefault="00154F18" w:rsidP="68AEF970">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Písmeno c)</w:t>
      </w:r>
      <w:r w:rsidR="456828CA" w:rsidRPr="00786DFC">
        <w:rPr>
          <w:rFonts w:ascii="Times New Roman" w:hAnsi="Times New Roman" w:cs="Times New Roman"/>
          <w:i/>
          <w:iCs/>
          <w:sz w:val="24"/>
          <w:szCs w:val="24"/>
        </w:rPr>
        <w:t xml:space="preserve"> </w:t>
      </w:r>
    </w:p>
    <w:p w14:paraId="12AD7215" w14:textId="73F35DA8" w:rsidR="00154F18" w:rsidRPr="00786DFC" w:rsidRDefault="00154F18" w:rsidP="68AEF970">
      <w:pPr>
        <w:spacing w:after="0"/>
        <w:contextualSpacing/>
        <w:jc w:val="both"/>
        <w:rPr>
          <w:rFonts w:ascii="Times New Roman" w:hAnsi="Times New Roman" w:cs="Times New Roman"/>
          <w:i/>
          <w:sz w:val="24"/>
          <w:szCs w:val="24"/>
        </w:rPr>
      </w:pPr>
      <w:r w:rsidRPr="00786DFC">
        <w:rPr>
          <w:rFonts w:ascii="Times New Roman" w:hAnsi="Times New Roman" w:cs="Times New Roman"/>
          <w:i/>
          <w:sz w:val="24"/>
          <w:szCs w:val="24"/>
        </w:rPr>
        <w:t>Definuje se ubytovatel, tedy osoba, které vznikají povinnosti v souvislosti s jí vykonávanou činností spočívající v poskytování ubytování. Ubytovatelem je osoba, která poskytuje ubytování podnikatelským způsobem, viz § 2 odst. 2 živnostenského zákona.</w:t>
      </w:r>
    </w:p>
    <w:p w14:paraId="169CF2BE" w14:textId="3A42B603" w:rsidR="00154F18" w:rsidRPr="00786DFC" w:rsidRDefault="00154F18" w:rsidP="68AEF970">
      <w:pPr>
        <w:spacing w:after="0"/>
        <w:contextualSpacing/>
        <w:jc w:val="both"/>
        <w:rPr>
          <w:rFonts w:ascii="Times New Roman" w:hAnsi="Times New Roman" w:cs="Times New Roman"/>
          <w:i/>
          <w:sz w:val="24"/>
          <w:szCs w:val="24"/>
        </w:rPr>
      </w:pPr>
    </w:p>
    <w:p w14:paraId="01FCA074" w14:textId="48F89F5D" w:rsidR="4B6C87AC" w:rsidRPr="008F4E52" w:rsidRDefault="014DCE4D" w:rsidP="121C9EA2">
      <w:pPr>
        <w:spacing w:after="0"/>
        <w:contextualSpacing/>
        <w:jc w:val="both"/>
        <w:rPr>
          <w:rFonts w:ascii="Times New Roman" w:hAnsi="Times New Roman" w:cs="Times New Roman"/>
          <w:i/>
          <w:iCs/>
          <w:sz w:val="24"/>
          <w:szCs w:val="24"/>
        </w:rPr>
      </w:pPr>
      <w:r w:rsidRPr="00786DFC">
        <w:rPr>
          <w:rFonts w:ascii="Times New Roman" w:hAnsi="Times New Roman" w:cs="Times New Roman"/>
          <w:i/>
          <w:iCs/>
          <w:sz w:val="24"/>
          <w:szCs w:val="24"/>
        </w:rPr>
        <w:t>Ubytovatele</w:t>
      </w:r>
      <w:r w:rsidR="7EC9AF0C" w:rsidRPr="00786DFC">
        <w:rPr>
          <w:rFonts w:ascii="Times New Roman" w:hAnsi="Times New Roman" w:cs="Times New Roman"/>
          <w:i/>
          <w:iCs/>
          <w:sz w:val="24"/>
          <w:szCs w:val="24"/>
        </w:rPr>
        <w:t>m</w:t>
      </w:r>
      <w:r w:rsidRPr="00786DFC">
        <w:rPr>
          <w:rFonts w:ascii="Times New Roman" w:hAnsi="Times New Roman" w:cs="Times New Roman"/>
          <w:i/>
          <w:iCs/>
          <w:sz w:val="24"/>
          <w:szCs w:val="24"/>
        </w:rPr>
        <w:t xml:space="preserve"> je </w:t>
      </w:r>
      <w:r w:rsidR="71E02AFF" w:rsidRPr="00786DFC">
        <w:rPr>
          <w:rFonts w:ascii="Times New Roman" w:hAnsi="Times New Roman" w:cs="Times New Roman"/>
          <w:i/>
          <w:iCs/>
          <w:sz w:val="24"/>
          <w:szCs w:val="24"/>
        </w:rPr>
        <w:t xml:space="preserve">též </w:t>
      </w:r>
      <w:r w:rsidRPr="00786DFC">
        <w:rPr>
          <w:rFonts w:ascii="Times New Roman" w:hAnsi="Times New Roman" w:cs="Times New Roman"/>
          <w:i/>
          <w:iCs/>
          <w:sz w:val="24"/>
          <w:szCs w:val="24"/>
        </w:rPr>
        <w:t>osoba, která je hostitelem podle nařízení</w:t>
      </w:r>
      <w:r w:rsidR="2D4B9F87" w:rsidRPr="00786DFC">
        <w:rPr>
          <w:rFonts w:ascii="Times New Roman" w:hAnsi="Times New Roman" w:cs="Times New Roman"/>
          <w:i/>
          <w:iCs/>
          <w:sz w:val="24"/>
          <w:szCs w:val="24"/>
        </w:rPr>
        <w:t>.</w:t>
      </w:r>
      <w:r w:rsidR="203BA080" w:rsidRPr="00786DFC">
        <w:rPr>
          <w:rFonts w:ascii="Times New Roman" w:hAnsi="Times New Roman" w:cs="Times New Roman"/>
          <w:i/>
          <w:iCs/>
          <w:sz w:val="24"/>
          <w:szCs w:val="24"/>
        </w:rPr>
        <w:t xml:space="preserve"> </w:t>
      </w:r>
      <w:r w:rsidR="1AE9A462" w:rsidRPr="00786DFC">
        <w:rPr>
          <w:rFonts w:ascii="Times New Roman" w:hAnsi="Times New Roman" w:cs="Times New Roman"/>
          <w:i/>
          <w:iCs/>
          <w:sz w:val="24"/>
          <w:szCs w:val="24"/>
        </w:rPr>
        <w:t>H</w:t>
      </w:r>
      <w:r w:rsidR="46110993" w:rsidRPr="00786DFC">
        <w:rPr>
          <w:rFonts w:ascii="Times New Roman" w:hAnsi="Times New Roman" w:cs="Times New Roman"/>
          <w:i/>
          <w:iCs/>
          <w:sz w:val="24"/>
          <w:szCs w:val="24"/>
        </w:rPr>
        <w:t>ostitele nařízení definuje v čl. 3 odst. 2 jako fyzickou nebo právnickou osobu, která poskytuje nebo má v úmyslu poskytovat za úplatu službu v oblasti krátkodobých pronájmů ubytování prostřednictvím online platformy pro krátkodobé pronájmy v rámci podnikatelské či nepodnikatelské činnosti.</w:t>
      </w:r>
    </w:p>
    <w:p w14:paraId="11025F64" w14:textId="0C0F642A" w:rsidR="00F22D0E" w:rsidRPr="00C45736" w:rsidDel="00F11C27" w:rsidRDefault="00F22D0E" w:rsidP="00FF439A">
      <w:pPr>
        <w:spacing w:after="0"/>
        <w:contextualSpacing/>
        <w:jc w:val="both"/>
        <w:rPr>
          <w:rFonts w:ascii="Times New Roman" w:hAnsi="Times New Roman" w:cs="Times New Roman"/>
          <w:sz w:val="24"/>
          <w:szCs w:val="24"/>
        </w:rPr>
      </w:pPr>
    </w:p>
    <w:p w14:paraId="1F5C79A2" w14:textId="5936D7F3" w:rsidR="002C7B86" w:rsidRPr="007414B5" w:rsidRDefault="458DF3BF" w:rsidP="008F4E52">
      <w:pPr>
        <w:keepNext/>
        <w:keepLines/>
        <w:spacing w:after="0"/>
        <w:contextualSpacing/>
        <w:jc w:val="both"/>
        <w:rPr>
          <w:rFonts w:ascii="Times New Roman" w:hAnsi="Times New Roman" w:cs="Times New Roman"/>
          <w:b/>
          <w:bCs/>
          <w:sz w:val="24"/>
          <w:szCs w:val="24"/>
        </w:rPr>
      </w:pPr>
      <w:r w:rsidRPr="121C9EA2">
        <w:rPr>
          <w:rFonts w:ascii="Times New Roman" w:hAnsi="Times New Roman" w:cs="Times New Roman"/>
          <w:b/>
          <w:bCs/>
          <w:sz w:val="24"/>
          <w:szCs w:val="24"/>
        </w:rPr>
        <w:t>K bodu 2</w:t>
      </w:r>
      <w:r w:rsidR="005E1567">
        <w:rPr>
          <w:rFonts w:ascii="Times New Roman" w:hAnsi="Times New Roman" w:cs="Times New Roman"/>
          <w:b/>
          <w:bCs/>
          <w:sz w:val="24"/>
          <w:szCs w:val="24"/>
        </w:rPr>
        <w:t>3</w:t>
      </w:r>
      <w:r w:rsidRPr="121C9EA2">
        <w:rPr>
          <w:rFonts w:ascii="Times New Roman" w:hAnsi="Times New Roman" w:cs="Times New Roman"/>
          <w:b/>
          <w:bCs/>
          <w:sz w:val="24"/>
          <w:szCs w:val="24"/>
        </w:rPr>
        <w:t xml:space="preserve"> </w:t>
      </w:r>
      <w:r w:rsidR="007B7C87">
        <w:rPr>
          <w:rFonts w:ascii="Times New Roman" w:hAnsi="Times New Roman" w:cs="Times New Roman"/>
          <w:b/>
          <w:bCs/>
          <w:sz w:val="24"/>
          <w:szCs w:val="24"/>
        </w:rPr>
        <w:t>–</w:t>
      </w:r>
      <w:r w:rsidRPr="121C9EA2">
        <w:rPr>
          <w:rFonts w:ascii="Times New Roman" w:hAnsi="Times New Roman" w:cs="Times New Roman"/>
          <w:b/>
          <w:bCs/>
          <w:sz w:val="24"/>
          <w:szCs w:val="24"/>
        </w:rPr>
        <w:t xml:space="preserve"> </w:t>
      </w:r>
      <w:r w:rsidR="1768F98F" w:rsidRPr="121C9EA2">
        <w:rPr>
          <w:rFonts w:ascii="Times New Roman" w:hAnsi="Times New Roman" w:cs="Times New Roman"/>
          <w:b/>
          <w:bCs/>
          <w:sz w:val="24"/>
          <w:szCs w:val="24"/>
        </w:rPr>
        <w:t xml:space="preserve">§ 9f </w:t>
      </w:r>
    </w:p>
    <w:p w14:paraId="0E61B22E" w14:textId="69795C31" w:rsidR="00203594" w:rsidRPr="00C45736" w:rsidRDefault="00203594" w:rsidP="008F4E52">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Odstavec 1 </w:t>
      </w:r>
    </w:p>
    <w:p w14:paraId="4823C504" w14:textId="0078B041" w:rsidR="008C2AE6" w:rsidRPr="00C45736" w:rsidRDefault="5B397AEF"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Definuje se </w:t>
      </w:r>
      <w:r w:rsidR="1768F98F" w:rsidRPr="121C9EA2">
        <w:rPr>
          <w:rFonts w:ascii="Times New Roman" w:hAnsi="Times New Roman" w:cs="Times New Roman"/>
          <w:sz w:val="24"/>
          <w:szCs w:val="24"/>
        </w:rPr>
        <w:t xml:space="preserve">registr </w:t>
      </w:r>
      <w:r w:rsidR="2BDBC8EE" w:rsidRPr="121C9EA2">
        <w:rPr>
          <w:rFonts w:ascii="Times New Roman" w:eastAsia="Times New Roman" w:hAnsi="Times New Roman" w:cs="Times New Roman"/>
          <w:sz w:val="24"/>
          <w:szCs w:val="24"/>
          <w:lang w:eastAsia="cs-CZ"/>
        </w:rPr>
        <w:t xml:space="preserve">ubytovacích zařízení a ubytovaných osob </w:t>
      </w:r>
      <w:r w:rsidR="05317FD1" w:rsidRPr="121C9EA2">
        <w:rPr>
          <w:rFonts w:ascii="Times New Roman" w:hAnsi="Times New Roman" w:cs="Times New Roman"/>
          <w:sz w:val="24"/>
          <w:szCs w:val="24"/>
        </w:rPr>
        <w:t>(dále jen „registr“)</w:t>
      </w:r>
      <w:r w:rsidR="1768F98F" w:rsidRPr="121C9EA2">
        <w:rPr>
          <w:rFonts w:ascii="Times New Roman" w:hAnsi="Times New Roman" w:cs="Times New Roman"/>
          <w:sz w:val="24"/>
          <w:szCs w:val="24"/>
        </w:rPr>
        <w:t>. Registr je propojen s</w:t>
      </w:r>
      <w:r w:rsidR="609A2178" w:rsidRPr="121C9EA2">
        <w:rPr>
          <w:rFonts w:ascii="Times New Roman" w:hAnsi="Times New Roman" w:cs="Times New Roman"/>
          <w:sz w:val="24"/>
          <w:szCs w:val="24"/>
        </w:rPr>
        <w:t> </w:t>
      </w:r>
      <w:r w:rsidR="1768F98F" w:rsidRPr="121C9EA2">
        <w:rPr>
          <w:rFonts w:ascii="Times New Roman" w:hAnsi="Times New Roman" w:cs="Times New Roman"/>
          <w:sz w:val="24"/>
          <w:szCs w:val="24"/>
        </w:rPr>
        <w:t xml:space="preserve">ostatními systémy veřejné správy, aby platilo, že </w:t>
      </w:r>
      <w:r w:rsidR="064D1573" w:rsidRPr="121C9EA2">
        <w:rPr>
          <w:rFonts w:ascii="Times New Roman" w:hAnsi="Times New Roman" w:cs="Times New Roman"/>
          <w:sz w:val="24"/>
          <w:szCs w:val="24"/>
        </w:rPr>
        <w:t>ubytovatelé</w:t>
      </w:r>
      <w:r w:rsidR="1768F98F" w:rsidRPr="121C9EA2">
        <w:rPr>
          <w:rFonts w:ascii="Times New Roman" w:hAnsi="Times New Roman" w:cs="Times New Roman"/>
          <w:sz w:val="24"/>
          <w:szCs w:val="24"/>
        </w:rPr>
        <w:t xml:space="preserve"> státním úřadům poskytují veškeré informace pouze jednou. Registr </w:t>
      </w:r>
      <w:r w:rsidR="00CD0971" w:rsidRPr="121C9EA2">
        <w:rPr>
          <w:rFonts w:ascii="Times New Roman" w:hAnsi="Times New Roman" w:cs="Times New Roman"/>
          <w:sz w:val="24"/>
          <w:szCs w:val="24"/>
        </w:rPr>
        <w:t>je informačním systémem veřejné správy</w:t>
      </w:r>
      <w:r w:rsidR="530635E5" w:rsidRPr="121C9EA2">
        <w:rPr>
          <w:rFonts w:ascii="Times New Roman" w:hAnsi="Times New Roman" w:cs="Times New Roman"/>
          <w:sz w:val="24"/>
          <w:szCs w:val="24"/>
        </w:rPr>
        <w:t xml:space="preserve">, </w:t>
      </w:r>
      <w:r w:rsidR="0AFD6365" w:rsidRPr="121C9EA2">
        <w:rPr>
          <w:rFonts w:ascii="Times New Roman" w:hAnsi="Times New Roman" w:cs="Times New Roman"/>
          <w:sz w:val="24"/>
          <w:szCs w:val="24"/>
        </w:rPr>
        <w:t>viz definic</w:t>
      </w:r>
      <w:r w:rsidR="5D77146E" w:rsidRPr="121C9EA2">
        <w:rPr>
          <w:rFonts w:ascii="Times New Roman" w:hAnsi="Times New Roman" w:cs="Times New Roman"/>
          <w:sz w:val="24"/>
          <w:szCs w:val="24"/>
        </w:rPr>
        <w:t>e</w:t>
      </w:r>
      <w:r w:rsidR="00CD0971" w:rsidRPr="121C9EA2">
        <w:rPr>
          <w:rFonts w:ascii="Times New Roman" w:hAnsi="Times New Roman" w:cs="Times New Roman"/>
          <w:sz w:val="24"/>
          <w:szCs w:val="24"/>
        </w:rPr>
        <w:t xml:space="preserve"> v</w:t>
      </w:r>
      <w:r w:rsidR="0AFD6365" w:rsidRPr="121C9EA2">
        <w:rPr>
          <w:rFonts w:ascii="Times New Roman" w:hAnsi="Times New Roman" w:cs="Times New Roman"/>
          <w:sz w:val="24"/>
          <w:szCs w:val="24"/>
        </w:rPr>
        <w:t> </w:t>
      </w:r>
      <w:r w:rsidR="00CD0971" w:rsidRPr="121C9EA2">
        <w:rPr>
          <w:rFonts w:ascii="Times New Roman" w:hAnsi="Times New Roman" w:cs="Times New Roman"/>
          <w:sz w:val="24"/>
          <w:szCs w:val="24"/>
        </w:rPr>
        <w:t>§ 2 odst. 1 písm. b) zákona</w:t>
      </w:r>
      <w:r w:rsidR="0F89239B" w:rsidRPr="121C9EA2">
        <w:rPr>
          <w:rFonts w:ascii="Times New Roman" w:hAnsi="Times New Roman" w:cs="Times New Roman"/>
          <w:sz w:val="24"/>
          <w:szCs w:val="24"/>
        </w:rPr>
        <w:t xml:space="preserve"> č</w:t>
      </w:r>
      <w:r w:rsidR="008369AA" w:rsidRPr="121C9EA2">
        <w:rPr>
          <w:rFonts w:ascii="Times New Roman" w:hAnsi="Times New Roman" w:cs="Times New Roman"/>
          <w:sz w:val="24"/>
          <w:szCs w:val="24"/>
        </w:rPr>
        <w:t>.</w:t>
      </w:r>
      <w:r w:rsidR="008369AA">
        <w:rPr>
          <w:rFonts w:ascii="Times New Roman" w:hAnsi="Times New Roman" w:cs="Times New Roman"/>
          <w:sz w:val="24"/>
          <w:szCs w:val="24"/>
        </w:rPr>
        <w:t> </w:t>
      </w:r>
      <w:r w:rsidR="00CD0971" w:rsidRPr="121C9EA2">
        <w:rPr>
          <w:rFonts w:ascii="Times New Roman" w:hAnsi="Times New Roman" w:cs="Times New Roman"/>
          <w:sz w:val="24"/>
          <w:szCs w:val="24"/>
        </w:rPr>
        <w:t>365/2000 Sb., o informačních systémech veřejné správy a o změně některých dalších zákonů, ve znění pozdějších předpisů</w:t>
      </w:r>
      <w:r w:rsidR="530635E5" w:rsidRPr="121C9EA2">
        <w:rPr>
          <w:rFonts w:ascii="Times New Roman" w:hAnsi="Times New Roman" w:cs="Times New Roman"/>
          <w:sz w:val="24"/>
          <w:szCs w:val="24"/>
        </w:rPr>
        <w:t>. Registr j</w:t>
      </w:r>
      <w:r w:rsidR="00CD0971" w:rsidRPr="121C9EA2">
        <w:rPr>
          <w:rFonts w:ascii="Times New Roman" w:hAnsi="Times New Roman" w:cs="Times New Roman"/>
          <w:sz w:val="24"/>
          <w:szCs w:val="24"/>
        </w:rPr>
        <w:t>e spravován</w:t>
      </w:r>
      <w:r w:rsidR="1768F98F" w:rsidRPr="121C9EA2">
        <w:rPr>
          <w:rFonts w:ascii="Times New Roman" w:hAnsi="Times New Roman" w:cs="Times New Roman"/>
          <w:sz w:val="24"/>
          <w:szCs w:val="24"/>
        </w:rPr>
        <w:t xml:space="preserve"> ministerstv</w:t>
      </w:r>
      <w:r w:rsidR="00CD0971" w:rsidRPr="121C9EA2">
        <w:rPr>
          <w:rFonts w:ascii="Times New Roman" w:hAnsi="Times New Roman" w:cs="Times New Roman"/>
          <w:sz w:val="24"/>
          <w:szCs w:val="24"/>
        </w:rPr>
        <w:t>em</w:t>
      </w:r>
      <w:r w:rsidR="1768F98F" w:rsidRPr="121C9EA2">
        <w:rPr>
          <w:rFonts w:ascii="Times New Roman" w:hAnsi="Times New Roman" w:cs="Times New Roman"/>
          <w:sz w:val="24"/>
          <w:szCs w:val="24"/>
        </w:rPr>
        <w:t>.</w:t>
      </w:r>
    </w:p>
    <w:p w14:paraId="29450D65" w14:textId="77777777" w:rsidR="00F22D0E" w:rsidRPr="00C45736" w:rsidRDefault="00F22D0E" w:rsidP="00D255BB">
      <w:pPr>
        <w:spacing w:after="0"/>
        <w:contextualSpacing/>
        <w:jc w:val="both"/>
        <w:rPr>
          <w:rFonts w:ascii="Times New Roman" w:hAnsi="Times New Roman" w:cs="Times New Roman"/>
          <w:sz w:val="24"/>
          <w:szCs w:val="24"/>
        </w:rPr>
      </w:pPr>
    </w:p>
    <w:p w14:paraId="68173C2B" w14:textId="310E601E" w:rsidR="00203594" w:rsidRPr="00C45736" w:rsidRDefault="00203594" w:rsidP="008F4E52">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Odstavec 2</w:t>
      </w:r>
    </w:p>
    <w:p w14:paraId="40C3BF73" w14:textId="4CAD4C4C" w:rsidR="008C2AE6" w:rsidRPr="00C45736" w:rsidRDefault="5B397AEF"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N</w:t>
      </w:r>
      <w:r w:rsidR="1768F98F" w:rsidRPr="121C9EA2">
        <w:rPr>
          <w:rFonts w:ascii="Times New Roman" w:hAnsi="Times New Roman" w:cs="Times New Roman"/>
          <w:sz w:val="24"/>
          <w:szCs w:val="24"/>
        </w:rPr>
        <w:t>avrhuje</w:t>
      </w:r>
      <w:r w:rsidRPr="121C9EA2">
        <w:rPr>
          <w:rFonts w:ascii="Times New Roman" w:hAnsi="Times New Roman" w:cs="Times New Roman"/>
          <w:sz w:val="24"/>
          <w:szCs w:val="24"/>
        </w:rPr>
        <w:t xml:space="preserve"> se</w:t>
      </w:r>
      <w:r w:rsidR="1768F98F" w:rsidRPr="121C9EA2">
        <w:rPr>
          <w:rFonts w:ascii="Times New Roman" w:hAnsi="Times New Roman" w:cs="Times New Roman"/>
          <w:sz w:val="24"/>
          <w:szCs w:val="24"/>
        </w:rPr>
        <w:t>, aby ubytovatel prostřednictvím registru plni</w:t>
      </w:r>
      <w:r w:rsidR="01343948" w:rsidRPr="121C9EA2">
        <w:rPr>
          <w:rFonts w:ascii="Times New Roman" w:hAnsi="Times New Roman" w:cs="Times New Roman"/>
          <w:sz w:val="24"/>
          <w:szCs w:val="24"/>
        </w:rPr>
        <w:t>l</w:t>
      </w:r>
      <w:r w:rsidR="1768F98F" w:rsidRPr="121C9EA2">
        <w:rPr>
          <w:rFonts w:ascii="Times New Roman" w:hAnsi="Times New Roman" w:cs="Times New Roman"/>
          <w:sz w:val="24"/>
          <w:szCs w:val="24"/>
        </w:rPr>
        <w:t xml:space="preserve"> administrativní povinnosti stanovené jinými právními předpisy. Zapsáním požadovaných údajů do registru by </w:t>
      </w:r>
      <w:r w:rsidR="01DAE4CD" w:rsidRPr="121C9EA2">
        <w:rPr>
          <w:rFonts w:ascii="Times New Roman" w:hAnsi="Times New Roman" w:cs="Times New Roman"/>
          <w:sz w:val="24"/>
          <w:szCs w:val="24"/>
        </w:rPr>
        <w:t xml:space="preserve">se </w:t>
      </w:r>
      <w:r w:rsidR="1768F98F" w:rsidRPr="121C9EA2">
        <w:rPr>
          <w:rFonts w:ascii="Times New Roman" w:hAnsi="Times New Roman" w:cs="Times New Roman"/>
          <w:sz w:val="24"/>
          <w:szCs w:val="24"/>
        </w:rPr>
        <w:t>povinnost považovala za splněnou. Registr tak plně nahrad</w:t>
      </w:r>
      <w:r w:rsidR="01343948" w:rsidRPr="121C9EA2">
        <w:rPr>
          <w:rFonts w:ascii="Times New Roman" w:hAnsi="Times New Roman" w:cs="Times New Roman"/>
          <w:sz w:val="24"/>
          <w:szCs w:val="24"/>
        </w:rPr>
        <w:t xml:space="preserve">í </w:t>
      </w:r>
      <w:r w:rsidR="1768F98F" w:rsidRPr="121C9EA2">
        <w:rPr>
          <w:rFonts w:ascii="Times New Roman" w:hAnsi="Times New Roman" w:cs="Times New Roman"/>
          <w:sz w:val="24"/>
          <w:szCs w:val="24"/>
        </w:rPr>
        <w:t>evidenční knihu podle §</w:t>
      </w:r>
      <w:r w:rsidR="1D8D8628" w:rsidRPr="121C9EA2">
        <w:rPr>
          <w:rFonts w:ascii="Times New Roman" w:hAnsi="Times New Roman" w:cs="Times New Roman"/>
          <w:sz w:val="24"/>
          <w:szCs w:val="24"/>
        </w:rPr>
        <w:t> </w:t>
      </w:r>
      <w:r w:rsidR="1768F98F" w:rsidRPr="121C9EA2">
        <w:rPr>
          <w:rFonts w:ascii="Times New Roman" w:hAnsi="Times New Roman" w:cs="Times New Roman"/>
          <w:sz w:val="24"/>
          <w:szCs w:val="24"/>
        </w:rPr>
        <w:t>3g zákona o místních poplatcích a domovní knihu podle §</w:t>
      </w:r>
      <w:r w:rsidR="003F99B9" w:rsidRPr="121C9EA2">
        <w:rPr>
          <w:rFonts w:ascii="Times New Roman" w:hAnsi="Times New Roman" w:cs="Times New Roman"/>
          <w:sz w:val="24"/>
          <w:szCs w:val="24"/>
        </w:rPr>
        <w:t> </w:t>
      </w:r>
      <w:r w:rsidR="1768F98F" w:rsidRPr="121C9EA2">
        <w:rPr>
          <w:rFonts w:ascii="Times New Roman" w:hAnsi="Times New Roman" w:cs="Times New Roman"/>
          <w:sz w:val="24"/>
          <w:szCs w:val="24"/>
        </w:rPr>
        <w:t>101 zákona o pobytu cizinců. Zapsáním cizince do registru by se také považovala za splněnou povinnost oznámit ubytování cizince podle §</w:t>
      </w:r>
      <w:r w:rsidR="003F99B9" w:rsidRPr="121C9EA2">
        <w:rPr>
          <w:rFonts w:ascii="Times New Roman" w:hAnsi="Times New Roman" w:cs="Times New Roman"/>
          <w:sz w:val="24"/>
          <w:szCs w:val="24"/>
        </w:rPr>
        <w:t> </w:t>
      </w:r>
      <w:r w:rsidR="1768F98F" w:rsidRPr="121C9EA2">
        <w:rPr>
          <w:rFonts w:ascii="Times New Roman" w:hAnsi="Times New Roman" w:cs="Times New Roman"/>
          <w:sz w:val="24"/>
          <w:szCs w:val="24"/>
        </w:rPr>
        <w:t>102 zákona o</w:t>
      </w:r>
      <w:r w:rsidR="38D70832" w:rsidRPr="121C9EA2">
        <w:rPr>
          <w:rFonts w:ascii="Times New Roman" w:hAnsi="Times New Roman" w:cs="Times New Roman"/>
          <w:sz w:val="24"/>
          <w:szCs w:val="24"/>
        </w:rPr>
        <w:t> </w:t>
      </w:r>
      <w:r w:rsidR="1768F98F" w:rsidRPr="121C9EA2">
        <w:rPr>
          <w:rFonts w:ascii="Times New Roman" w:hAnsi="Times New Roman" w:cs="Times New Roman"/>
          <w:sz w:val="24"/>
          <w:szCs w:val="24"/>
        </w:rPr>
        <w:t xml:space="preserve">pobytu cizinců. </w:t>
      </w:r>
      <w:r w:rsidR="22289822" w:rsidRPr="121C9EA2">
        <w:rPr>
          <w:rFonts w:ascii="Times New Roman" w:hAnsi="Times New Roman" w:cs="Times New Roman"/>
          <w:sz w:val="24"/>
          <w:szCs w:val="24"/>
        </w:rPr>
        <w:t xml:space="preserve"> </w:t>
      </w:r>
    </w:p>
    <w:p w14:paraId="53E969E9" w14:textId="57B8152E" w:rsidR="00F22D0E" w:rsidRDefault="00F22D0E" w:rsidP="00D255BB">
      <w:pPr>
        <w:spacing w:after="0"/>
        <w:contextualSpacing/>
        <w:jc w:val="both"/>
        <w:rPr>
          <w:rFonts w:ascii="Times New Roman" w:hAnsi="Times New Roman" w:cs="Times New Roman"/>
          <w:sz w:val="24"/>
          <w:szCs w:val="24"/>
        </w:rPr>
      </w:pPr>
    </w:p>
    <w:p w14:paraId="4C116D30" w14:textId="356DBBF4" w:rsidR="0012486F" w:rsidRPr="00C45736" w:rsidRDefault="0012486F" w:rsidP="00D255BB">
      <w:pPr>
        <w:spacing w:after="0"/>
        <w:contextualSpacing/>
        <w:jc w:val="both"/>
        <w:rPr>
          <w:rFonts w:ascii="Times New Roman" w:hAnsi="Times New Roman" w:cs="Times New Roman"/>
          <w:sz w:val="24"/>
          <w:szCs w:val="24"/>
        </w:rPr>
      </w:pPr>
      <w:r w:rsidRPr="004D42FC">
        <w:rPr>
          <w:rFonts w:ascii="Times New Roman" w:hAnsi="Times New Roman" w:cs="Times New Roman"/>
          <w:sz w:val="24"/>
          <w:szCs w:val="24"/>
        </w:rPr>
        <w:t xml:space="preserve">Odstavec </w:t>
      </w:r>
      <w:r w:rsidR="00402CB1" w:rsidRPr="004D42FC">
        <w:rPr>
          <w:rFonts w:ascii="Times New Roman" w:hAnsi="Times New Roman" w:cs="Times New Roman"/>
          <w:sz w:val="24"/>
          <w:szCs w:val="24"/>
        </w:rPr>
        <w:t>3</w:t>
      </w:r>
    </w:p>
    <w:p w14:paraId="673AA270" w14:textId="6251F9A8" w:rsidR="00F22D0E" w:rsidRPr="00C45736" w:rsidRDefault="00402CB1" w:rsidP="00D255BB">
      <w:pPr>
        <w:spacing w:after="0"/>
        <w:contextualSpacing/>
        <w:jc w:val="both"/>
        <w:rPr>
          <w:rFonts w:ascii="Times New Roman" w:hAnsi="Times New Roman" w:cs="Times New Roman"/>
          <w:sz w:val="24"/>
          <w:szCs w:val="24"/>
        </w:rPr>
      </w:pPr>
      <w:r>
        <w:rPr>
          <w:rFonts w:ascii="Times New Roman" w:hAnsi="Times New Roman" w:cs="Times New Roman"/>
          <w:sz w:val="24"/>
          <w:szCs w:val="24"/>
        </w:rPr>
        <w:t>U</w:t>
      </w:r>
      <w:r w:rsidRPr="00C45736">
        <w:rPr>
          <w:rFonts w:ascii="Times New Roman" w:hAnsi="Times New Roman" w:cs="Times New Roman"/>
          <w:sz w:val="24"/>
          <w:szCs w:val="24"/>
        </w:rPr>
        <w:t xml:space="preserve">bytovatel </w:t>
      </w:r>
      <w:r w:rsidR="00E1160A" w:rsidRPr="00C45736">
        <w:rPr>
          <w:rFonts w:ascii="Times New Roman" w:hAnsi="Times New Roman" w:cs="Times New Roman"/>
          <w:sz w:val="24"/>
          <w:szCs w:val="24"/>
        </w:rPr>
        <w:t xml:space="preserve">může </w:t>
      </w:r>
      <w:r w:rsidR="5BCBD0E7" w:rsidRPr="00C45736">
        <w:rPr>
          <w:rFonts w:ascii="Times New Roman" w:hAnsi="Times New Roman" w:cs="Times New Roman"/>
          <w:sz w:val="24"/>
          <w:szCs w:val="24"/>
        </w:rPr>
        <w:t xml:space="preserve">prostřednictvím registru </w:t>
      </w:r>
      <w:r w:rsidR="00D45693">
        <w:rPr>
          <w:rFonts w:ascii="Times New Roman" w:hAnsi="Times New Roman" w:cs="Times New Roman"/>
          <w:sz w:val="24"/>
          <w:szCs w:val="24"/>
        </w:rPr>
        <w:t>s</w:t>
      </w:r>
      <w:r w:rsidR="5BCBD0E7" w:rsidRPr="00C45736">
        <w:rPr>
          <w:rFonts w:ascii="Times New Roman" w:hAnsi="Times New Roman" w:cs="Times New Roman"/>
          <w:sz w:val="24"/>
          <w:szCs w:val="24"/>
        </w:rPr>
        <w:t>plnit také povinnost týkající se oznámení zahájení a ukončení provozování činnosti (</w:t>
      </w:r>
      <w:r w:rsidR="004348F6" w:rsidRPr="00C45736">
        <w:rPr>
          <w:rFonts w:ascii="Times New Roman" w:hAnsi="Times New Roman" w:cs="Times New Roman"/>
          <w:sz w:val="24"/>
          <w:szCs w:val="24"/>
        </w:rPr>
        <w:t xml:space="preserve">dle živnostenského zákona </w:t>
      </w:r>
      <w:r w:rsidR="5BCBD0E7" w:rsidRPr="00C45736">
        <w:rPr>
          <w:rFonts w:ascii="Times New Roman" w:hAnsi="Times New Roman" w:cs="Times New Roman"/>
          <w:sz w:val="24"/>
          <w:szCs w:val="24"/>
        </w:rPr>
        <w:t>živnosti) v</w:t>
      </w:r>
      <w:r w:rsidR="004C631E" w:rsidRPr="00C45736">
        <w:rPr>
          <w:rFonts w:ascii="Times New Roman" w:hAnsi="Times New Roman" w:cs="Times New Roman"/>
          <w:sz w:val="24"/>
          <w:szCs w:val="24"/>
        </w:rPr>
        <w:t> </w:t>
      </w:r>
      <w:r w:rsidR="5BCBD0E7" w:rsidRPr="00C45736">
        <w:rPr>
          <w:rFonts w:ascii="Times New Roman" w:hAnsi="Times New Roman" w:cs="Times New Roman"/>
          <w:sz w:val="24"/>
          <w:szCs w:val="24"/>
        </w:rPr>
        <w:t>ubytovacím zařízení. Oznámení provedené prostřednictvím registru tak bude také nahrazovat oznámení živnostenskému úřadu o zahájení provozování živnosti v</w:t>
      </w:r>
      <w:r w:rsidR="00DB5457" w:rsidRPr="00C45736">
        <w:rPr>
          <w:rFonts w:ascii="Times New Roman" w:hAnsi="Times New Roman" w:cs="Times New Roman"/>
          <w:sz w:val="24"/>
          <w:szCs w:val="24"/>
        </w:rPr>
        <w:t> </w:t>
      </w:r>
      <w:r w:rsidR="5BCBD0E7" w:rsidRPr="00C45736">
        <w:rPr>
          <w:rFonts w:ascii="Times New Roman" w:hAnsi="Times New Roman" w:cs="Times New Roman"/>
          <w:sz w:val="24"/>
          <w:szCs w:val="24"/>
        </w:rPr>
        <w:t>provozovně</w:t>
      </w:r>
      <w:r w:rsidR="00DB5457" w:rsidRPr="00C45736">
        <w:rPr>
          <w:rFonts w:ascii="Times New Roman" w:hAnsi="Times New Roman" w:cs="Times New Roman"/>
          <w:sz w:val="24"/>
          <w:szCs w:val="24"/>
        </w:rPr>
        <w:t xml:space="preserve"> podle </w:t>
      </w:r>
      <w:r w:rsidR="00D45693" w:rsidRPr="00C45736">
        <w:rPr>
          <w:rFonts w:ascii="Times New Roman" w:hAnsi="Times New Roman" w:cs="Times New Roman"/>
          <w:sz w:val="24"/>
          <w:szCs w:val="24"/>
        </w:rPr>
        <w:t>§</w:t>
      </w:r>
      <w:r w:rsidR="00D45693">
        <w:rPr>
          <w:rFonts w:ascii="Times New Roman" w:hAnsi="Times New Roman" w:cs="Times New Roman"/>
          <w:sz w:val="24"/>
          <w:szCs w:val="24"/>
        </w:rPr>
        <w:t> </w:t>
      </w:r>
      <w:r w:rsidR="00DB5457" w:rsidRPr="00C45736">
        <w:rPr>
          <w:rFonts w:ascii="Times New Roman" w:hAnsi="Times New Roman" w:cs="Times New Roman"/>
          <w:sz w:val="24"/>
          <w:szCs w:val="24"/>
        </w:rPr>
        <w:t>17 odst</w:t>
      </w:r>
      <w:r w:rsidR="00D45693" w:rsidRPr="00C45736">
        <w:rPr>
          <w:rFonts w:ascii="Times New Roman" w:hAnsi="Times New Roman" w:cs="Times New Roman"/>
          <w:sz w:val="24"/>
          <w:szCs w:val="24"/>
        </w:rPr>
        <w:t>.</w:t>
      </w:r>
      <w:r w:rsidR="00D45693">
        <w:rPr>
          <w:rFonts w:ascii="Times New Roman" w:hAnsi="Times New Roman" w:cs="Times New Roman"/>
          <w:sz w:val="24"/>
          <w:szCs w:val="24"/>
        </w:rPr>
        <w:t> </w:t>
      </w:r>
      <w:r w:rsidR="00DB5457" w:rsidRPr="00C45736">
        <w:rPr>
          <w:rFonts w:ascii="Times New Roman" w:hAnsi="Times New Roman" w:cs="Times New Roman"/>
          <w:sz w:val="24"/>
          <w:szCs w:val="24"/>
        </w:rPr>
        <w:t>3 živnostenského zákona</w:t>
      </w:r>
      <w:r w:rsidR="00D45693">
        <w:rPr>
          <w:rFonts w:ascii="Times New Roman" w:hAnsi="Times New Roman" w:cs="Times New Roman"/>
          <w:sz w:val="24"/>
          <w:szCs w:val="24"/>
        </w:rPr>
        <w:t xml:space="preserve"> a v případě úplného ukončení provozování jakékoliv živnosti v dané provozovně také povinnost </w:t>
      </w:r>
      <w:r w:rsidR="00B83DF8">
        <w:rPr>
          <w:rFonts w:ascii="Times New Roman" w:hAnsi="Times New Roman" w:cs="Times New Roman"/>
          <w:sz w:val="24"/>
          <w:szCs w:val="24"/>
        </w:rPr>
        <w:t>oznámit živnostenskému úřadu, na jaké adrese lze vypořádat jeho případné závazky podle § 31 odst. 16 živnostenského zákona</w:t>
      </w:r>
      <w:r w:rsidR="5BCBD0E7" w:rsidRPr="00C45736">
        <w:rPr>
          <w:rStyle w:val="Znakapoznpodarou"/>
          <w:rFonts w:ascii="Times New Roman" w:hAnsi="Times New Roman" w:cs="Times New Roman"/>
          <w:sz w:val="24"/>
          <w:szCs w:val="24"/>
          <w:vertAlign w:val="baseline"/>
        </w:rPr>
        <w:t xml:space="preserve">. </w:t>
      </w:r>
      <w:r w:rsidR="00A7539F" w:rsidRPr="00C45736">
        <w:rPr>
          <w:rFonts w:ascii="Times New Roman" w:hAnsi="Times New Roman" w:cs="Times New Roman"/>
          <w:sz w:val="24"/>
          <w:szCs w:val="24"/>
        </w:rPr>
        <w:t xml:space="preserve">Podnikatelům i nadále zůstane zachována možnost splnit </w:t>
      </w:r>
      <w:r w:rsidR="00695007" w:rsidRPr="00C45736">
        <w:rPr>
          <w:rFonts w:ascii="Times New Roman" w:hAnsi="Times New Roman" w:cs="Times New Roman"/>
          <w:sz w:val="24"/>
          <w:szCs w:val="24"/>
        </w:rPr>
        <w:t>t</w:t>
      </w:r>
      <w:r w:rsidR="00695007">
        <w:rPr>
          <w:rFonts w:ascii="Times New Roman" w:hAnsi="Times New Roman" w:cs="Times New Roman"/>
          <w:sz w:val="24"/>
          <w:szCs w:val="24"/>
        </w:rPr>
        <w:t>y</w:t>
      </w:r>
      <w:r w:rsidR="00695007" w:rsidRPr="00C45736">
        <w:rPr>
          <w:rFonts w:ascii="Times New Roman" w:hAnsi="Times New Roman" w:cs="Times New Roman"/>
          <w:sz w:val="24"/>
          <w:szCs w:val="24"/>
        </w:rPr>
        <w:t xml:space="preserve">to </w:t>
      </w:r>
      <w:r w:rsidR="00A7539F" w:rsidRPr="00C45736">
        <w:rPr>
          <w:rFonts w:ascii="Times New Roman" w:hAnsi="Times New Roman" w:cs="Times New Roman"/>
          <w:sz w:val="24"/>
          <w:szCs w:val="24"/>
        </w:rPr>
        <w:t>povinnost</w:t>
      </w:r>
      <w:r w:rsidR="00695007">
        <w:rPr>
          <w:rFonts w:ascii="Times New Roman" w:hAnsi="Times New Roman" w:cs="Times New Roman"/>
          <w:sz w:val="24"/>
          <w:szCs w:val="24"/>
        </w:rPr>
        <w:t>i</w:t>
      </w:r>
      <w:r w:rsidR="00A7539F" w:rsidRPr="00C45736">
        <w:rPr>
          <w:rFonts w:ascii="Times New Roman" w:hAnsi="Times New Roman" w:cs="Times New Roman"/>
          <w:sz w:val="24"/>
          <w:szCs w:val="24"/>
        </w:rPr>
        <w:t xml:space="preserve"> oznámením učiněným přímo živnostenskému úřadu.</w:t>
      </w:r>
    </w:p>
    <w:p w14:paraId="309470D3" w14:textId="7DE38D1A" w:rsidR="008C2AE6" w:rsidRPr="00C45736" w:rsidRDefault="3823DBC9" w:rsidP="00D255BB">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Oznámení o zahájení a ukončení činnosti v ubytovacím zařízení musí ubytovatel učinit vždy předem</w:t>
      </w:r>
      <w:r w:rsidR="56111DF4" w:rsidRPr="121C9EA2">
        <w:rPr>
          <w:rFonts w:ascii="Times New Roman" w:hAnsi="Times New Roman" w:cs="Times New Roman"/>
          <w:sz w:val="24"/>
          <w:szCs w:val="24"/>
        </w:rPr>
        <w:t xml:space="preserve"> a adresu </w:t>
      </w:r>
      <w:r w:rsidR="004D42FC">
        <w:rPr>
          <w:rFonts w:ascii="Times New Roman" w:hAnsi="Times New Roman" w:cs="Times New Roman"/>
          <w:sz w:val="24"/>
          <w:szCs w:val="24"/>
        </w:rPr>
        <w:t>po</w:t>
      </w:r>
      <w:r w:rsidR="56111DF4" w:rsidRPr="121C9EA2">
        <w:rPr>
          <w:rFonts w:ascii="Times New Roman" w:hAnsi="Times New Roman" w:cs="Times New Roman"/>
          <w:sz w:val="24"/>
          <w:szCs w:val="24"/>
        </w:rPr>
        <w:t xml:space="preserve">dle § 31 odst. 16 </w:t>
      </w:r>
      <w:r w:rsidR="004D42FC">
        <w:rPr>
          <w:rFonts w:ascii="Times New Roman" w:hAnsi="Times New Roman" w:cs="Times New Roman"/>
          <w:sz w:val="24"/>
          <w:szCs w:val="24"/>
        </w:rPr>
        <w:t xml:space="preserve">živnostenského zákona </w:t>
      </w:r>
      <w:r w:rsidR="56111DF4" w:rsidRPr="121C9EA2">
        <w:rPr>
          <w:rFonts w:ascii="Times New Roman" w:hAnsi="Times New Roman" w:cs="Times New Roman"/>
          <w:sz w:val="24"/>
          <w:szCs w:val="24"/>
        </w:rPr>
        <w:t>nejpozději ke dni ukončení činnosti v provozovně</w:t>
      </w:r>
      <w:r w:rsidR="6E4CC078" w:rsidRPr="121C9EA2">
        <w:rPr>
          <w:rFonts w:ascii="Times New Roman" w:hAnsi="Times New Roman" w:cs="Times New Roman"/>
          <w:sz w:val="24"/>
          <w:szCs w:val="24"/>
        </w:rPr>
        <w:t xml:space="preserve">, podobně jako je tomu u podnikatelů </w:t>
      </w:r>
      <w:r w:rsidR="004D42FC">
        <w:rPr>
          <w:rFonts w:ascii="Times New Roman" w:hAnsi="Times New Roman" w:cs="Times New Roman"/>
          <w:sz w:val="24"/>
          <w:szCs w:val="24"/>
        </w:rPr>
        <w:t>podle stávající právní úpravy</w:t>
      </w:r>
      <w:r w:rsidR="6E4CC078" w:rsidRPr="121C9EA2">
        <w:rPr>
          <w:rFonts w:ascii="Times New Roman" w:hAnsi="Times New Roman" w:cs="Times New Roman"/>
          <w:sz w:val="24"/>
          <w:szCs w:val="24"/>
        </w:rPr>
        <w:t>.</w:t>
      </w:r>
      <w:r w:rsidRPr="121C9EA2">
        <w:rPr>
          <w:rFonts w:ascii="Times New Roman" w:hAnsi="Times New Roman" w:cs="Times New Roman"/>
          <w:sz w:val="24"/>
          <w:szCs w:val="24"/>
        </w:rPr>
        <w:t xml:space="preserve"> V případě, že oznámení neprovede vůbec</w:t>
      </w:r>
      <w:r w:rsidR="1005030D" w:rsidRPr="121C9EA2">
        <w:rPr>
          <w:rFonts w:ascii="Times New Roman" w:hAnsi="Times New Roman" w:cs="Times New Roman"/>
          <w:sz w:val="24"/>
          <w:szCs w:val="24"/>
        </w:rPr>
        <w:t>,</w:t>
      </w:r>
      <w:r w:rsidRPr="121C9EA2">
        <w:rPr>
          <w:rFonts w:ascii="Times New Roman" w:hAnsi="Times New Roman" w:cs="Times New Roman"/>
          <w:sz w:val="24"/>
          <w:szCs w:val="24"/>
        </w:rPr>
        <w:t xml:space="preserve"> nebo opožděně, jednalo by se přestupek. Dozorem nad touto povinností se navrhuje pověřit obecní živnostenské úřady, které již dnes kontrolují </w:t>
      </w:r>
      <w:r w:rsidR="22289822" w:rsidRPr="121C9EA2">
        <w:rPr>
          <w:rFonts w:ascii="Times New Roman" w:hAnsi="Times New Roman" w:cs="Times New Roman"/>
          <w:sz w:val="24"/>
          <w:szCs w:val="24"/>
        </w:rPr>
        <w:t xml:space="preserve">totožnou </w:t>
      </w:r>
      <w:r w:rsidRPr="121C9EA2">
        <w:rPr>
          <w:rFonts w:ascii="Times New Roman" w:hAnsi="Times New Roman" w:cs="Times New Roman"/>
          <w:sz w:val="24"/>
          <w:szCs w:val="24"/>
        </w:rPr>
        <w:t>povinnost dle živnostenského zákona</w:t>
      </w:r>
      <w:r w:rsidR="1005030D" w:rsidRPr="121C9EA2">
        <w:rPr>
          <w:rFonts w:ascii="Times New Roman" w:hAnsi="Times New Roman" w:cs="Times New Roman"/>
          <w:sz w:val="24"/>
          <w:szCs w:val="24"/>
        </w:rPr>
        <w:t>. O</w:t>
      </w:r>
      <w:r w:rsidRPr="121C9EA2">
        <w:rPr>
          <w:rFonts w:ascii="Times New Roman" w:hAnsi="Times New Roman" w:cs="Times New Roman"/>
          <w:sz w:val="24"/>
          <w:szCs w:val="24"/>
        </w:rPr>
        <w:t>becní živnostenské úřady by také vedly přestupková řízení při zjištěném nesplnění povinnosti.</w:t>
      </w:r>
    </w:p>
    <w:p w14:paraId="4FF157B2" w14:textId="53BB3674" w:rsidR="121C9EA2" w:rsidRDefault="121C9EA2" w:rsidP="121C9EA2">
      <w:pPr>
        <w:spacing w:after="0"/>
        <w:contextualSpacing/>
        <w:jc w:val="both"/>
        <w:rPr>
          <w:rFonts w:ascii="Times New Roman" w:hAnsi="Times New Roman" w:cs="Times New Roman"/>
          <w:sz w:val="24"/>
          <w:szCs w:val="24"/>
        </w:rPr>
      </w:pPr>
    </w:p>
    <w:p w14:paraId="1A9895F6" w14:textId="798894D0" w:rsidR="5022CD18" w:rsidRPr="00492925" w:rsidRDefault="5022CD18" w:rsidP="121C9EA2">
      <w:pPr>
        <w:spacing w:line="257" w:lineRule="auto"/>
        <w:jc w:val="both"/>
        <w:rPr>
          <w:rFonts w:ascii="Times New Roman" w:hAnsi="Times New Roman" w:cs="Times New Roman"/>
          <w:sz w:val="24"/>
          <w:szCs w:val="24"/>
        </w:rPr>
      </w:pPr>
      <w:r w:rsidRPr="121C9EA2">
        <w:rPr>
          <w:rFonts w:ascii="Times New Roman" w:hAnsi="Times New Roman" w:cs="Times New Roman"/>
          <w:sz w:val="24"/>
          <w:szCs w:val="24"/>
        </w:rPr>
        <w:t>Ubytovatel může prostřednictvím registru rovněž splnit povinnost vyplývající mu z</w:t>
      </w:r>
      <w:r w:rsidR="5FBC31B6" w:rsidRPr="121C9EA2">
        <w:rPr>
          <w:rFonts w:ascii="Times New Roman" w:hAnsi="Times New Roman" w:cs="Times New Roman"/>
          <w:sz w:val="24"/>
          <w:szCs w:val="24"/>
        </w:rPr>
        <w:t xml:space="preserve">e </w:t>
      </w:r>
      <w:r w:rsidRPr="121C9EA2">
        <w:rPr>
          <w:rFonts w:ascii="Times New Roman" w:hAnsi="Times New Roman" w:cs="Times New Roman"/>
          <w:sz w:val="24"/>
          <w:szCs w:val="24"/>
        </w:rPr>
        <w:t>zákona č.</w:t>
      </w:r>
      <w:r w:rsidR="004D42FC">
        <w:rPr>
          <w:rFonts w:ascii="Times New Roman" w:hAnsi="Times New Roman" w:cs="Times New Roman"/>
          <w:sz w:val="24"/>
          <w:szCs w:val="24"/>
        </w:rPr>
        <w:t> </w:t>
      </w:r>
      <w:r w:rsidRPr="121C9EA2">
        <w:rPr>
          <w:rFonts w:ascii="Times New Roman" w:hAnsi="Times New Roman" w:cs="Times New Roman"/>
          <w:sz w:val="24"/>
          <w:szCs w:val="24"/>
        </w:rPr>
        <w:t>89/1995 Sb., o státní statistické službě, ve znění pozdějších předpisů</w:t>
      </w:r>
      <w:r w:rsidR="0024709F">
        <w:rPr>
          <w:rFonts w:ascii="Times New Roman" w:hAnsi="Times New Roman" w:cs="Times New Roman"/>
          <w:sz w:val="24"/>
          <w:szCs w:val="24"/>
        </w:rPr>
        <w:t xml:space="preserve"> (dále jen „zákon o státní statistické službě“)</w:t>
      </w:r>
      <w:r w:rsidRPr="121C9EA2">
        <w:rPr>
          <w:rFonts w:ascii="Times New Roman" w:hAnsi="Times New Roman" w:cs="Times New Roman"/>
          <w:sz w:val="24"/>
          <w:szCs w:val="24"/>
        </w:rPr>
        <w:t xml:space="preserve">, </w:t>
      </w:r>
      <w:r w:rsidR="004D42FC">
        <w:rPr>
          <w:rFonts w:ascii="Times New Roman" w:hAnsi="Times New Roman" w:cs="Times New Roman"/>
          <w:sz w:val="24"/>
          <w:szCs w:val="24"/>
        </w:rPr>
        <w:t>po</w:t>
      </w:r>
      <w:r w:rsidR="3EEC3C35" w:rsidRPr="121C9EA2">
        <w:rPr>
          <w:rFonts w:ascii="Times New Roman" w:hAnsi="Times New Roman" w:cs="Times New Roman"/>
          <w:sz w:val="24"/>
          <w:szCs w:val="24"/>
        </w:rPr>
        <w:t xml:space="preserve">dle kterého </w:t>
      </w:r>
      <w:r w:rsidRPr="121C9EA2">
        <w:rPr>
          <w:rFonts w:ascii="Times New Roman" w:hAnsi="Times New Roman" w:cs="Times New Roman"/>
          <w:sz w:val="24"/>
          <w:szCs w:val="24"/>
        </w:rPr>
        <w:t xml:space="preserve">Český statistický úřad zabezpečuje získávání a zpracování údajů pro statistické účely a poskytuje statistické informace státním orgánům, orgánům územní samosprávy, veřejnosti a do zahraničí. </w:t>
      </w:r>
      <w:r w:rsidR="0395EDC3" w:rsidRPr="121C9EA2">
        <w:rPr>
          <w:rFonts w:ascii="Times New Roman" w:hAnsi="Times New Roman" w:cs="Times New Roman"/>
          <w:sz w:val="24"/>
          <w:szCs w:val="24"/>
        </w:rPr>
        <w:t>U</w:t>
      </w:r>
      <w:r w:rsidRPr="121C9EA2">
        <w:rPr>
          <w:rFonts w:ascii="Times New Roman" w:hAnsi="Times New Roman" w:cs="Times New Roman"/>
          <w:sz w:val="24"/>
          <w:szCs w:val="24"/>
        </w:rPr>
        <w:t xml:space="preserve">bytovateli </w:t>
      </w:r>
      <w:r w:rsidR="310E99DC" w:rsidRPr="121C9EA2">
        <w:rPr>
          <w:rFonts w:ascii="Times New Roman" w:hAnsi="Times New Roman" w:cs="Times New Roman"/>
          <w:sz w:val="24"/>
          <w:szCs w:val="24"/>
        </w:rPr>
        <w:t xml:space="preserve">jsou </w:t>
      </w:r>
      <w:r w:rsidRPr="121C9EA2">
        <w:rPr>
          <w:rFonts w:ascii="Times New Roman" w:hAnsi="Times New Roman" w:cs="Times New Roman"/>
          <w:sz w:val="24"/>
          <w:szCs w:val="24"/>
        </w:rPr>
        <w:t>stanov</w:t>
      </w:r>
      <w:r w:rsidR="14F9C90D" w:rsidRPr="121C9EA2">
        <w:rPr>
          <w:rFonts w:ascii="Times New Roman" w:hAnsi="Times New Roman" w:cs="Times New Roman"/>
          <w:sz w:val="24"/>
          <w:szCs w:val="24"/>
        </w:rPr>
        <w:t>eny</w:t>
      </w:r>
      <w:r w:rsidRPr="121C9EA2">
        <w:rPr>
          <w:rFonts w:ascii="Times New Roman" w:hAnsi="Times New Roman" w:cs="Times New Roman"/>
          <w:sz w:val="24"/>
          <w:szCs w:val="24"/>
        </w:rPr>
        <w:t xml:space="preserve"> inform</w:t>
      </w:r>
      <w:r w:rsidRPr="008F4E52">
        <w:rPr>
          <w:rFonts w:ascii="Times New Roman" w:eastAsia="Times New Roman" w:hAnsi="Times New Roman" w:cs="Times New Roman"/>
          <w:sz w:val="24"/>
          <w:szCs w:val="24"/>
        </w:rPr>
        <w:t>ační povinnosti vyhlášk</w:t>
      </w:r>
      <w:r w:rsidR="72CCFDD7" w:rsidRPr="008F4E52">
        <w:rPr>
          <w:rFonts w:ascii="Times New Roman" w:eastAsia="Times New Roman" w:hAnsi="Times New Roman" w:cs="Times New Roman"/>
          <w:sz w:val="24"/>
          <w:szCs w:val="24"/>
        </w:rPr>
        <w:t>ou, kterou vydává Český statistický úřad.</w:t>
      </w:r>
      <w:r w:rsidR="0EDDB483" w:rsidRPr="008F4E52">
        <w:rPr>
          <w:rFonts w:ascii="Times New Roman" w:eastAsia="Times New Roman" w:hAnsi="Times New Roman" w:cs="Times New Roman"/>
          <w:sz w:val="24"/>
          <w:szCs w:val="24"/>
        </w:rPr>
        <w:t xml:space="preserve"> Pokud tedy</w:t>
      </w:r>
      <w:r w:rsidR="0EDDB483" w:rsidRPr="121C9EA2">
        <w:rPr>
          <w:rFonts w:ascii="Times New Roman" w:eastAsia="Times New Roman" w:hAnsi="Times New Roman" w:cs="Times New Roman"/>
          <w:sz w:val="24"/>
          <w:szCs w:val="24"/>
        </w:rPr>
        <w:t xml:space="preserve"> zapsané údaje svým rozsahem a obsahem odpovídají údajům požadovaným na základě programu statistických zjišťování, splní ubytovatel </w:t>
      </w:r>
      <w:r w:rsidR="7AFD53E3" w:rsidRPr="121C9EA2">
        <w:rPr>
          <w:rFonts w:ascii="Times New Roman" w:eastAsia="Times New Roman" w:hAnsi="Times New Roman" w:cs="Times New Roman"/>
          <w:sz w:val="24"/>
          <w:szCs w:val="24"/>
        </w:rPr>
        <w:t xml:space="preserve">jejich </w:t>
      </w:r>
      <w:r w:rsidR="0EDDB483" w:rsidRPr="121C9EA2">
        <w:rPr>
          <w:rFonts w:ascii="Times New Roman" w:eastAsia="Times New Roman" w:hAnsi="Times New Roman" w:cs="Times New Roman"/>
          <w:sz w:val="24"/>
          <w:szCs w:val="24"/>
        </w:rPr>
        <w:t xml:space="preserve">zápisem </w:t>
      </w:r>
      <w:r w:rsidR="108062FA" w:rsidRPr="121C9EA2">
        <w:rPr>
          <w:rFonts w:ascii="Times New Roman" w:eastAsia="Times New Roman" w:hAnsi="Times New Roman" w:cs="Times New Roman"/>
          <w:sz w:val="24"/>
          <w:szCs w:val="24"/>
        </w:rPr>
        <w:t xml:space="preserve">povinnost </w:t>
      </w:r>
      <w:r w:rsidR="004D42FC">
        <w:rPr>
          <w:rFonts w:ascii="Times New Roman" w:eastAsia="Times New Roman" w:hAnsi="Times New Roman" w:cs="Times New Roman"/>
          <w:sz w:val="24"/>
          <w:szCs w:val="24"/>
        </w:rPr>
        <w:t>po</w:t>
      </w:r>
      <w:r w:rsidR="108062FA" w:rsidRPr="121C9EA2">
        <w:rPr>
          <w:rFonts w:ascii="Times New Roman" w:eastAsia="Times New Roman" w:hAnsi="Times New Roman" w:cs="Times New Roman"/>
          <w:sz w:val="24"/>
          <w:szCs w:val="24"/>
        </w:rPr>
        <w:t>dle uvedeného zákona.</w:t>
      </w:r>
      <w:r w:rsidR="5225F547" w:rsidRPr="008F4E52">
        <w:rPr>
          <w:rFonts w:ascii="Times New Roman" w:eastAsia="Times New Roman" w:hAnsi="Times New Roman" w:cs="Times New Roman"/>
          <w:sz w:val="24"/>
          <w:szCs w:val="24"/>
        </w:rPr>
        <w:t xml:space="preserve"> Cílem tohoto ustanovení je snaha o snížení administrativní zátěže ubytovatelů, a tím i duplicitního vyplňování údajů jak do nově vzniklého registru, tak do statistických výkazů. Předpokládá se, že </w:t>
      </w:r>
      <w:r w:rsidR="004D42FC">
        <w:rPr>
          <w:rFonts w:ascii="Times New Roman" w:eastAsia="Times New Roman" w:hAnsi="Times New Roman" w:cs="Times New Roman"/>
          <w:sz w:val="24"/>
          <w:szCs w:val="24"/>
        </w:rPr>
        <w:t xml:space="preserve">v budoucnu budou </w:t>
      </w:r>
      <w:r w:rsidR="5225F547" w:rsidRPr="008F4E52">
        <w:rPr>
          <w:rFonts w:ascii="Times New Roman" w:eastAsia="Times New Roman" w:hAnsi="Times New Roman" w:cs="Times New Roman"/>
          <w:sz w:val="24"/>
          <w:szCs w:val="24"/>
        </w:rPr>
        <w:t>příslušná statistická zjišťování nahrazena získáním údajů z tohoto registru.</w:t>
      </w:r>
    </w:p>
    <w:p w14:paraId="48B560FB" w14:textId="5229893F" w:rsidR="000D4060" w:rsidRDefault="000D4060" w:rsidP="008F4E52">
      <w:pPr>
        <w:keepNext/>
        <w:spacing w:after="0"/>
        <w:contextualSpacing/>
        <w:jc w:val="both"/>
        <w:rPr>
          <w:rFonts w:ascii="Times New Roman" w:hAnsi="Times New Roman" w:cs="Times New Roman"/>
          <w:sz w:val="24"/>
          <w:szCs w:val="24"/>
        </w:rPr>
      </w:pPr>
      <w:r>
        <w:rPr>
          <w:rFonts w:ascii="Times New Roman" w:hAnsi="Times New Roman" w:cs="Times New Roman"/>
          <w:sz w:val="24"/>
          <w:szCs w:val="24"/>
        </w:rPr>
        <w:lastRenderedPageBreak/>
        <w:t xml:space="preserve">Odstavec </w:t>
      </w:r>
      <w:r w:rsidR="009644EE">
        <w:rPr>
          <w:rFonts w:ascii="Times New Roman" w:hAnsi="Times New Roman" w:cs="Times New Roman"/>
          <w:sz w:val="24"/>
          <w:szCs w:val="24"/>
        </w:rPr>
        <w:t>4</w:t>
      </w:r>
    </w:p>
    <w:p w14:paraId="6DE3CCE3" w14:textId="546542AD" w:rsidR="121C9EA2" w:rsidRDefault="004D42FC" w:rsidP="121C9EA2">
      <w:pPr>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Stanoví se </w:t>
      </w:r>
      <w:r w:rsidR="34206463" w:rsidRPr="121C9EA2">
        <w:rPr>
          <w:rFonts w:ascii="Times New Roman" w:hAnsi="Times New Roman" w:cs="Times New Roman"/>
          <w:sz w:val="24"/>
          <w:szCs w:val="24"/>
        </w:rPr>
        <w:t>doba uchovávání údajů v</w:t>
      </w:r>
      <w:r>
        <w:rPr>
          <w:rFonts w:ascii="Times New Roman" w:hAnsi="Times New Roman" w:cs="Times New Roman"/>
          <w:sz w:val="24"/>
          <w:szCs w:val="24"/>
        </w:rPr>
        <w:t> </w:t>
      </w:r>
      <w:r w:rsidR="34206463" w:rsidRPr="121C9EA2">
        <w:rPr>
          <w:rFonts w:ascii="Times New Roman" w:hAnsi="Times New Roman" w:cs="Times New Roman"/>
          <w:sz w:val="24"/>
          <w:szCs w:val="24"/>
        </w:rPr>
        <w:t>registru</w:t>
      </w:r>
      <w:r>
        <w:rPr>
          <w:rFonts w:ascii="Times New Roman" w:hAnsi="Times New Roman" w:cs="Times New Roman"/>
          <w:sz w:val="24"/>
          <w:szCs w:val="24"/>
        </w:rPr>
        <w:t xml:space="preserve"> na </w:t>
      </w:r>
      <w:r w:rsidR="34206463" w:rsidRPr="121C9EA2">
        <w:rPr>
          <w:rFonts w:ascii="Times New Roman" w:hAnsi="Times New Roman" w:cs="Times New Roman"/>
          <w:sz w:val="24"/>
          <w:szCs w:val="24"/>
        </w:rPr>
        <w:t>6 let</w:t>
      </w:r>
      <w:r>
        <w:rPr>
          <w:rFonts w:ascii="Times New Roman" w:hAnsi="Times New Roman" w:cs="Times New Roman"/>
          <w:sz w:val="24"/>
          <w:szCs w:val="24"/>
        </w:rPr>
        <w:t>.</w:t>
      </w:r>
    </w:p>
    <w:p w14:paraId="61775A5C" w14:textId="44E6817A" w:rsidR="121C9EA2" w:rsidRDefault="121C9EA2" w:rsidP="121C9EA2">
      <w:pPr>
        <w:spacing w:after="0"/>
        <w:contextualSpacing/>
        <w:jc w:val="both"/>
        <w:rPr>
          <w:rFonts w:ascii="Times New Roman" w:hAnsi="Times New Roman" w:cs="Times New Roman"/>
          <w:sz w:val="24"/>
          <w:szCs w:val="24"/>
        </w:rPr>
      </w:pPr>
    </w:p>
    <w:p w14:paraId="066FCEDA" w14:textId="3E518E24" w:rsidR="00402CB1" w:rsidRPr="00492925" w:rsidRDefault="19CD5320" w:rsidP="121C9EA2">
      <w:pPr>
        <w:keepNext/>
        <w:keepLines/>
        <w:spacing w:after="0"/>
        <w:contextualSpacing/>
        <w:jc w:val="both"/>
        <w:rPr>
          <w:rFonts w:ascii="Times New Roman" w:hAnsi="Times New Roman" w:cs="Times New Roman"/>
          <w:b/>
          <w:bCs/>
          <w:i/>
          <w:iCs/>
          <w:sz w:val="24"/>
          <w:szCs w:val="24"/>
        </w:rPr>
      </w:pPr>
      <w:r w:rsidRPr="00492925">
        <w:rPr>
          <w:rFonts w:ascii="Times New Roman" w:hAnsi="Times New Roman" w:cs="Times New Roman"/>
          <w:b/>
          <w:bCs/>
          <w:i/>
          <w:iCs/>
          <w:sz w:val="24"/>
          <w:szCs w:val="24"/>
        </w:rPr>
        <w:t xml:space="preserve">K bodu </w:t>
      </w:r>
      <w:r w:rsidRPr="007B7C87">
        <w:rPr>
          <w:rFonts w:ascii="Times New Roman" w:hAnsi="Times New Roman" w:cs="Times New Roman"/>
          <w:b/>
          <w:bCs/>
          <w:i/>
          <w:iCs/>
          <w:sz w:val="24"/>
          <w:szCs w:val="24"/>
        </w:rPr>
        <w:t>2</w:t>
      </w:r>
      <w:r w:rsidR="00BA52C7" w:rsidRPr="007B7C87">
        <w:rPr>
          <w:rFonts w:ascii="Times New Roman" w:hAnsi="Times New Roman" w:cs="Times New Roman"/>
          <w:b/>
          <w:bCs/>
          <w:i/>
          <w:iCs/>
          <w:sz w:val="24"/>
          <w:szCs w:val="24"/>
        </w:rPr>
        <w:t>4</w:t>
      </w:r>
      <w:r w:rsidRPr="007B7C87">
        <w:rPr>
          <w:rFonts w:ascii="Times New Roman" w:hAnsi="Times New Roman" w:cs="Times New Roman"/>
          <w:b/>
          <w:bCs/>
          <w:i/>
          <w:iCs/>
          <w:sz w:val="24"/>
          <w:szCs w:val="24"/>
        </w:rPr>
        <w:t xml:space="preserve"> </w:t>
      </w:r>
      <w:r w:rsidR="007B7C87" w:rsidRPr="007B7C87">
        <w:rPr>
          <w:rFonts w:ascii="Times New Roman" w:hAnsi="Times New Roman" w:cs="Times New Roman"/>
          <w:b/>
          <w:bCs/>
          <w:sz w:val="24"/>
          <w:szCs w:val="24"/>
        </w:rPr>
        <w:t>–</w:t>
      </w:r>
      <w:r w:rsidRPr="00492925">
        <w:rPr>
          <w:rFonts w:ascii="Times New Roman" w:hAnsi="Times New Roman" w:cs="Times New Roman"/>
          <w:b/>
          <w:bCs/>
          <w:i/>
          <w:iCs/>
          <w:sz w:val="24"/>
          <w:szCs w:val="24"/>
        </w:rPr>
        <w:t xml:space="preserve"> </w:t>
      </w:r>
      <w:r w:rsidR="22289822" w:rsidRPr="00492925">
        <w:rPr>
          <w:rFonts w:ascii="Times New Roman" w:hAnsi="Times New Roman" w:cs="Times New Roman"/>
          <w:b/>
          <w:bCs/>
          <w:i/>
          <w:iCs/>
          <w:sz w:val="24"/>
          <w:szCs w:val="24"/>
        </w:rPr>
        <w:t>§ 9f</w:t>
      </w:r>
      <w:r w:rsidR="156892D4" w:rsidRPr="00492925">
        <w:rPr>
          <w:rFonts w:ascii="Times New Roman" w:hAnsi="Times New Roman" w:cs="Times New Roman"/>
          <w:b/>
          <w:bCs/>
          <w:i/>
          <w:iCs/>
          <w:sz w:val="24"/>
          <w:szCs w:val="24"/>
        </w:rPr>
        <w:t xml:space="preserve"> odst. 1</w:t>
      </w:r>
    </w:p>
    <w:p w14:paraId="7C3230AA" w14:textId="657EAE49" w:rsidR="00402CB1" w:rsidRPr="00492925" w:rsidRDefault="00402CB1" w:rsidP="00402CB1">
      <w:pPr>
        <w:spacing w:after="0"/>
        <w:contextualSpacing/>
        <w:jc w:val="both"/>
        <w:rPr>
          <w:rFonts w:ascii="Times New Roman" w:hAnsi="Times New Roman" w:cs="Times New Roman"/>
          <w:i/>
          <w:sz w:val="24"/>
          <w:szCs w:val="24"/>
        </w:rPr>
      </w:pPr>
      <w:r w:rsidRPr="00492925">
        <w:rPr>
          <w:rFonts w:ascii="Times New Roman" w:hAnsi="Times New Roman" w:cs="Times New Roman"/>
          <w:i/>
          <w:sz w:val="24"/>
          <w:szCs w:val="24"/>
        </w:rPr>
        <w:t xml:space="preserve">Definuje se registr </w:t>
      </w:r>
      <w:r w:rsidRPr="00492925">
        <w:rPr>
          <w:rFonts w:ascii="Times New Roman" w:eastAsia="Times New Roman" w:hAnsi="Times New Roman" w:cs="Times New Roman"/>
          <w:bCs/>
          <w:i/>
          <w:sz w:val="24"/>
          <w:szCs w:val="24"/>
          <w:lang w:eastAsia="cs-CZ"/>
        </w:rPr>
        <w:t xml:space="preserve">ubytovacích zařízení, jednotek podle nařízení a ubytovaných osob </w:t>
      </w:r>
      <w:r w:rsidRPr="00492925">
        <w:rPr>
          <w:rFonts w:ascii="Times New Roman" w:hAnsi="Times New Roman" w:cs="Times New Roman"/>
          <w:i/>
          <w:sz w:val="24"/>
          <w:szCs w:val="24"/>
        </w:rPr>
        <w:t>(dále jen „registr“). Registr je propojen s ostatními systémy veřejné správy, aby platilo, že osoby státním úřadům poskytují veškeré informace pouze jednou. Registr je informačním systémem veřejné správy, viz definici v § 2 odst. 1 písm. b) zákona č. 365/2000 Sb., o informačních systémech veřejné správy a o změně některých dalších zákonů, ve znění pozdějších předpisů. Registr je spravován ministerstvem.</w:t>
      </w:r>
      <w:r w:rsidR="00F03FAC" w:rsidRPr="00492925">
        <w:rPr>
          <w:rFonts w:ascii="Times New Roman" w:hAnsi="Times New Roman" w:cs="Times New Roman"/>
          <w:i/>
          <w:sz w:val="24"/>
          <w:szCs w:val="24"/>
        </w:rPr>
        <w:t xml:space="preserve"> </w:t>
      </w:r>
    </w:p>
    <w:p w14:paraId="2C81F068" w14:textId="77777777" w:rsidR="00402CB1" w:rsidRPr="00492925" w:rsidRDefault="00402CB1" w:rsidP="121C9EA2">
      <w:pPr>
        <w:spacing w:after="0"/>
        <w:contextualSpacing/>
        <w:jc w:val="both"/>
        <w:rPr>
          <w:rFonts w:ascii="Times New Roman" w:hAnsi="Times New Roman" w:cs="Times New Roman"/>
          <w:i/>
          <w:iCs/>
          <w:sz w:val="24"/>
          <w:szCs w:val="24"/>
        </w:rPr>
      </w:pPr>
    </w:p>
    <w:p w14:paraId="19A57064" w14:textId="38E0AFB4" w:rsidR="0F93BF14" w:rsidRPr="00492925" w:rsidRDefault="0F93BF14" w:rsidP="121C9EA2">
      <w:pPr>
        <w:spacing w:after="0"/>
        <w:contextualSpacing/>
        <w:jc w:val="both"/>
        <w:rPr>
          <w:rFonts w:ascii="Times New Roman" w:hAnsi="Times New Roman" w:cs="Times New Roman"/>
          <w:b/>
          <w:bCs/>
          <w:i/>
          <w:iCs/>
          <w:sz w:val="24"/>
          <w:szCs w:val="24"/>
        </w:rPr>
      </w:pPr>
      <w:r w:rsidRPr="00492925">
        <w:rPr>
          <w:rFonts w:ascii="Times New Roman" w:hAnsi="Times New Roman" w:cs="Times New Roman"/>
          <w:b/>
          <w:bCs/>
          <w:i/>
          <w:iCs/>
          <w:sz w:val="24"/>
          <w:szCs w:val="24"/>
        </w:rPr>
        <w:t>K bodu 2</w:t>
      </w:r>
      <w:r w:rsidR="00BA52C7" w:rsidRPr="00492925">
        <w:rPr>
          <w:rFonts w:ascii="Times New Roman" w:hAnsi="Times New Roman" w:cs="Times New Roman"/>
          <w:b/>
          <w:bCs/>
          <w:i/>
          <w:iCs/>
          <w:sz w:val="24"/>
          <w:szCs w:val="24"/>
        </w:rPr>
        <w:t>5</w:t>
      </w:r>
      <w:r w:rsidRPr="00492925">
        <w:rPr>
          <w:rFonts w:ascii="Times New Roman" w:hAnsi="Times New Roman" w:cs="Times New Roman"/>
          <w:b/>
          <w:bCs/>
          <w:i/>
          <w:iCs/>
          <w:sz w:val="24"/>
          <w:szCs w:val="24"/>
        </w:rPr>
        <w:t xml:space="preserve"> </w:t>
      </w:r>
      <w:r w:rsidR="007B7C87">
        <w:rPr>
          <w:rFonts w:ascii="Times New Roman" w:hAnsi="Times New Roman" w:cs="Times New Roman"/>
          <w:b/>
          <w:bCs/>
          <w:sz w:val="24"/>
          <w:szCs w:val="24"/>
        </w:rPr>
        <w:t>–</w:t>
      </w:r>
      <w:r w:rsidRPr="00492925">
        <w:rPr>
          <w:rFonts w:ascii="Times New Roman" w:hAnsi="Times New Roman" w:cs="Times New Roman"/>
          <w:b/>
          <w:bCs/>
          <w:i/>
          <w:iCs/>
          <w:sz w:val="24"/>
          <w:szCs w:val="24"/>
        </w:rPr>
        <w:t xml:space="preserve"> § 9f odst. 2 a 3</w:t>
      </w:r>
    </w:p>
    <w:p w14:paraId="0FF088FF" w14:textId="77777777" w:rsidR="00402CB1" w:rsidRPr="00492925" w:rsidRDefault="00402CB1" w:rsidP="00402CB1">
      <w:pPr>
        <w:keepNext/>
        <w:keepLines/>
        <w:spacing w:after="0"/>
        <w:contextualSpacing/>
        <w:jc w:val="both"/>
        <w:rPr>
          <w:rFonts w:ascii="Times New Roman" w:hAnsi="Times New Roman" w:cs="Times New Roman"/>
          <w:i/>
          <w:sz w:val="24"/>
          <w:szCs w:val="24"/>
        </w:rPr>
      </w:pPr>
      <w:r w:rsidRPr="00492925">
        <w:rPr>
          <w:rFonts w:ascii="Times New Roman" w:hAnsi="Times New Roman" w:cs="Times New Roman"/>
          <w:i/>
          <w:sz w:val="24"/>
          <w:szCs w:val="24"/>
        </w:rPr>
        <w:t>Odstavec 2</w:t>
      </w:r>
    </w:p>
    <w:p w14:paraId="429AF478" w14:textId="3CC7DF82" w:rsidR="00402CB1" w:rsidRPr="00492925" w:rsidRDefault="00402CB1" w:rsidP="00402CB1">
      <w:pPr>
        <w:spacing w:after="0"/>
        <w:contextualSpacing/>
        <w:jc w:val="both"/>
        <w:rPr>
          <w:rFonts w:ascii="Times New Roman" w:hAnsi="Times New Roman" w:cs="Times New Roman"/>
          <w:i/>
          <w:sz w:val="24"/>
          <w:szCs w:val="24"/>
        </w:rPr>
      </w:pPr>
      <w:r w:rsidRPr="00492925">
        <w:rPr>
          <w:rFonts w:ascii="Times New Roman" w:hAnsi="Times New Roman" w:cs="Times New Roman"/>
          <w:i/>
          <w:sz w:val="24"/>
          <w:szCs w:val="24"/>
        </w:rPr>
        <w:t>Registr plní funkci jednotného digitálního kontaktního místa podle nařízení a vykonává činnosti, které jsou nařízením tomuto místu stanovené.</w:t>
      </w:r>
      <w:r w:rsidR="00BA52C7" w:rsidRPr="00492925">
        <w:rPr>
          <w:rFonts w:ascii="Times New Roman" w:hAnsi="Times New Roman" w:cs="Times New Roman"/>
          <w:i/>
          <w:sz w:val="24"/>
          <w:szCs w:val="24"/>
        </w:rPr>
        <w:t xml:space="preserve"> </w:t>
      </w:r>
      <w:r w:rsidRPr="00492925">
        <w:rPr>
          <w:rFonts w:ascii="Times New Roman" w:hAnsi="Times New Roman" w:cs="Times New Roman"/>
          <w:i/>
          <w:sz w:val="24"/>
          <w:szCs w:val="24"/>
        </w:rPr>
        <w:t>Každý členský stát, který se rozhodne pro povinnou registraci hostitelů je povinen zřídit jednotné digitální kontaktní místo, jehož úkoly jsou uvedeny v čl. 10 nařízení.</w:t>
      </w:r>
    </w:p>
    <w:p w14:paraId="4DA18712" w14:textId="77777777" w:rsidR="00402CB1" w:rsidRPr="00492925" w:rsidRDefault="00402CB1" w:rsidP="00402CB1">
      <w:pPr>
        <w:spacing w:after="0"/>
        <w:contextualSpacing/>
        <w:jc w:val="both"/>
        <w:rPr>
          <w:rFonts w:ascii="Times New Roman" w:hAnsi="Times New Roman" w:cs="Times New Roman"/>
          <w:i/>
          <w:sz w:val="24"/>
          <w:szCs w:val="24"/>
        </w:rPr>
      </w:pPr>
    </w:p>
    <w:p w14:paraId="48C79175" w14:textId="77777777" w:rsidR="00402CB1" w:rsidRPr="00492925" w:rsidRDefault="00402CB1" w:rsidP="00402CB1">
      <w:pPr>
        <w:spacing w:after="0"/>
        <w:contextualSpacing/>
        <w:jc w:val="both"/>
        <w:rPr>
          <w:rFonts w:ascii="Times New Roman" w:hAnsi="Times New Roman" w:cs="Times New Roman"/>
          <w:i/>
          <w:sz w:val="24"/>
          <w:szCs w:val="24"/>
        </w:rPr>
      </w:pPr>
      <w:r w:rsidRPr="00492925">
        <w:rPr>
          <w:rFonts w:ascii="Times New Roman" w:hAnsi="Times New Roman" w:cs="Times New Roman"/>
          <w:i/>
          <w:sz w:val="24"/>
          <w:szCs w:val="24"/>
        </w:rPr>
        <w:t xml:space="preserve">Odstavec 3 </w:t>
      </w:r>
    </w:p>
    <w:p w14:paraId="2B242021" w14:textId="77777777" w:rsidR="00402CB1" w:rsidRPr="00492925" w:rsidRDefault="00402CB1" w:rsidP="00402CB1">
      <w:pPr>
        <w:spacing w:after="0"/>
        <w:contextualSpacing/>
        <w:jc w:val="both"/>
        <w:rPr>
          <w:rFonts w:ascii="Times New Roman" w:hAnsi="Times New Roman" w:cs="Times New Roman"/>
          <w:i/>
          <w:sz w:val="24"/>
          <w:szCs w:val="24"/>
        </w:rPr>
      </w:pPr>
      <w:r w:rsidRPr="00492925">
        <w:rPr>
          <w:rFonts w:ascii="Times New Roman" w:hAnsi="Times New Roman" w:cs="Times New Roman"/>
          <w:i/>
          <w:sz w:val="24"/>
          <w:szCs w:val="24"/>
        </w:rPr>
        <w:t>Podle nařízení musí členské státy, které zavedou registraci hostitelů a uloží online platformám povinnost předávat údaje, jmenovat národního koordinátora (čl. 11 odst. 1 nařízení). Podle odstavce 3 je tímto koordinátorem Českou republiku ministerstvo.</w:t>
      </w:r>
    </w:p>
    <w:p w14:paraId="23F157AC" w14:textId="77777777" w:rsidR="00402CB1" w:rsidRPr="00492925" w:rsidRDefault="00402CB1" w:rsidP="00402CB1">
      <w:pPr>
        <w:spacing w:after="0"/>
        <w:contextualSpacing/>
        <w:jc w:val="both"/>
        <w:rPr>
          <w:rFonts w:ascii="Times New Roman" w:hAnsi="Times New Roman" w:cs="Times New Roman"/>
          <w:i/>
          <w:sz w:val="24"/>
          <w:szCs w:val="24"/>
        </w:rPr>
      </w:pPr>
    </w:p>
    <w:p w14:paraId="7CBD3879" w14:textId="77777777" w:rsidR="00402CB1" w:rsidRPr="00492925" w:rsidRDefault="00402CB1" w:rsidP="00402CB1">
      <w:pPr>
        <w:spacing w:after="0"/>
        <w:contextualSpacing/>
        <w:jc w:val="both"/>
        <w:rPr>
          <w:rFonts w:ascii="Times New Roman" w:hAnsi="Times New Roman" w:cs="Times New Roman"/>
          <w:i/>
          <w:sz w:val="24"/>
          <w:szCs w:val="24"/>
        </w:rPr>
      </w:pPr>
      <w:r w:rsidRPr="00492925">
        <w:rPr>
          <w:rFonts w:ascii="Times New Roman" w:hAnsi="Times New Roman" w:cs="Times New Roman"/>
          <w:i/>
          <w:sz w:val="24"/>
          <w:szCs w:val="24"/>
        </w:rPr>
        <w:t>Národní koordinátoři působí jako kontaktní místa své příslušné státní správy ve všech záležitostech týkajících se jednotného digitálního kontaktního místa. Národní koordinátor odpovídá za styky s Komisí ohledně veškerých záležitostí souvisejících s jednotným digitálním kontaktním místem.</w:t>
      </w:r>
    </w:p>
    <w:p w14:paraId="022C75BE" w14:textId="77777777" w:rsidR="00402CB1" w:rsidRPr="00492925" w:rsidRDefault="00402CB1" w:rsidP="121C9EA2">
      <w:pPr>
        <w:spacing w:after="0"/>
        <w:contextualSpacing/>
        <w:jc w:val="both"/>
        <w:rPr>
          <w:rFonts w:ascii="Times New Roman" w:hAnsi="Times New Roman" w:cs="Times New Roman"/>
          <w:i/>
          <w:iCs/>
          <w:sz w:val="24"/>
          <w:szCs w:val="24"/>
        </w:rPr>
      </w:pPr>
    </w:p>
    <w:p w14:paraId="7EADB031" w14:textId="7B3405D8" w:rsidR="00402CB1" w:rsidRPr="00492925" w:rsidRDefault="0710FBA8" w:rsidP="121C9EA2">
      <w:pPr>
        <w:spacing w:after="0"/>
        <w:contextualSpacing/>
        <w:jc w:val="both"/>
        <w:rPr>
          <w:rFonts w:ascii="Times New Roman" w:hAnsi="Times New Roman" w:cs="Times New Roman"/>
          <w:b/>
          <w:bCs/>
          <w:i/>
          <w:iCs/>
          <w:sz w:val="24"/>
          <w:szCs w:val="24"/>
        </w:rPr>
      </w:pPr>
      <w:r w:rsidRPr="00492925">
        <w:rPr>
          <w:rFonts w:ascii="Times New Roman" w:hAnsi="Times New Roman" w:cs="Times New Roman"/>
          <w:b/>
          <w:bCs/>
          <w:i/>
          <w:iCs/>
          <w:sz w:val="24"/>
          <w:szCs w:val="24"/>
        </w:rPr>
        <w:t>K bodu 2</w:t>
      </w:r>
      <w:r w:rsidR="00BA52C7" w:rsidRPr="00492925">
        <w:rPr>
          <w:rFonts w:ascii="Times New Roman" w:hAnsi="Times New Roman" w:cs="Times New Roman"/>
          <w:b/>
          <w:bCs/>
          <w:i/>
          <w:iCs/>
          <w:sz w:val="24"/>
          <w:szCs w:val="24"/>
        </w:rPr>
        <w:t>6</w:t>
      </w:r>
      <w:r w:rsidRPr="00492925">
        <w:rPr>
          <w:rFonts w:ascii="Times New Roman" w:hAnsi="Times New Roman" w:cs="Times New Roman"/>
          <w:b/>
          <w:bCs/>
          <w:i/>
          <w:iCs/>
          <w:sz w:val="24"/>
          <w:szCs w:val="24"/>
        </w:rPr>
        <w:t xml:space="preserve"> </w:t>
      </w:r>
      <w:r w:rsidR="007B7C87">
        <w:rPr>
          <w:rFonts w:ascii="Times New Roman" w:hAnsi="Times New Roman" w:cs="Times New Roman"/>
          <w:b/>
          <w:bCs/>
          <w:sz w:val="24"/>
          <w:szCs w:val="24"/>
        </w:rPr>
        <w:t>–</w:t>
      </w:r>
      <w:r w:rsidRPr="00492925">
        <w:rPr>
          <w:rFonts w:ascii="Times New Roman" w:hAnsi="Times New Roman" w:cs="Times New Roman"/>
          <w:b/>
          <w:bCs/>
          <w:i/>
          <w:iCs/>
          <w:sz w:val="24"/>
          <w:szCs w:val="24"/>
        </w:rPr>
        <w:t xml:space="preserve"> § 9f </w:t>
      </w:r>
      <w:r w:rsidR="00CE62AC" w:rsidRPr="00492925">
        <w:rPr>
          <w:rFonts w:ascii="Times New Roman" w:hAnsi="Times New Roman" w:cs="Times New Roman"/>
          <w:b/>
          <w:bCs/>
          <w:i/>
          <w:iCs/>
          <w:sz w:val="24"/>
          <w:szCs w:val="24"/>
        </w:rPr>
        <w:t>odst. 4 písm.</w:t>
      </w:r>
      <w:r w:rsidR="4B98451B" w:rsidRPr="00492925">
        <w:rPr>
          <w:rFonts w:ascii="Times New Roman" w:hAnsi="Times New Roman" w:cs="Times New Roman"/>
          <w:b/>
          <w:bCs/>
          <w:i/>
          <w:iCs/>
          <w:sz w:val="24"/>
          <w:szCs w:val="24"/>
        </w:rPr>
        <w:t xml:space="preserve"> c)</w:t>
      </w:r>
    </w:p>
    <w:p w14:paraId="79B04183" w14:textId="2B90353F" w:rsidR="00402CB1" w:rsidRPr="00492925" w:rsidRDefault="22289822" w:rsidP="121C9EA2">
      <w:pPr>
        <w:spacing w:after="0"/>
        <w:contextualSpacing/>
        <w:jc w:val="both"/>
        <w:rPr>
          <w:rFonts w:ascii="Times New Roman" w:hAnsi="Times New Roman" w:cs="Times New Roman"/>
          <w:i/>
          <w:iCs/>
          <w:sz w:val="24"/>
          <w:szCs w:val="24"/>
        </w:rPr>
      </w:pPr>
      <w:r w:rsidRPr="00492925">
        <w:rPr>
          <w:rFonts w:ascii="Times New Roman" w:hAnsi="Times New Roman" w:cs="Times New Roman"/>
          <w:i/>
          <w:iCs/>
          <w:sz w:val="24"/>
          <w:szCs w:val="24"/>
        </w:rPr>
        <w:t>Navrhuje se</w:t>
      </w:r>
      <w:r w:rsidR="0A3D2A4D" w:rsidRPr="00492925">
        <w:rPr>
          <w:rFonts w:ascii="Times New Roman" w:hAnsi="Times New Roman" w:cs="Times New Roman"/>
          <w:i/>
          <w:iCs/>
          <w:sz w:val="24"/>
          <w:szCs w:val="24"/>
        </w:rPr>
        <w:t xml:space="preserve"> doplnění, aby ubytovatel zápisem do registru rovněž splnil povinnosti podle </w:t>
      </w:r>
      <w:r w:rsidR="00CE62AC" w:rsidRPr="00492925">
        <w:rPr>
          <w:rFonts w:ascii="Times New Roman" w:hAnsi="Times New Roman" w:cs="Times New Roman"/>
          <w:i/>
          <w:iCs/>
          <w:sz w:val="24"/>
          <w:szCs w:val="24"/>
        </w:rPr>
        <w:t>nařízení, je</w:t>
      </w:r>
      <w:r w:rsidR="0A3D2A4D" w:rsidRPr="00492925">
        <w:rPr>
          <w:rFonts w:ascii="Times New Roman" w:hAnsi="Times New Roman" w:cs="Times New Roman"/>
          <w:i/>
          <w:iCs/>
          <w:sz w:val="24"/>
          <w:szCs w:val="24"/>
        </w:rPr>
        <w:t>-li hostitelem</w:t>
      </w:r>
      <w:r w:rsidR="3A7A9C6E" w:rsidRPr="00492925">
        <w:rPr>
          <w:rFonts w:ascii="Times New Roman" w:hAnsi="Times New Roman" w:cs="Times New Roman"/>
          <w:i/>
          <w:iCs/>
          <w:sz w:val="24"/>
          <w:szCs w:val="24"/>
        </w:rPr>
        <w:t>.</w:t>
      </w:r>
      <w:r w:rsidR="0A3D2A4D" w:rsidRPr="00492925">
        <w:rPr>
          <w:rFonts w:ascii="Times New Roman" w:hAnsi="Times New Roman" w:cs="Times New Roman"/>
          <w:i/>
          <w:iCs/>
          <w:sz w:val="24"/>
          <w:szCs w:val="24"/>
        </w:rPr>
        <w:t xml:space="preserve"> </w:t>
      </w:r>
    </w:p>
    <w:p w14:paraId="52ED638B" w14:textId="77777777" w:rsidR="00BA52C7" w:rsidRPr="00492925" w:rsidRDefault="00BA52C7" w:rsidP="121C9EA2">
      <w:pPr>
        <w:spacing w:after="0"/>
        <w:contextualSpacing/>
        <w:jc w:val="both"/>
        <w:rPr>
          <w:rFonts w:ascii="Times New Roman" w:hAnsi="Times New Roman" w:cs="Times New Roman"/>
          <w:b/>
          <w:bCs/>
          <w:i/>
          <w:iCs/>
          <w:sz w:val="24"/>
          <w:szCs w:val="24"/>
        </w:rPr>
      </w:pPr>
    </w:p>
    <w:p w14:paraId="03351F4E" w14:textId="16779BB7" w:rsidR="7F041A5F" w:rsidRPr="00492925" w:rsidRDefault="7F041A5F" w:rsidP="121C9EA2">
      <w:pPr>
        <w:spacing w:after="0"/>
        <w:contextualSpacing/>
        <w:jc w:val="both"/>
        <w:rPr>
          <w:rFonts w:ascii="Times New Roman" w:hAnsi="Times New Roman" w:cs="Times New Roman"/>
          <w:b/>
          <w:bCs/>
          <w:i/>
          <w:iCs/>
          <w:sz w:val="24"/>
          <w:szCs w:val="24"/>
        </w:rPr>
      </w:pPr>
      <w:r w:rsidRPr="00492925">
        <w:rPr>
          <w:rFonts w:ascii="Times New Roman" w:hAnsi="Times New Roman" w:cs="Times New Roman"/>
          <w:b/>
          <w:bCs/>
          <w:i/>
          <w:iCs/>
          <w:sz w:val="24"/>
          <w:szCs w:val="24"/>
        </w:rPr>
        <w:t>K bodu 2</w:t>
      </w:r>
      <w:r w:rsidR="00BA52C7" w:rsidRPr="00492925">
        <w:rPr>
          <w:rFonts w:ascii="Times New Roman" w:hAnsi="Times New Roman" w:cs="Times New Roman"/>
          <w:b/>
          <w:bCs/>
          <w:i/>
          <w:iCs/>
          <w:sz w:val="24"/>
          <w:szCs w:val="24"/>
        </w:rPr>
        <w:t>7</w:t>
      </w:r>
      <w:r w:rsidRPr="00492925">
        <w:rPr>
          <w:rFonts w:ascii="Times New Roman" w:hAnsi="Times New Roman" w:cs="Times New Roman"/>
          <w:b/>
          <w:bCs/>
          <w:i/>
          <w:iCs/>
          <w:sz w:val="24"/>
          <w:szCs w:val="24"/>
        </w:rPr>
        <w:t xml:space="preserve"> </w:t>
      </w:r>
      <w:r w:rsidR="007B7C87">
        <w:rPr>
          <w:rFonts w:ascii="Times New Roman" w:hAnsi="Times New Roman" w:cs="Times New Roman"/>
          <w:b/>
          <w:bCs/>
          <w:sz w:val="24"/>
          <w:szCs w:val="24"/>
        </w:rPr>
        <w:t>–</w:t>
      </w:r>
      <w:r w:rsidRPr="00492925">
        <w:rPr>
          <w:rFonts w:ascii="Times New Roman" w:hAnsi="Times New Roman" w:cs="Times New Roman"/>
          <w:b/>
          <w:bCs/>
          <w:i/>
          <w:iCs/>
          <w:sz w:val="24"/>
          <w:szCs w:val="24"/>
        </w:rPr>
        <w:t xml:space="preserve"> § 9f</w:t>
      </w:r>
      <w:r w:rsidR="0DBBEB05" w:rsidRPr="00492925">
        <w:rPr>
          <w:rFonts w:ascii="Times New Roman" w:hAnsi="Times New Roman" w:cs="Times New Roman"/>
          <w:b/>
          <w:bCs/>
          <w:i/>
          <w:iCs/>
          <w:sz w:val="24"/>
          <w:szCs w:val="24"/>
        </w:rPr>
        <w:t xml:space="preserve"> odst. 6</w:t>
      </w:r>
    </w:p>
    <w:p w14:paraId="16D9B287" w14:textId="247BB29B" w:rsidR="121C9EA2" w:rsidRPr="00913AF8" w:rsidRDefault="0DBBEB05" w:rsidP="121C9EA2">
      <w:pPr>
        <w:spacing w:after="0"/>
        <w:contextualSpacing/>
        <w:jc w:val="both"/>
        <w:rPr>
          <w:rFonts w:ascii="Times New Roman" w:hAnsi="Times New Roman" w:cs="Times New Roman"/>
          <w:i/>
          <w:iCs/>
          <w:sz w:val="24"/>
          <w:szCs w:val="24"/>
        </w:rPr>
      </w:pPr>
      <w:r w:rsidRPr="00492925">
        <w:rPr>
          <w:rFonts w:ascii="Times New Roman" w:hAnsi="Times New Roman" w:cs="Times New Roman"/>
          <w:i/>
          <w:iCs/>
          <w:sz w:val="24"/>
          <w:szCs w:val="24"/>
        </w:rPr>
        <w:t xml:space="preserve">Navrhuje se doplnění </w:t>
      </w:r>
      <w:r w:rsidR="335B285E" w:rsidRPr="00492925">
        <w:rPr>
          <w:rFonts w:ascii="Times New Roman" w:hAnsi="Times New Roman" w:cs="Times New Roman"/>
          <w:i/>
          <w:iCs/>
          <w:sz w:val="24"/>
          <w:szCs w:val="24"/>
        </w:rPr>
        <w:t xml:space="preserve">tohoto odstavce </w:t>
      </w:r>
      <w:r w:rsidRPr="00492925">
        <w:rPr>
          <w:rFonts w:ascii="Times New Roman" w:hAnsi="Times New Roman" w:cs="Times New Roman"/>
          <w:i/>
          <w:iCs/>
          <w:sz w:val="24"/>
          <w:szCs w:val="24"/>
        </w:rPr>
        <w:t xml:space="preserve">s ohledem na </w:t>
      </w:r>
      <w:r w:rsidR="672BF95B" w:rsidRPr="00492925">
        <w:rPr>
          <w:rFonts w:ascii="Times New Roman" w:hAnsi="Times New Roman" w:cs="Times New Roman"/>
          <w:i/>
          <w:iCs/>
          <w:sz w:val="24"/>
          <w:szCs w:val="24"/>
        </w:rPr>
        <w:t xml:space="preserve">rozdílnou </w:t>
      </w:r>
      <w:r w:rsidRPr="00492925">
        <w:rPr>
          <w:rFonts w:ascii="Times New Roman" w:hAnsi="Times New Roman" w:cs="Times New Roman"/>
          <w:i/>
          <w:iCs/>
          <w:sz w:val="24"/>
          <w:szCs w:val="24"/>
        </w:rPr>
        <w:t xml:space="preserve">úpravu </w:t>
      </w:r>
      <w:r w:rsidR="6D0E5D9D" w:rsidRPr="00492925">
        <w:rPr>
          <w:rFonts w:ascii="Times New Roman" w:hAnsi="Times New Roman" w:cs="Times New Roman"/>
          <w:i/>
          <w:iCs/>
          <w:sz w:val="24"/>
          <w:szCs w:val="24"/>
        </w:rPr>
        <w:t xml:space="preserve">doby </w:t>
      </w:r>
      <w:r w:rsidRPr="00492925">
        <w:rPr>
          <w:rFonts w:ascii="Times New Roman" w:hAnsi="Times New Roman" w:cs="Times New Roman"/>
          <w:i/>
          <w:iCs/>
          <w:sz w:val="24"/>
          <w:szCs w:val="24"/>
        </w:rPr>
        <w:t xml:space="preserve">uchovávání </w:t>
      </w:r>
      <w:r w:rsidR="04503368" w:rsidRPr="00492925">
        <w:rPr>
          <w:rFonts w:ascii="Times New Roman" w:hAnsi="Times New Roman" w:cs="Times New Roman"/>
          <w:i/>
          <w:iCs/>
          <w:sz w:val="24"/>
          <w:szCs w:val="24"/>
        </w:rPr>
        <w:t>údajů zapisovaných do registru</w:t>
      </w:r>
      <w:r w:rsidR="00574596">
        <w:rPr>
          <w:rFonts w:ascii="Times New Roman" w:hAnsi="Times New Roman" w:cs="Times New Roman"/>
          <w:i/>
          <w:iCs/>
          <w:sz w:val="24"/>
          <w:szCs w:val="24"/>
        </w:rPr>
        <w:t>. Doba uchovávání údajů je obecně stanovena na 6 let</w:t>
      </w:r>
      <w:r w:rsidR="04503368" w:rsidRPr="00492925">
        <w:rPr>
          <w:rFonts w:ascii="Times New Roman" w:hAnsi="Times New Roman" w:cs="Times New Roman"/>
          <w:i/>
          <w:iCs/>
          <w:sz w:val="24"/>
          <w:szCs w:val="24"/>
        </w:rPr>
        <w:t xml:space="preserve">. </w:t>
      </w:r>
      <w:r w:rsidR="63F1919C" w:rsidRPr="00492925">
        <w:rPr>
          <w:rFonts w:ascii="Times New Roman" w:hAnsi="Times New Roman" w:cs="Times New Roman"/>
          <w:i/>
          <w:iCs/>
          <w:sz w:val="24"/>
          <w:szCs w:val="24"/>
        </w:rPr>
        <w:t>Dobu uchovávání údajů v</w:t>
      </w:r>
      <w:r w:rsidR="00574596">
        <w:rPr>
          <w:rFonts w:ascii="Times New Roman" w:hAnsi="Times New Roman" w:cs="Times New Roman"/>
          <w:i/>
          <w:iCs/>
          <w:sz w:val="24"/>
          <w:szCs w:val="24"/>
        </w:rPr>
        <w:t> </w:t>
      </w:r>
      <w:r w:rsidR="63F1919C" w:rsidRPr="00492925">
        <w:rPr>
          <w:rFonts w:ascii="Times New Roman" w:hAnsi="Times New Roman" w:cs="Times New Roman"/>
          <w:i/>
          <w:iCs/>
          <w:sz w:val="24"/>
          <w:szCs w:val="24"/>
        </w:rPr>
        <w:t>registru</w:t>
      </w:r>
      <w:r w:rsidR="00574596">
        <w:rPr>
          <w:rFonts w:ascii="Times New Roman" w:hAnsi="Times New Roman" w:cs="Times New Roman"/>
          <w:i/>
          <w:iCs/>
          <w:sz w:val="24"/>
          <w:szCs w:val="24"/>
        </w:rPr>
        <w:t>, které jsou získány podle nařízení,</w:t>
      </w:r>
      <w:r w:rsidR="63F1919C" w:rsidRPr="00492925">
        <w:rPr>
          <w:rFonts w:ascii="Times New Roman" w:hAnsi="Times New Roman" w:cs="Times New Roman"/>
          <w:i/>
          <w:iCs/>
          <w:sz w:val="24"/>
          <w:szCs w:val="24"/>
        </w:rPr>
        <w:t xml:space="preserve"> upravuje nařízení v </w:t>
      </w:r>
      <w:r w:rsidR="390F70EF" w:rsidRPr="00492925">
        <w:rPr>
          <w:rFonts w:ascii="Times New Roman" w:hAnsi="Times New Roman" w:cs="Times New Roman"/>
          <w:i/>
          <w:iCs/>
          <w:sz w:val="24"/>
          <w:szCs w:val="24"/>
        </w:rPr>
        <w:t xml:space="preserve">čl. </w:t>
      </w:r>
      <w:r w:rsidR="2B3F9043" w:rsidRPr="00492925">
        <w:rPr>
          <w:rFonts w:ascii="Times New Roman" w:hAnsi="Times New Roman" w:cs="Times New Roman"/>
          <w:i/>
          <w:iCs/>
          <w:sz w:val="24"/>
          <w:szCs w:val="24"/>
        </w:rPr>
        <w:t>5</w:t>
      </w:r>
      <w:r w:rsidR="390F70EF" w:rsidRPr="00492925">
        <w:rPr>
          <w:rFonts w:ascii="Times New Roman" w:hAnsi="Times New Roman" w:cs="Times New Roman"/>
          <w:i/>
          <w:iCs/>
          <w:sz w:val="24"/>
          <w:szCs w:val="24"/>
        </w:rPr>
        <w:t xml:space="preserve"> odst. </w:t>
      </w:r>
      <w:r w:rsidR="6679E363" w:rsidRPr="00492925">
        <w:rPr>
          <w:rFonts w:ascii="Times New Roman" w:hAnsi="Times New Roman" w:cs="Times New Roman"/>
          <w:i/>
          <w:iCs/>
          <w:sz w:val="24"/>
          <w:szCs w:val="24"/>
        </w:rPr>
        <w:t>5</w:t>
      </w:r>
      <w:r w:rsidR="390F70EF" w:rsidRPr="00492925">
        <w:rPr>
          <w:rFonts w:ascii="Times New Roman" w:hAnsi="Times New Roman" w:cs="Times New Roman"/>
          <w:i/>
          <w:iCs/>
          <w:sz w:val="24"/>
          <w:szCs w:val="24"/>
        </w:rPr>
        <w:t>, a to nejdéle 18 měsíců.</w:t>
      </w:r>
    </w:p>
    <w:p w14:paraId="383AF90C" w14:textId="77777777" w:rsidR="00402CB1" w:rsidRPr="00C45736" w:rsidRDefault="00402CB1" w:rsidP="00D255BB">
      <w:pPr>
        <w:spacing w:after="0"/>
        <w:contextualSpacing/>
        <w:jc w:val="both"/>
        <w:rPr>
          <w:rFonts w:ascii="Times New Roman" w:hAnsi="Times New Roman" w:cs="Times New Roman"/>
          <w:sz w:val="24"/>
          <w:szCs w:val="24"/>
        </w:rPr>
      </w:pPr>
    </w:p>
    <w:p w14:paraId="28CE20BC" w14:textId="05518C30" w:rsidR="00E1160A" w:rsidRPr="007414B5" w:rsidRDefault="255D2C01" w:rsidP="00D255BB">
      <w:pPr>
        <w:spacing w:after="0"/>
        <w:contextualSpacing/>
        <w:jc w:val="both"/>
        <w:rPr>
          <w:rFonts w:ascii="Times New Roman" w:hAnsi="Times New Roman" w:cs="Times New Roman"/>
          <w:b/>
          <w:bCs/>
          <w:sz w:val="24"/>
          <w:szCs w:val="24"/>
        </w:rPr>
      </w:pPr>
      <w:r w:rsidRPr="121C9EA2">
        <w:rPr>
          <w:rFonts w:ascii="Times New Roman" w:hAnsi="Times New Roman" w:cs="Times New Roman"/>
          <w:b/>
          <w:bCs/>
          <w:sz w:val="24"/>
          <w:szCs w:val="24"/>
        </w:rPr>
        <w:t>K bodu 2</w:t>
      </w:r>
      <w:r w:rsidR="00BA52C7">
        <w:rPr>
          <w:rFonts w:ascii="Times New Roman" w:hAnsi="Times New Roman" w:cs="Times New Roman"/>
          <w:b/>
          <w:bCs/>
          <w:sz w:val="24"/>
          <w:szCs w:val="24"/>
        </w:rPr>
        <w:t>8</w:t>
      </w:r>
      <w:r w:rsidRPr="121C9EA2">
        <w:rPr>
          <w:rFonts w:ascii="Times New Roman" w:hAnsi="Times New Roman" w:cs="Times New Roman"/>
          <w:b/>
          <w:bCs/>
          <w:sz w:val="24"/>
          <w:szCs w:val="24"/>
        </w:rPr>
        <w:t xml:space="preserve"> </w:t>
      </w:r>
      <w:r w:rsidR="007B7C87">
        <w:rPr>
          <w:rFonts w:ascii="Times New Roman" w:hAnsi="Times New Roman" w:cs="Times New Roman"/>
          <w:b/>
          <w:bCs/>
          <w:sz w:val="24"/>
          <w:szCs w:val="24"/>
        </w:rPr>
        <w:t>–</w:t>
      </w:r>
      <w:r w:rsidRPr="121C9EA2">
        <w:rPr>
          <w:rFonts w:ascii="Times New Roman" w:hAnsi="Times New Roman" w:cs="Times New Roman"/>
          <w:b/>
          <w:bCs/>
          <w:sz w:val="24"/>
          <w:szCs w:val="24"/>
        </w:rPr>
        <w:t xml:space="preserve"> </w:t>
      </w:r>
      <w:r w:rsidR="1768F98F" w:rsidRPr="121C9EA2">
        <w:rPr>
          <w:rFonts w:ascii="Times New Roman" w:hAnsi="Times New Roman" w:cs="Times New Roman"/>
          <w:b/>
          <w:bCs/>
          <w:sz w:val="24"/>
          <w:szCs w:val="24"/>
        </w:rPr>
        <w:t xml:space="preserve">§ 9g </w:t>
      </w:r>
    </w:p>
    <w:p w14:paraId="660952B2" w14:textId="6501F9BE" w:rsidR="002B1E8B" w:rsidRPr="00C45736" w:rsidRDefault="3BE028A3" w:rsidP="00FF439A">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Navrhuje se doplnit ustanovení § 9g</w:t>
      </w:r>
      <w:r w:rsidR="00BA52C7">
        <w:rPr>
          <w:rFonts w:ascii="Times New Roman" w:hAnsi="Times New Roman" w:cs="Times New Roman"/>
          <w:sz w:val="24"/>
          <w:szCs w:val="24"/>
        </w:rPr>
        <w:t>, které upravuje rozsah údajů zapisovaných do registru</w:t>
      </w:r>
      <w:r w:rsidRPr="121C9EA2">
        <w:rPr>
          <w:rFonts w:ascii="Times New Roman" w:hAnsi="Times New Roman" w:cs="Times New Roman"/>
          <w:sz w:val="24"/>
          <w:szCs w:val="24"/>
        </w:rPr>
        <w:t xml:space="preserve">. </w:t>
      </w:r>
      <w:r w:rsidR="05317FD1" w:rsidRPr="121C9EA2">
        <w:rPr>
          <w:rFonts w:ascii="Times New Roman" w:hAnsi="Times New Roman" w:cs="Times New Roman"/>
          <w:sz w:val="24"/>
          <w:szCs w:val="24"/>
        </w:rPr>
        <w:t xml:space="preserve">Návrh předpokládá, že </w:t>
      </w:r>
      <w:r w:rsidR="0314C99A" w:rsidRPr="121C9EA2">
        <w:rPr>
          <w:rFonts w:ascii="Times New Roman" w:hAnsi="Times New Roman" w:cs="Times New Roman"/>
          <w:sz w:val="24"/>
          <w:szCs w:val="24"/>
        </w:rPr>
        <w:t xml:space="preserve">zapisovat data do registru bude povinností ubytovatele. Do registru se budou zapisovat údaje týkající se ubytovacího zařízení, údaje týkající se </w:t>
      </w:r>
      <w:r w:rsidR="00911F26">
        <w:rPr>
          <w:rFonts w:ascii="Times New Roman" w:hAnsi="Times New Roman" w:cs="Times New Roman"/>
          <w:sz w:val="24"/>
          <w:szCs w:val="24"/>
        </w:rPr>
        <w:t>ubytovatele</w:t>
      </w:r>
      <w:r w:rsidR="0314C99A" w:rsidRPr="121C9EA2">
        <w:rPr>
          <w:rFonts w:ascii="Times New Roman" w:hAnsi="Times New Roman" w:cs="Times New Roman"/>
          <w:sz w:val="24"/>
          <w:szCs w:val="24"/>
        </w:rPr>
        <w:t xml:space="preserve"> a údaje o</w:t>
      </w:r>
      <w:r w:rsidR="38D70832" w:rsidRPr="121C9EA2">
        <w:rPr>
          <w:rFonts w:ascii="Times New Roman" w:hAnsi="Times New Roman" w:cs="Times New Roman"/>
          <w:sz w:val="24"/>
          <w:szCs w:val="24"/>
        </w:rPr>
        <w:t> </w:t>
      </w:r>
      <w:r w:rsidR="0314C99A" w:rsidRPr="121C9EA2">
        <w:rPr>
          <w:rFonts w:ascii="Times New Roman" w:hAnsi="Times New Roman" w:cs="Times New Roman"/>
          <w:sz w:val="24"/>
          <w:szCs w:val="24"/>
        </w:rPr>
        <w:t>ubytovaných osobách.</w:t>
      </w:r>
    </w:p>
    <w:p w14:paraId="06688C2C" w14:textId="77777777" w:rsidR="00F22D0E" w:rsidRPr="00C45736" w:rsidRDefault="00F22D0E" w:rsidP="00D255BB">
      <w:pPr>
        <w:spacing w:after="0"/>
        <w:contextualSpacing/>
        <w:jc w:val="both"/>
        <w:rPr>
          <w:rFonts w:ascii="Times New Roman" w:hAnsi="Times New Roman" w:cs="Times New Roman"/>
          <w:sz w:val="24"/>
          <w:szCs w:val="24"/>
        </w:rPr>
      </w:pPr>
    </w:p>
    <w:p w14:paraId="555F3004" w14:textId="77777777" w:rsidR="00203594" w:rsidRPr="00C45736" w:rsidRDefault="00203594">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Odstavec 1 </w:t>
      </w:r>
    </w:p>
    <w:p w14:paraId="033A1D38" w14:textId="6DAF84DE" w:rsidR="00335C02" w:rsidRPr="00C45736" w:rsidRDefault="00203594"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U</w:t>
      </w:r>
      <w:r w:rsidR="00335C02" w:rsidRPr="00C45736">
        <w:rPr>
          <w:rFonts w:ascii="Times New Roman" w:hAnsi="Times New Roman" w:cs="Times New Roman"/>
          <w:sz w:val="24"/>
          <w:szCs w:val="24"/>
        </w:rPr>
        <w:t xml:space="preserve">bytovatel </w:t>
      </w:r>
      <w:r w:rsidR="004A2289" w:rsidRPr="00C45736">
        <w:rPr>
          <w:rFonts w:ascii="Times New Roman" w:hAnsi="Times New Roman" w:cs="Times New Roman"/>
          <w:sz w:val="24"/>
          <w:szCs w:val="24"/>
        </w:rPr>
        <w:t>při registraci</w:t>
      </w:r>
      <w:r w:rsidR="00911F26">
        <w:rPr>
          <w:rFonts w:ascii="Times New Roman" w:hAnsi="Times New Roman" w:cs="Times New Roman"/>
          <w:sz w:val="24"/>
          <w:szCs w:val="24"/>
        </w:rPr>
        <w:t xml:space="preserve"> ubytovacího zařízení</w:t>
      </w:r>
      <w:r w:rsidR="004A2289" w:rsidRPr="00C45736">
        <w:rPr>
          <w:rFonts w:ascii="Times New Roman" w:hAnsi="Times New Roman" w:cs="Times New Roman"/>
          <w:sz w:val="24"/>
          <w:szCs w:val="24"/>
        </w:rPr>
        <w:t xml:space="preserve"> </w:t>
      </w:r>
      <w:r w:rsidR="00E1160A" w:rsidRPr="00C45736">
        <w:rPr>
          <w:rFonts w:ascii="Times New Roman" w:hAnsi="Times New Roman" w:cs="Times New Roman"/>
          <w:sz w:val="24"/>
          <w:szCs w:val="24"/>
        </w:rPr>
        <w:t xml:space="preserve">do registru povinně zapíše </w:t>
      </w:r>
      <w:r w:rsidR="00335C02" w:rsidRPr="00C45736">
        <w:rPr>
          <w:rFonts w:ascii="Times New Roman" w:hAnsi="Times New Roman" w:cs="Times New Roman"/>
          <w:sz w:val="24"/>
          <w:szCs w:val="24"/>
        </w:rPr>
        <w:t xml:space="preserve">následující údaje, které se týkají </w:t>
      </w:r>
      <w:r w:rsidR="00911F26">
        <w:rPr>
          <w:rFonts w:ascii="Times New Roman" w:hAnsi="Times New Roman" w:cs="Times New Roman"/>
          <w:sz w:val="24"/>
          <w:szCs w:val="24"/>
        </w:rPr>
        <w:t xml:space="preserve">tohoto </w:t>
      </w:r>
      <w:r w:rsidR="00335C02" w:rsidRPr="00C45736">
        <w:rPr>
          <w:rFonts w:ascii="Times New Roman" w:hAnsi="Times New Roman" w:cs="Times New Roman"/>
          <w:sz w:val="24"/>
          <w:szCs w:val="24"/>
        </w:rPr>
        <w:t>ubytovacího zařízení:</w:t>
      </w:r>
    </w:p>
    <w:p w14:paraId="15C5CD0D" w14:textId="3415AFD0" w:rsidR="00335C02" w:rsidRPr="00C45736" w:rsidRDefault="007179DC" w:rsidP="00913AF8">
      <w:pPr>
        <w:pStyle w:val="Odstavecseseznamem"/>
        <w:numPr>
          <w:ilvl w:val="0"/>
          <w:numId w:val="20"/>
        </w:numPr>
        <w:spacing w:after="0"/>
        <w:ind w:left="567" w:hanging="283"/>
        <w:jc w:val="both"/>
        <w:rPr>
          <w:rFonts w:ascii="Times New Roman" w:hAnsi="Times New Roman" w:cs="Times New Roman"/>
          <w:sz w:val="24"/>
          <w:szCs w:val="24"/>
        </w:rPr>
      </w:pPr>
      <w:r w:rsidRPr="00C45736">
        <w:rPr>
          <w:rFonts w:ascii="Times New Roman" w:hAnsi="Times New Roman" w:cs="Times New Roman"/>
          <w:sz w:val="24"/>
          <w:szCs w:val="24"/>
        </w:rPr>
        <w:lastRenderedPageBreak/>
        <w:t>A</w:t>
      </w:r>
      <w:r w:rsidR="00284115" w:rsidRPr="00C45736">
        <w:rPr>
          <w:rFonts w:ascii="Times New Roman" w:hAnsi="Times New Roman" w:cs="Times New Roman"/>
          <w:sz w:val="24"/>
          <w:szCs w:val="24"/>
        </w:rPr>
        <w:t>dresu odpovídající zápisu v registru územní identifikace, adres a nemovitostí</w:t>
      </w:r>
      <w:r w:rsidR="0084220A" w:rsidRPr="00C45736">
        <w:rPr>
          <w:rFonts w:ascii="Times New Roman" w:hAnsi="Times New Roman" w:cs="Times New Roman"/>
          <w:sz w:val="24"/>
          <w:szCs w:val="24"/>
        </w:rPr>
        <w:t xml:space="preserve"> (RUIAN)</w:t>
      </w:r>
      <w:r w:rsidR="00284115" w:rsidRPr="00C45736">
        <w:rPr>
          <w:rFonts w:ascii="Times New Roman" w:hAnsi="Times New Roman" w:cs="Times New Roman"/>
          <w:sz w:val="24"/>
          <w:szCs w:val="24"/>
        </w:rPr>
        <w:t xml:space="preserve"> specifikující, kde se ubytovací zařízení nachází. </w:t>
      </w:r>
      <w:r w:rsidRPr="00C45736">
        <w:rPr>
          <w:rFonts w:ascii="Times New Roman" w:hAnsi="Times New Roman" w:cs="Times New Roman"/>
          <w:sz w:val="24"/>
          <w:szCs w:val="24"/>
        </w:rPr>
        <w:t>V případě kempů, stanových tábořišť apod.</w:t>
      </w:r>
      <w:r w:rsidR="00662CCC">
        <w:rPr>
          <w:rFonts w:ascii="Times New Roman" w:hAnsi="Times New Roman" w:cs="Times New Roman"/>
          <w:sz w:val="24"/>
          <w:szCs w:val="24"/>
        </w:rPr>
        <w:t> </w:t>
      </w:r>
      <w:r w:rsidRPr="00C45736">
        <w:rPr>
          <w:rFonts w:ascii="Times New Roman" w:hAnsi="Times New Roman" w:cs="Times New Roman"/>
          <w:sz w:val="24"/>
          <w:szCs w:val="24"/>
        </w:rPr>
        <w:t xml:space="preserve">ubytovatel vyplní parcelní číslo/čísla, na nichž se předmětné ubytovací zařízení nachází. Podobně v případě botelu uvede parcelní číslo pozemku, ke kterému přiléhá </w:t>
      </w:r>
      <w:r w:rsidR="00407A9F" w:rsidRPr="00C45736">
        <w:rPr>
          <w:rFonts w:ascii="Times New Roman" w:hAnsi="Times New Roman" w:cs="Times New Roman"/>
          <w:sz w:val="24"/>
          <w:szCs w:val="24"/>
        </w:rPr>
        <w:t>přístaviště</w:t>
      </w:r>
      <w:r w:rsidR="00460D5F">
        <w:rPr>
          <w:rFonts w:ascii="Times New Roman" w:hAnsi="Times New Roman" w:cs="Times New Roman"/>
          <w:sz w:val="24"/>
          <w:szCs w:val="24"/>
        </w:rPr>
        <w:t xml:space="preserve"> nebo kotviště</w:t>
      </w:r>
      <w:r w:rsidR="00407A9F" w:rsidRPr="00C45736">
        <w:rPr>
          <w:rFonts w:ascii="Times New Roman" w:hAnsi="Times New Roman" w:cs="Times New Roman"/>
          <w:sz w:val="24"/>
          <w:szCs w:val="24"/>
        </w:rPr>
        <w:t xml:space="preserve">, či blíže specifikuje umístění ubytovacího </w:t>
      </w:r>
      <w:r w:rsidR="00CE62AC" w:rsidRPr="00C45736">
        <w:rPr>
          <w:rFonts w:ascii="Times New Roman" w:hAnsi="Times New Roman" w:cs="Times New Roman"/>
          <w:sz w:val="24"/>
          <w:szCs w:val="24"/>
        </w:rPr>
        <w:t>zařízení na</w:t>
      </w:r>
      <w:r w:rsidR="00407A9F" w:rsidRPr="00C45736">
        <w:rPr>
          <w:rFonts w:ascii="Times New Roman" w:hAnsi="Times New Roman" w:cs="Times New Roman"/>
          <w:sz w:val="24"/>
          <w:szCs w:val="24"/>
        </w:rPr>
        <w:t xml:space="preserve"> vodní ploše</w:t>
      </w:r>
      <w:r w:rsidRPr="00C45736">
        <w:rPr>
          <w:rFonts w:ascii="Times New Roman" w:hAnsi="Times New Roman" w:cs="Times New Roman"/>
          <w:sz w:val="24"/>
          <w:szCs w:val="24"/>
        </w:rPr>
        <w:t>.</w:t>
      </w:r>
      <w:r w:rsidR="00507055" w:rsidRPr="00C45736">
        <w:rPr>
          <w:rFonts w:ascii="Times New Roman" w:hAnsi="Times New Roman" w:cs="Times New Roman"/>
          <w:sz w:val="24"/>
          <w:szCs w:val="24"/>
        </w:rPr>
        <w:t xml:space="preserve"> </w:t>
      </w:r>
      <w:r w:rsidR="001B4FDD" w:rsidRPr="00C45736">
        <w:rPr>
          <w:rFonts w:ascii="Times New Roman" w:hAnsi="Times New Roman" w:cs="Times New Roman"/>
          <w:sz w:val="24"/>
          <w:szCs w:val="24"/>
        </w:rPr>
        <w:t xml:space="preserve">Předpokládá se, že rejstřík bude napojen přímo </w:t>
      </w:r>
      <w:r w:rsidR="00D677B5" w:rsidRPr="00C45736">
        <w:rPr>
          <w:rFonts w:ascii="Times New Roman" w:hAnsi="Times New Roman" w:cs="Times New Roman"/>
          <w:sz w:val="24"/>
          <w:szCs w:val="24"/>
        </w:rPr>
        <w:t xml:space="preserve">na </w:t>
      </w:r>
      <w:r w:rsidR="001B4FDD" w:rsidRPr="00C45736">
        <w:rPr>
          <w:rFonts w:ascii="Times New Roman" w:hAnsi="Times New Roman" w:cs="Times New Roman"/>
          <w:sz w:val="24"/>
          <w:szCs w:val="24"/>
        </w:rPr>
        <w:t>RUIAN, a tak bude</w:t>
      </w:r>
      <w:r w:rsidR="00811AEA" w:rsidRPr="00C45736">
        <w:rPr>
          <w:rFonts w:ascii="Times New Roman" w:hAnsi="Times New Roman" w:cs="Times New Roman"/>
          <w:sz w:val="24"/>
          <w:szCs w:val="24"/>
        </w:rPr>
        <w:t xml:space="preserve"> moci při vyplňování adresy poskytovat plnohodnotnou nápovědu a zadanou adresu ihned ověřit.</w:t>
      </w:r>
    </w:p>
    <w:p w14:paraId="55651BB7" w14:textId="05B37316" w:rsidR="007179DC" w:rsidRPr="00C45736" w:rsidRDefault="007179DC" w:rsidP="00913AF8">
      <w:pPr>
        <w:pStyle w:val="Odstavecseseznamem"/>
        <w:numPr>
          <w:ilvl w:val="0"/>
          <w:numId w:val="20"/>
        </w:numPr>
        <w:spacing w:after="0"/>
        <w:ind w:left="567" w:hanging="283"/>
        <w:jc w:val="both"/>
        <w:rPr>
          <w:rFonts w:ascii="Times New Roman" w:hAnsi="Times New Roman" w:cs="Times New Roman"/>
          <w:sz w:val="24"/>
          <w:szCs w:val="24"/>
        </w:rPr>
      </w:pPr>
      <w:r w:rsidRPr="00C45736">
        <w:rPr>
          <w:rFonts w:ascii="Times New Roman" w:hAnsi="Times New Roman" w:cs="Times New Roman"/>
          <w:sz w:val="24"/>
          <w:szCs w:val="24"/>
        </w:rPr>
        <w:t xml:space="preserve">Datum, kdy v ubytovacím zařízení dojde k zahájení činností spojených s ubytováváním osob. </w:t>
      </w:r>
      <w:r w:rsidR="00230F04" w:rsidRPr="00C45736">
        <w:rPr>
          <w:rFonts w:ascii="Times New Roman" w:hAnsi="Times New Roman" w:cs="Times New Roman"/>
          <w:sz w:val="24"/>
          <w:szCs w:val="24"/>
        </w:rPr>
        <w:t>Oznámení</w:t>
      </w:r>
      <w:r w:rsidRPr="00C45736">
        <w:rPr>
          <w:rFonts w:ascii="Times New Roman" w:hAnsi="Times New Roman" w:cs="Times New Roman"/>
          <w:sz w:val="24"/>
          <w:szCs w:val="24"/>
        </w:rPr>
        <w:t xml:space="preserve"> bude </w:t>
      </w:r>
      <w:r w:rsidR="00230F04" w:rsidRPr="00C45736">
        <w:rPr>
          <w:rFonts w:ascii="Times New Roman" w:hAnsi="Times New Roman" w:cs="Times New Roman"/>
          <w:sz w:val="24"/>
          <w:szCs w:val="24"/>
        </w:rPr>
        <w:t xml:space="preserve">ubytovatel povinen provést před zahájením činnosti. V případě ubytovacích zařízení tak tedy bude muset učinit předtím, než bude zařízení připraveno přijmout prvního hosta. </w:t>
      </w:r>
      <w:r w:rsidR="001C2EFB" w:rsidRPr="00C45736">
        <w:rPr>
          <w:rFonts w:ascii="Times New Roman" w:hAnsi="Times New Roman" w:cs="Times New Roman"/>
          <w:sz w:val="24"/>
          <w:szCs w:val="24"/>
        </w:rPr>
        <w:t>V případě, kdy</w:t>
      </w:r>
      <w:r w:rsidR="00230F04" w:rsidRPr="00C45736">
        <w:rPr>
          <w:rFonts w:ascii="Times New Roman" w:hAnsi="Times New Roman" w:cs="Times New Roman"/>
          <w:sz w:val="24"/>
          <w:szCs w:val="24"/>
        </w:rPr>
        <w:t xml:space="preserve"> ubytovatel </w:t>
      </w:r>
      <w:r w:rsidR="003D4696">
        <w:rPr>
          <w:rFonts w:ascii="Times New Roman" w:hAnsi="Times New Roman" w:cs="Times New Roman"/>
          <w:sz w:val="24"/>
          <w:szCs w:val="24"/>
        </w:rPr>
        <w:t>ubytovací zařízení</w:t>
      </w:r>
      <w:r w:rsidR="003D4696" w:rsidRPr="00C45736">
        <w:rPr>
          <w:rFonts w:ascii="Times New Roman" w:hAnsi="Times New Roman" w:cs="Times New Roman"/>
          <w:sz w:val="24"/>
          <w:szCs w:val="24"/>
        </w:rPr>
        <w:t xml:space="preserve"> </w:t>
      </w:r>
      <w:r w:rsidR="001C2EFB" w:rsidRPr="00C45736">
        <w:rPr>
          <w:rFonts w:ascii="Times New Roman" w:hAnsi="Times New Roman" w:cs="Times New Roman"/>
          <w:sz w:val="24"/>
          <w:szCs w:val="24"/>
        </w:rPr>
        <w:t>nezaregistruje, resp.</w:t>
      </w:r>
      <w:r w:rsidR="00662CCC">
        <w:rPr>
          <w:rFonts w:ascii="Times New Roman" w:hAnsi="Times New Roman" w:cs="Times New Roman"/>
          <w:sz w:val="24"/>
          <w:szCs w:val="24"/>
        </w:rPr>
        <w:t> </w:t>
      </w:r>
      <w:r w:rsidR="001C2EFB" w:rsidRPr="00C45736">
        <w:rPr>
          <w:rFonts w:ascii="Times New Roman" w:hAnsi="Times New Roman" w:cs="Times New Roman"/>
          <w:sz w:val="24"/>
          <w:szCs w:val="24"/>
        </w:rPr>
        <w:t>zaregistruje až po zahájení činnosti, se bude jednat o přestupek, o němž bude rozhodovat obecní živnostenský úřad příslušný dle umístění příslušného ubytovacího zařízení.</w:t>
      </w:r>
    </w:p>
    <w:p w14:paraId="373E2FCD" w14:textId="435C004A" w:rsidR="121C9EA2" w:rsidRDefault="121C9EA2" w:rsidP="121C9EA2">
      <w:pPr>
        <w:spacing w:after="0"/>
        <w:jc w:val="both"/>
        <w:rPr>
          <w:rFonts w:ascii="Times New Roman" w:hAnsi="Times New Roman" w:cs="Times New Roman"/>
          <w:sz w:val="24"/>
          <w:szCs w:val="24"/>
        </w:rPr>
      </w:pPr>
    </w:p>
    <w:p w14:paraId="5AF17001" w14:textId="5DD0CD2A" w:rsidR="4EDF4AEE" w:rsidRDefault="4EDF4AEE" w:rsidP="121C9EA2">
      <w:pPr>
        <w:spacing w:after="0"/>
        <w:jc w:val="both"/>
        <w:rPr>
          <w:rFonts w:ascii="Times New Roman" w:eastAsia="Times New Roman" w:hAnsi="Times New Roman" w:cs="Times New Roman"/>
          <w:color w:val="000000" w:themeColor="text1"/>
          <w:sz w:val="24"/>
          <w:szCs w:val="24"/>
        </w:rPr>
      </w:pPr>
      <w:r w:rsidRPr="121C9EA2">
        <w:rPr>
          <w:rFonts w:ascii="Times New Roman" w:hAnsi="Times New Roman" w:cs="Times New Roman"/>
          <w:sz w:val="24"/>
          <w:szCs w:val="24"/>
        </w:rPr>
        <w:t>Vzhledem k tomu, že dle</w:t>
      </w:r>
      <w:r w:rsidRPr="008F4E52">
        <w:rPr>
          <w:rFonts w:ascii="Times New Roman" w:eastAsia="Times New Roman" w:hAnsi="Times New Roman" w:cs="Times New Roman"/>
          <w:color w:val="000000" w:themeColor="text1"/>
          <w:sz w:val="24"/>
          <w:szCs w:val="24"/>
        </w:rPr>
        <w:t xml:space="preserve"> ustanovení § 4 odst. 1 písm. k) zákona o státní statistické službě Český statistický úřad zabezpečuje získávání a zpracování údajů pro statistické účely</w:t>
      </w:r>
      <w:r w:rsidR="2D68FCFB" w:rsidRPr="008F4E52">
        <w:rPr>
          <w:rFonts w:ascii="Times New Roman" w:eastAsia="Times New Roman" w:hAnsi="Times New Roman" w:cs="Times New Roman"/>
          <w:color w:val="000000" w:themeColor="text1"/>
          <w:sz w:val="24"/>
          <w:szCs w:val="24"/>
        </w:rPr>
        <w:t>, z</w:t>
      </w:r>
      <w:r w:rsidRPr="008F4E52">
        <w:rPr>
          <w:rFonts w:ascii="Times New Roman" w:eastAsia="Times New Roman" w:hAnsi="Times New Roman" w:cs="Times New Roman"/>
          <w:color w:val="000000" w:themeColor="text1"/>
          <w:sz w:val="24"/>
          <w:szCs w:val="24"/>
        </w:rPr>
        <w:t>ajišťuje vzájemnou srovnatelnost statistických informací ve vnitrostátním i mezinárodním měřítku</w:t>
      </w:r>
      <w:r w:rsidR="1132D96F" w:rsidRPr="008F4E52">
        <w:rPr>
          <w:rFonts w:ascii="Times New Roman" w:eastAsia="Times New Roman" w:hAnsi="Times New Roman" w:cs="Times New Roman"/>
          <w:color w:val="000000" w:themeColor="text1"/>
          <w:sz w:val="24"/>
          <w:szCs w:val="24"/>
        </w:rPr>
        <w:t xml:space="preserve">, bude možné v rámci registru splnit ze strany </w:t>
      </w:r>
      <w:r w:rsidR="008369AA" w:rsidRPr="008369AA">
        <w:rPr>
          <w:rFonts w:ascii="Times New Roman" w:eastAsia="Times New Roman" w:hAnsi="Times New Roman" w:cs="Times New Roman"/>
          <w:color w:val="000000" w:themeColor="text1"/>
          <w:sz w:val="24"/>
          <w:szCs w:val="24"/>
        </w:rPr>
        <w:t>ubytovatele, v</w:t>
      </w:r>
      <w:r w:rsidR="008369AA">
        <w:rPr>
          <w:rFonts w:ascii="Times New Roman" w:eastAsia="Times New Roman" w:hAnsi="Times New Roman" w:cs="Times New Roman"/>
          <w:color w:val="000000" w:themeColor="text1"/>
          <w:sz w:val="24"/>
          <w:szCs w:val="24"/>
        </w:rPr>
        <w:t> </w:t>
      </w:r>
      <w:r w:rsidR="008369AA" w:rsidRPr="008369AA">
        <w:rPr>
          <w:rFonts w:ascii="Times New Roman" w:eastAsia="Times New Roman" w:hAnsi="Times New Roman" w:cs="Times New Roman"/>
          <w:color w:val="000000" w:themeColor="text1"/>
          <w:sz w:val="24"/>
          <w:szCs w:val="24"/>
        </w:rPr>
        <w:t>nichž</w:t>
      </w:r>
      <w:r w:rsidRPr="008F4E52">
        <w:rPr>
          <w:rFonts w:ascii="Times New Roman" w:eastAsia="Times New Roman" w:hAnsi="Times New Roman" w:cs="Times New Roman"/>
          <w:color w:val="000000" w:themeColor="text1"/>
          <w:sz w:val="24"/>
          <w:szCs w:val="24"/>
        </w:rPr>
        <w:t xml:space="preserve"> se ubytovateli stanovují informační povinnosti</w:t>
      </w:r>
      <w:r w:rsidR="009C367F">
        <w:rPr>
          <w:rFonts w:ascii="Times New Roman" w:eastAsia="Times New Roman" w:hAnsi="Times New Roman" w:cs="Times New Roman"/>
          <w:color w:val="000000" w:themeColor="text1"/>
          <w:sz w:val="24"/>
          <w:szCs w:val="24"/>
        </w:rPr>
        <w:t xml:space="preserve">. Např. podle </w:t>
      </w:r>
      <w:r w:rsidRPr="008F4E52">
        <w:rPr>
          <w:rFonts w:ascii="Times New Roman" w:eastAsia="Times New Roman" w:hAnsi="Times New Roman" w:cs="Times New Roman"/>
          <w:color w:val="000000" w:themeColor="text1"/>
          <w:sz w:val="24"/>
          <w:szCs w:val="24"/>
        </w:rPr>
        <w:t>vyhlášky č.</w:t>
      </w:r>
      <w:r w:rsidR="008369AA">
        <w:rPr>
          <w:rFonts w:ascii="Times New Roman" w:eastAsia="Times New Roman" w:hAnsi="Times New Roman" w:cs="Times New Roman"/>
          <w:color w:val="000000" w:themeColor="text1"/>
          <w:sz w:val="24"/>
          <w:szCs w:val="24"/>
        </w:rPr>
        <w:t> </w:t>
      </w:r>
      <w:r w:rsidRPr="008F4E52">
        <w:rPr>
          <w:rFonts w:ascii="Times New Roman" w:eastAsia="Times New Roman" w:hAnsi="Times New Roman" w:cs="Times New Roman"/>
          <w:color w:val="000000" w:themeColor="text1"/>
          <w:sz w:val="24"/>
          <w:szCs w:val="24"/>
        </w:rPr>
        <w:t>324/2022</w:t>
      </w:r>
      <w:r w:rsidR="008369AA">
        <w:rPr>
          <w:rFonts w:ascii="Times New Roman" w:eastAsia="Times New Roman" w:hAnsi="Times New Roman" w:cs="Times New Roman"/>
          <w:color w:val="000000" w:themeColor="text1"/>
          <w:sz w:val="24"/>
          <w:szCs w:val="24"/>
        </w:rPr>
        <w:t> </w:t>
      </w:r>
      <w:r w:rsidRPr="008F4E52">
        <w:rPr>
          <w:rFonts w:ascii="Times New Roman" w:eastAsia="Times New Roman" w:hAnsi="Times New Roman" w:cs="Times New Roman"/>
          <w:color w:val="000000" w:themeColor="text1"/>
          <w:sz w:val="24"/>
          <w:szCs w:val="24"/>
        </w:rPr>
        <w:t>Sb., o Programu statistických zjišťování na rok 2023</w:t>
      </w:r>
      <w:r w:rsidR="009C367F">
        <w:rPr>
          <w:rFonts w:ascii="Times New Roman" w:eastAsia="Times New Roman" w:hAnsi="Times New Roman" w:cs="Times New Roman"/>
          <w:color w:val="000000" w:themeColor="text1"/>
          <w:sz w:val="24"/>
          <w:szCs w:val="24"/>
        </w:rPr>
        <w:t xml:space="preserve"> se jedná</w:t>
      </w:r>
      <w:r w:rsidR="5F910832" w:rsidRPr="121C9EA2">
        <w:rPr>
          <w:rFonts w:ascii="Times New Roman" w:eastAsia="Times New Roman" w:hAnsi="Times New Roman" w:cs="Times New Roman"/>
          <w:color w:val="000000" w:themeColor="text1"/>
          <w:sz w:val="24"/>
          <w:szCs w:val="24"/>
        </w:rPr>
        <w:t xml:space="preserve"> o tyto informace:</w:t>
      </w:r>
    </w:p>
    <w:p w14:paraId="6AB22485" w14:textId="2D0A3CF5" w:rsidR="00F847C2" w:rsidRPr="00C45736" w:rsidRDefault="1FB7C1D3"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Ubytovací zařízení, kterým ČSÚ přidělil pořadové číslo ubytovacího zařízení (tzv.</w:t>
      </w:r>
      <w:r w:rsidR="38D70832" w:rsidRPr="121C9EA2">
        <w:rPr>
          <w:rFonts w:ascii="Times New Roman" w:hAnsi="Times New Roman" w:cs="Times New Roman"/>
          <w:sz w:val="24"/>
          <w:szCs w:val="24"/>
        </w:rPr>
        <w:t> </w:t>
      </w:r>
      <w:r w:rsidRPr="121C9EA2">
        <w:rPr>
          <w:rFonts w:ascii="Times New Roman" w:hAnsi="Times New Roman" w:cs="Times New Roman"/>
          <w:sz w:val="24"/>
          <w:szCs w:val="24"/>
        </w:rPr>
        <w:t>pagina)</w:t>
      </w:r>
      <w:r w:rsidR="4E32A079" w:rsidRPr="121C9EA2">
        <w:rPr>
          <w:rFonts w:ascii="Times New Roman" w:hAnsi="Times New Roman" w:cs="Times New Roman"/>
          <w:sz w:val="24"/>
          <w:szCs w:val="24"/>
        </w:rPr>
        <w:t>,</w:t>
      </w:r>
      <w:r w:rsidRPr="121C9EA2">
        <w:rPr>
          <w:rFonts w:ascii="Times New Roman" w:hAnsi="Times New Roman" w:cs="Times New Roman"/>
          <w:sz w:val="24"/>
          <w:szCs w:val="24"/>
        </w:rPr>
        <w:t xml:space="preserve"> při registraci uvedou i tento údaj. Předpokládá se, že do budoucna bude </w:t>
      </w:r>
      <w:r w:rsidR="4E32A079" w:rsidRPr="121C9EA2">
        <w:rPr>
          <w:rFonts w:ascii="Times New Roman" w:hAnsi="Times New Roman" w:cs="Times New Roman"/>
          <w:sz w:val="24"/>
          <w:szCs w:val="24"/>
        </w:rPr>
        <w:t>též</w:t>
      </w:r>
      <w:r w:rsidRPr="121C9EA2">
        <w:rPr>
          <w:rFonts w:ascii="Times New Roman" w:hAnsi="Times New Roman" w:cs="Times New Roman"/>
          <w:sz w:val="24"/>
          <w:szCs w:val="24"/>
        </w:rPr>
        <w:t xml:space="preserve"> ČSÚ využívat registračního čísla podle tohoto zákona. V současnosti však bude nutné pro účely „spárování“ databází uvádět i toto číslo. ČSÚ paginu přiděluje pouze hromadným ubytovacím zařízení</w:t>
      </w:r>
      <w:r w:rsidR="1586665E" w:rsidRPr="121C9EA2">
        <w:rPr>
          <w:rFonts w:ascii="Times New Roman" w:hAnsi="Times New Roman" w:cs="Times New Roman"/>
          <w:sz w:val="24"/>
          <w:szCs w:val="24"/>
        </w:rPr>
        <w:t>m</w:t>
      </w:r>
      <w:r w:rsidR="4E32A079" w:rsidRPr="121C9EA2">
        <w:rPr>
          <w:rFonts w:ascii="Times New Roman" w:hAnsi="Times New Roman" w:cs="Times New Roman"/>
          <w:sz w:val="24"/>
          <w:szCs w:val="24"/>
        </w:rPr>
        <w:t>.</w:t>
      </w:r>
    </w:p>
    <w:p w14:paraId="1E88577E" w14:textId="53728048" w:rsidR="00460D5F" w:rsidRDefault="62835DC2"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 xml:space="preserve">Nejvyšší možný </w:t>
      </w:r>
      <w:r w:rsidR="69BE1AC5" w:rsidRPr="121C9EA2">
        <w:rPr>
          <w:rFonts w:ascii="Times New Roman" w:hAnsi="Times New Roman" w:cs="Times New Roman"/>
          <w:sz w:val="24"/>
          <w:szCs w:val="24"/>
        </w:rPr>
        <w:t xml:space="preserve">počet lůžek bez přistýlek. Tento údaj je důležitý pro </w:t>
      </w:r>
      <w:r w:rsidR="78FB9673" w:rsidRPr="121C9EA2">
        <w:rPr>
          <w:rFonts w:ascii="Times New Roman" w:hAnsi="Times New Roman" w:cs="Times New Roman"/>
          <w:sz w:val="24"/>
          <w:szCs w:val="24"/>
        </w:rPr>
        <w:t xml:space="preserve">ČSÚ v rámci </w:t>
      </w:r>
      <w:r w:rsidR="69BE1AC5" w:rsidRPr="121C9EA2">
        <w:rPr>
          <w:rFonts w:ascii="Times New Roman" w:hAnsi="Times New Roman" w:cs="Times New Roman"/>
          <w:sz w:val="24"/>
          <w:szCs w:val="24"/>
        </w:rPr>
        <w:t>statistické</w:t>
      </w:r>
      <w:r w:rsidR="1586665E" w:rsidRPr="121C9EA2">
        <w:rPr>
          <w:rFonts w:ascii="Times New Roman" w:hAnsi="Times New Roman" w:cs="Times New Roman"/>
          <w:sz w:val="24"/>
          <w:szCs w:val="24"/>
        </w:rPr>
        <w:t>ho</w:t>
      </w:r>
      <w:r w:rsidR="69BE1AC5" w:rsidRPr="121C9EA2">
        <w:rPr>
          <w:rFonts w:ascii="Times New Roman" w:hAnsi="Times New Roman" w:cs="Times New Roman"/>
          <w:sz w:val="24"/>
          <w:szCs w:val="24"/>
        </w:rPr>
        <w:t xml:space="preserve"> zjišťování a porovnávání s jinými</w:t>
      </w:r>
      <w:r w:rsidR="00CE62AC">
        <w:rPr>
          <w:rFonts w:ascii="Times New Roman" w:hAnsi="Times New Roman" w:cs="Times New Roman"/>
          <w:sz w:val="24"/>
          <w:szCs w:val="24"/>
        </w:rPr>
        <w:t xml:space="preserve"> členskými státy Evropské unie.</w:t>
      </w:r>
    </w:p>
    <w:p w14:paraId="53408522" w14:textId="32DB3CD4" w:rsidR="003D4696" w:rsidRDefault="243C35D2"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Nejvyšší možný počet pokojů určených k ubytovávání. Tento údaj je důležitý pro ČSÚ v rámci statistického zjišťování a porovnávání s jinými</w:t>
      </w:r>
      <w:r w:rsidR="00CE62AC">
        <w:rPr>
          <w:rFonts w:ascii="Times New Roman" w:hAnsi="Times New Roman" w:cs="Times New Roman"/>
          <w:sz w:val="24"/>
          <w:szCs w:val="24"/>
        </w:rPr>
        <w:t xml:space="preserve"> členskými státy Evropské unie.</w:t>
      </w:r>
    </w:p>
    <w:p w14:paraId="4740CE5B" w14:textId="37634AD3" w:rsidR="003D4696" w:rsidRDefault="243C35D2"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 xml:space="preserve">Počet pokojů určených pro osoby na invalidním vozíku. Tento údaj je důležitý pro ČSÚ v rámci statistického zjišťování a porovnávání s jinými členskými státy Evropské unie. </w:t>
      </w:r>
    </w:p>
    <w:p w14:paraId="7E931AC5" w14:textId="3DCDD58A" w:rsidR="003D4696" w:rsidRDefault="243C35D2"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Počet míst pro stany a karavany. Místy pro stany a karavany mohou být vybaveny nejen kempy a stanová tábořiště, ale také i některé hotely. Tento údaj je důležitý pro ČSÚ v rámci statistického zjišťování a porovnávání s jinými</w:t>
      </w:r>
      <w:r w:rsidR="00CE62AC">
        <w:rPr>
          <w:rFonts w:ascii="Times New Roman" w:hAnsi="Times New Roman" w:cs="Times New Roman"/>
          <w:sz w:val="24"/>
          <w:szCs w:val="24"/>
        </w:rPr>
        <w:t xml:space="preserve"> členskými státy Evropské unie.</w:t>
      </w:r>
    </w:p>
    <w:p w14:paraId="640150F8" w14:textId="44BF871D" w:rsidR="00A9613A" w:rsidRDefault="7A6F427E"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Kategorii ubytovacího zařízení. Tento údaj je důležitý pro ČSÚ v rámci statistického zjišťování a porovnávání s jinými členskými státy Evropské unie</w:t>
      </w:r>
      <w:r w:rsidR="00CE62AC">
        <w:rPr>
          <w:rFonts w:ascii="Times New Roman" w:hAnsi="Times New Roman" w:cs="Times New Roman"/>
          <w:sz w:val="24"/>
          <w:szCs w:val="24"/>
        </w:rPr>
        <w:t>.</w:t>
      </w:r>
    </w:p>
    <w:p w14:paraId="4EBB652E" w14:textId="0ABD73CF" w:rsidR="00AD017F" w:rsidRDefault="7A6F427E" w:rsidP="00913AF8">
      <w:pPr>
        <w:pStyle w:val="Odstavecseseznamem"/>
        <w:numPr>
          <w:ilvl w:val="0"/>
          <w:numId w:val="19"/>
        </w:numPr>
        <w:spacing w:after="0"/>
        <w:jc w:val="both"/>
        <w:rPr>
          <w:rFonts w:ascii="Times New Roman" w:hAnsi="Times New Roman" w:cs="Times New Roman"/>
          <w:sz w:val="24"/>
          <w:szCs w:val="24"/>
        </w:rPr>
      </w:pPr>
      <w:r w:rsidRPr="121C9EA2">
        <w:rPr>
          <w:rFonts w:ascii="Times New Roman" w:hAnsi="Times New Roman" w:cs="Times New Roman"/>
          <w:sz w:val="24"/>
          <w:szCs w:val="24"/>
        </w:rPr>
        <w:t>Sezonnost ubytovacího zařízení. Tento údaj je důležitý pro ČSÚ v rámci statistického zjišťování a porovnávání s jinými členskými státy Evropské unie</w:t>
      </w:r>
      <w:r w:rsidR="00CE62AC">
        <w:rPr>
          <w:rFonts w:ascii="Times New Roman" w:hAnsi="Times New Roman" w:cs="Times New Roman"/>
          <w:sz w:val="24"/>
          <w:szCs w:val="24"/>
        </w:rPr>
        <w:t>.</w:t>
      </w:r>
    </w:p>
    <w:p w14:paraId="300C446F" w14:textId="7571190C" w:rsidR="00460D5F" w:rsidRPr="008F4E52" w:rsidRDefault="00460D5F" w:rsidP="008F4E52">
      <w:pPr>
        <w:pStyle w:val="Odstavecseseznamem"/>
        <w:spacing w:after="0"/>
        <w:ind w:left="0"/>
        <w:jc w:val="both"/>
        <w:rPr>
          <w:rFonts w:ascii="Times New Roman" w:hAnsi="Times New Roman" w:cs="Times New Roman"/>
          <w:sz w:val="24"/>
          <w:szCs w:val="24"/>
        </w:rPr>
      </w:pPr>
    </w:p>
    <w:p w14:paraId="457F2547" w14:textId="3437EA0F" w:rsidR="00C13987" w:rsidRPr="00C45736" w:rsidRDefault="00203594">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Odstavec 2</w:t>
      </w:r>
    </w:p>
    <w:p w14:paraId="454F9198" w14:textId="39D26CCB" w:rsidR="003C429A" w:rsidRDefault="515BF7D4" w:rsidP="008F4E52">
      <w:pPr>
        <w:spacing w:after="0" w:line="256" w:lineRule="auto"/>
        <w:jc w:val="both"/>
        <w:rPr>
          <w:rFonts w:ascii="Times New Roman" w:hAnsi="Times New Roman" w:cs="Times New Roman"/>
          <w:sz w:val="24"/>
          <w:szCs w:val="24"/>
        </w:rPr>
      </w:pPr>
      <w:r w:rsidRPr="456BF762">
        <w:rPr>
          <w:rFonts w:ascii="Times New Roman" w:hAnsi="Times New Roman" w:cs="Times New Roman"/>
          <w:sz w:val="24"/>
          <w:szCs w:val="24"/>
        </w:rPr>
        <w:t xml:space="preserve">V případě, kdy dojde k dočasnému uzavření ubytovacího zařízení bude ubytovatel povinen uvést tuto skutečnost do </w:t>
      </w:r>
      <w:r w:rsidR="00574596">
        <w:rPr>
          <w:rFonts w:ascii="Times New Roman" w:hAnsi="Times New Roman" w:cs="Times New Roman"/>
          <w:sz w:val="24"/>
          <w:szCs w:val="24"/>
        </w:rPr>
        <w:t>registru</w:t>
      </w:r>
      <w:r w:rsidRPr="456BF762">
        <w:rPr>
          <w:rFonts w:ascii="Times New Roman" w:hAnsi="Times New Roman" w:cs="Times New Roman"/>
          <w:sz w:val="24"/>
          <w:szCs w:val="24"/>
        </w:rPr>
        <w:t xml:space="preserve"> a zároveň s tím uvést datum předpokládaného opětovného zprovoznění.</w:t>
      </w:r>
      <w:r w:rsidR="009C367F">
        <w:rPr>
          <w:rFonts w:ascii="Times New Roman" w:hAnsi="Times New Roman" w:cs="Times New Roman"/>
          <w:sz w:val="24"/>
          <w:szCs w:val="24"/>
        </w:rPr>
        <w:t xml:space="preserve"> </w:t>
      </w:r>
    </w:p>
    <w:p w14:paraId="4DD5C05A" w14:textId="77777777" w:rsidR="009C367F" w:rsidRDefault="009C367F" w:rsidP="008F4E52">
      <w:pPr>
        <w:spacing w:after="0" w:line="256" w:lineRule="auto"/>
        <w:jc w:val="both"/>
        <w:rPr>
          <w:rFonts w:ascii="Times New Roman" w:hAnsi="Times New Roman" w:cs="Times New Roman"/>
          <w:sz w:val="24"/>
          <w:szCs w:val="24"/>
        </w:rPr>
      </w:pPr>
    </w:p>
    <w:p w14:paraId="4E2A415E" w14:textId="1B6F565F" w:rsidR="003C429A" w:rsidRDefault="0D1303D7" w:rsidP="008F4E52">
      <w:pPr>
        <w:spacing w:after="0" w:line="256" w:lineRule="auto"/>
        <w:jc w:val="both"/>
        <w:rPr>
          <w:rFonts w:ascii="Times New Roman" w:hAnsi="Times New Roman" w:cs="Times New Roman"/>
          <w:sz w:val="24"/>
          <w:szCs w:val="24"/>
        </w:rPr>
      </w:pPr>
      <w:r w:rsidRPr="456BF762">
        <w:rPr>
          <w:rFonts w:ascii="Times New Roman" w:hAnsi="Times New Roman" w:cs="Times New Roman"/>
          <w:sz w:val="24"/>
          <w:szCs w:val="24"/>
        </w:rPr>
        <w:t>Jestliže dojde k ukončení poskytování služeb v oblasti ubytování</w:t>
      </w:r>
      <w:r w:rsidR="515BF7D4" w:rsidRPr="456BF762">
        <w:rPr>
          <w:rFonts w:ascii="Times New Roman" w:hAnsi="Times New Roman" w:cs="Times New Roman"/>
          <w:sz w:val="24"/>
          <w:szCs w:val="24"/>
        </w:rPr>
        <w:t xml:space="preserve"> jak v ubytovacím zařízení, tak i v</w:t>
      </w:r>
      <w:r w:rsidRPr="456BF762">
        <w:rPr>
          <w:rFonts w:ascii="Times New Roman" w:hAnsi="Times New Roman" w:cs="Times New Roman"/>
          <w:sz w:val="24"/>
          <w:szCs w:val="24"/>
        </w:rPr>
        <w:t> </w:t>
      </w:r>
      <w:r w:rsidR="515BF7D4" w:rsidRPr="456BF762">
        <w:rPr>
          <w:rFonts w:ascii="Times New Roman" w:hAnsi="Times New Roman" w:cs="Times New Roman"/>
          <w:sz w:val="24"/>
          <w:szCs w:val="24"/>
        </w:rPr>
        <w:t>jednotce</w:t>
      </w:r>
      <w:r w:rsidRPr="456BF762">
        <w:rPr>
          <w:rFonts w:ascii="Times New Roman" w:hAnsi="Times New Roman" w:cs="Times New Roman"/>
          <w:sz w:val="24"/>
          <w:szCs w:val="24"/>
        </w:rPr>
        <w:t>, bude ubytovatel povinen tuto skutečnost předem vyznačit v </w:t>
      </w:r>
      <w:r w:rsidR="009C367F">
        <w:rPr>
          <w:rFonts w:ascii="Times New Roman" w:hAnsi="Times New Roman" w:cs="Times New Roman"/>
          <w:sz w:val="24"/>
          <w:szCs w:val="24"/>
        </w:rPr>
        <w:t>registru</w:t>
      </w:r>
      <w:r w:rsidRPr="456BF762">
        <w:rPr>
          <w:rFonts w:ascii="Times New Roman" w:hAnsi="Times New Roman" w:cs="Times New Roman"/>
          <w:sz w:val="24"/>
          <w:szCs w:val="24"/>
        </w:rPr>
        <w:t xml:space="preserve"> uvedením </w:t>
      </w:r>
      <w:r w:rsidRPr="456BF762">
        <w:rPr>
          <w:rFonts w:ascii="Times New Roman" w:hAnsi="Times New Roman" w:cs="Times New Roman"/>
          <w:sz w:val="24"/>
          <w:szCs w:val="24"/>
        </w:rPr>
        <w:lastRenderedPageBreak/>
        <w:t xml:space="preserve">data, kdy dojde k ukončení činnosti. V případě, že ubytovatel tuto skutečnost neuvede, resp. uvede jí opožděně, </w:t>
      </w:r>
      <w:r w:rsidR="009C367F">
        <w:rPr>
          <w:rFonts w:ascii="Times New Roman" w:hAnsi="Times New Roman" w:cs="Times New Roman"/>
          <w:sz w:val="24"/>
          <w:szCs w:val="24"/>
        </w:rPr>
        <w:t xml:space="preserve">dopustí se </w:t>
      </w:r>
      <w:r w:rsidRPr="456BF762">
        <w:rPr>
          <w:rFonts w:ascii="Times New Roman" w:hAnsi="Times New Roman" w:cs="Times New Roman"/>
          <w:sz w:val="24"/>
          <w:szCs w:val="24"/>
        </w:rPr>
        <w:t>přestup</w:t>
      </w:r>
      <w:r w:rsidR="009C367F">
        <w:rPr>
          <w:rFonts w:ascii="Times New Roman" w:hAnsi="Times New Roman" w:cs="Times New Roman"/>
          <w:sz w:val="24"/>
          <w:szCs w:val="24"/>
        </w:rPr>
        <w:t>ku</w:t>
      </w:r>
      <w:r w:rsidRPr="456BF762">
        <w:rPr>
          <w:rFonts w:ascii="Times New Roman" w:hAnsi="Times New Roman" w:cs="Times New Roman"/>
          <w:sz w:val="24"/>
          <w:szCs w:val="24"/>
        </w:rPr>
        <w:t xml:space="preserve">, který dozoruje a správní tresty za něj ukládají obecní živnostenské úřady. Podnikatelé tímto úkonem zároveň splní i povinnost podle § 17 odst. 3 živnostenského zákona oznámit živnostenskému úřadu ukončení provozování živnosti v provozovně. Prostřednictvím registru </w:t>
      </w:r>
      <w:r w:rsidR="00824965">
        <w:rPr>
          <w:rFonts w:ascii="Times New Roman" w:hAnsi="Times New Roman" w:cs="Times New Roman"/>
          <w:sz w:val="24"/>
          <w:szCs w:val="24"/>
        </w:rPr>
        <w:t xml:space="preserve">budou </w:t>
      </w:r>
      <w:r w:rsidRPr="456BF762">
        <w:rPr>
          <w:rFonts w:ascii="Times New Roman" w:hAnsi="Times New Roman" w:cs="Times New Roman"/>
          <w:sz w:val="24"/>
          <w:szCs w:val="24"/>
        </w:rPr>
        <w:t xml:space="preserve">mít možnost splnit </w:t>
      </w:r>
      <w:r w:rsidR="65114BF6" w:rsidRPr="456BF762">
        <w:rPr>
          <w:rFonts w:ascii="Times New Roman" w:hAnsi="Times New Roman" w:cs="Times New Roman"/>
          <w:sz w:val="24"/>
          <w:szCs w:val="24"/>
        </w:rPr>
        <w:t xml:space="preserve">i </w:t>
      </w:r>
      <w:r w:rsidRPr="456BF762">
        <w:rPr>
          <w:rFonts w:ascii="Times New Roman" w:hAnsi="Times New Roman" w:cs="Times New Roman"/>
          <w:sz w:val="24"/>
          <w:szCs w:val="24"/>
        </w:rPr>
        <w:t xml:space="preserve">povinnost </w:t>
      </w:r>
      <w:r w:rsidR="009C367F">
        <w:rPr>
          <w:rFonts w:ascii="Times New Roman" w:hAnsi="Times New Roman" w:cs="Times New Roman"/>
          <w:sz w:val="24"/>
          <w:szCs w:val="24"/>
        </w:rPr>
        <w:t>po</w:t>
      </w:r>
      <w:r w:rsidRPr="456BF762">
        <w:rPr>
          <w:rFonts w:ascii="Times New Roman" w:hAnsi="Times New Roman" w:cs="Times New Roman"/>
          <w:sz w:val="24"/>
          <w:szCs w:val="24"/>
        </w:rPr>
        <w:t>dle § 31 odst. 16 živnostenského zákona, tj. informovat živnostenský úřad o místě pro vypořádání případných závazků.</w:t>
      </w:r>
    </w:p>
    <w:p w14:paraId="7E240EA7" w14:textId="77777777" w:rsidR="003C429A" w:rsidRPr="008F4E52" w:rsidRDefault="003C429A" w:rsidP="008F4E52">
      <w:pPr>
        <w:spacing w:after="0" w:line="256" w:lineRule="auto"/>
        <w:jc w:val="both"/>
        <w:rPr>
          <w:rFonts w:ascii="Times New Roman" w:hAnsi="Times New Roman" w:cs="Times New Roman"/>
          <w:sz w:val="24"/>
          <w:szCs w:val="24"/>
        </w:rPr>
      </w:pPr>
    </w:p>
    <w:p w14:paraId="00FC936E" w14:textId="37764CF3" w:rsidR="00C55AFD" w:rsidRPr="00C45736" w:rsidRDefault="00203594">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Odstavec </w:t>
      </w:r>
      <w:r w:rsidR="00A25F53" w:rsidRPr="00C45736">
        <w:rPr>
          <w:rFonts w:ascii="Times New Roman" w:hAnsi="Times New Roman" w:cs="Times New Roman"/>
          <w:sz w:val="24"/>
          <w:szCs w:val="24"/>
        </w:rPr>
        <w:t>3</w:t>
      </w:r>
    </w:p>
    <w:p w14:paraId="795652E1" w14:textId="19513B54" w:rsidR="00C55AFD" w:rsidRPr="00C45736" w:rsidRDefault="00203594"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Stanoví se, </w:t>
      </w:r>
      <w:r w:rsidR="00C55AFD" w:rsidRPr="00C45736">
        <w:rPr>
          <w:rFonts w:ascii="Times New Roman" w:hAnsi="Times New Roman" w:cs="Times New Roman"/>
          <w:sz w:val="24"/>
          <w:szCs w:val="24"/>
        </w:rPr>
        <w:t>jaké údaje o sobě bude ubytovatel povinen zadat do registru</w:t>
      </w:r>
      <w:r w:rsidR="003C69B1" w:rsidRPr="00C45736">
        <w:rPr>
          <w:rFonts w:ascii="Times New Roman" w:hAnsi="Times New Roman" w:cs="Times New Roman"/>
          <w:sz w:val="24"/>
          <w:szCs w:val="24"/>
        </w:rPr>
        <w:t xml:space="preserve"> při registraci</w:t>
      </w:r>
      <w:r w:rsidR="009C367F">
        <w:rPr>
          <w:rFonts w:ascii="Times New Roman" w:hAnsi="Times New Roman" w:cs="Times New Roman"/>
          <w:sz w:val="24"/>
          <w:szCs w:val="24"/>
        </w:rPr>
        <w:t xml:space="preserve"> </w:t>
      </w:r>
      <w:r w:rsidR="00F354EC">
        <w:rPr>
          <w:rFonts w:ascii="Times New Roman" w:hAnsi="Times New Roman" w:cs="Times New Roman"/>
          <w:sz w:val="24"/>
          <w:szCs w:val="24"/>
        </w:rPr>
        <w:t xml:space="preserve">ubytovacího zařízení o </w:t>
      </w:r>
      <w:r w:rsidR="009C367F">
        <w:rPr>
          <w:rFonts w:ascii="Times New Roman" w:hAnsi="Times New Roman" w:cs="Times New Roman"/>
          <w:sz w:val="24"/>
          <w:szCs w:val="24"/>
        </w:rPr>
        <w:t>sobě samém</w:t>
      </w:r>
      <w:r w:rsidR="0056233E" w:rsidRPr="00C45736">
        <w:rPr>
          <w:rFonts w:ascii="Times New Roman" w:hAnsi="Times New Roman" w:cs="Times New Roman"/>
          <w:sz w:val="24"/>
          <w:szCs w:val="24"/>
        </w:rPr>
        <w:t>:</w:t>
      </w:r>
      <w:r w:rsidR="00C55AFD" w:rsidRPr="00C45736">
        <w:rPr>
          <w:rFonts w:ascii="Times New Roman" w:hAnsi="Times New Roman" w:cs="Times New Roman"/>
          <w:sz w:val="24"/>
          <w:szCs w:val="24"/>
        </w:rPr>
        <w:t xml:space="preserve"> </w:t>
      </w:r>
    </w:p>
    <w:p w14:paraId="5498EDA2" w14:textId="66F95533" w:rsidR="00603070" w:rsidRPr="00C45736" w:rsidRDefault="003C0F7F"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 xml:space="preserve">Ubytovatel – fyzická osoba </w:t>
      </w:r>
      <w:r w:rsidR="00654D87" w:rsidRPr="00C45736">
        <w:rPr>
          <w:rFonts w:ascii="Times New Roman" w:hAnsi="Times New Roman" w:cs="Times New Roman"/>
          <w:sz w:val="24"/>
          <w:szCs w:val="24"/>
        </w:rPr>
        <w:t xml:space="preserve">– </w:t>
      </w:r>
      <w:r w:rsidRPr="00C45736">
        <w:rPr>
          <w:rFonts w:ascii="Times New Roman" w:hAnsi="Times New Roman" w:cs="Times New Roman"/>
          <w:sz w:val="24"/>
          <w:szCs w:val="24"/>
        </w:rPr>
        <w:t xml:space="preserve">do registru zapíše své jméno, případně všechna jména a příjmení. Ubytovatel – právnická osoba </w:t>
      </w:r>
      <w:r w:rsidR="00654D87" w:rsidRPr="00C45736">
        <w:rPr>
          <w:rFonts w:ascii="Times New Roman" w:hAnsi="Times New Roman" w:cs="Times New Roman"/>
          <w:sz w:val="24"/>
          <w:szCs w:val="24"/>
        </w:rPr>
        <w:t xml:space="preserve">– </w:t>
      </w:r>
      <w:r w:rsidRPr="00C45736">
        <w:rPr>
          <w:rFonts w:ascii="Times New Roman" w:hAnsi="Times New Roman" w:cs="Times New Roman"/>
          <w:sz w:val="24"/>
          <w:szCs w:val="24"/>
        </w:rPr>
        <w:t>do registru zadá svo</w:t>
      </w:r>
      <w:r w:rsidR="00654D87" w:rsidRPr="00C45736">
        <w:rPr>
          <w:rFonts w:ascii="Times New Roman" w:hAnsi="Times New Roman" w:cs="Times New Roman"/>
          <w:sz w:val="24"/>
          <w:szCs w:val="24"/>
        </w:rPr>
        <w:t>u</w:t>
      </w:r>
      <w:r w:rsidRPr="00C45736">
        <w:rPr>
          <w:rFonts w:ascii="Times New Roman" w:hAnsi="Times New Roman" w:cs="Times New Roman"/>
          <w:sz w:val="24"/>
          <w:szCs w:val="24"/>
        </w:rPr>
        <w:t xml:space="preserve"> obchodní firmu; právnické osoby nezapsané ve veřejném rejstříku zadají svůj název.</w:t>
      </w:r>
    </w:p>
    <w:p w14:paraId="59B6E0DA" w14:textId="55AFA768" w:rsidR="003C0F7F" w:rsidRPr="00C45736" w:rsidRDefault="003C0F7F"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Ubytovatel, který je nepodnikající fyzickou osobou</w:t>
      </w:r>
      <w:r w:rsidR="00A25F53" w:rsidRPr="00C45736">
        <w:rPr>
          <w:rFonts w:ascii="Times New Roman" w:hAnsi="Times New Roman" w:cs="Times New Roman"/>
          <w:sz w:val="24"/>
          <w:szCs w:val="24"/>
        </w:rPr>
        <w:t>,</w:t>
      </w:r>
      <w:r w:rsidRPr="00C45736">
        <w:rPr>
          <w:rFonts w:ascii="Times New Roman" w:hAnsi="Times New Roman" w:cs="Times New Roman"/>
          <w:sz w:val="24"/>
          <w:szCs w:val="24"/>
        </w:rPr>
        <w:t xml:space="preserve"> uvede sv</w:t>
      </w:r>
      <w:r w:rsidR="00654D87" w:rsidRPr="00C45736">
        <w:rPr>
          <w:rFonts w:ascii="Times New Roman" w:hAnsi="Times New Roman" w:cs="Times New Roman"/>
          <w:sz w:val="24"/>
          <w:szCs w:val="24"/>
        </w:rPr>
        <w:t>é</w:t>
      </w:r>
      <w:r w:rsidRPr="00C45736">
        <w:rPr>
          <w:rFonts w:ascii="Times New Roman" w:hAnsi="Times New Roman" w:cs="Times New Roman"/>
          <w:sz w:val="24"/>
          <w:szCs w:val="24"/>
        </w:rPr>
        <w:t xml:space="preserve"> datum narození</w:t>
      </w:r>
      <w:r w:rsidR="00473440" w:rsidRPr="00C45736">
        <w:rPr>
          <w:rFonts w:ascii="Times New Roman" w:hAnsi="Times New Roman" w:cs="Times New Roman"/>
          <w:sz w:val="24"/>
          <w:szCs w:val="24"/>
        </w:rPr>
        <w:t>.</w:t>
      </w:r>
    </w:p>
    <w:p w14:paraId="476999EB" w14:textId="3A61C05C" w:rsidR="00473440" w:rsidRPr="00C45736" w:rsidRDefault="00473440"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Osoby, kterým bylo přiděleno identifikační číslo osoby (IČO)</w:t>
      </w:r>
      <w:r w:rsidR="00654D87" w:rsidRPr="00C45736">
        <w:rPr>
          <w:rFonts w:ascii="Times New Roman" w:hAnsi="Times New Roman" w:cs="Times New Roman"/>
          <w:sz w:val="24"/>
          <w:szCs w:val="24"/>
        </w:rPr>
        <w:t>,</w:t>
      </w:r>
      <w:r w:rsidRPr="00C45736">
        <w:rPr>
          <w:rFonts w:ascii="Times New Roman" w:hAnsi="Times New Roman" w:cs="Times New Roman"/>
          <w:sz w:val="24"/>
          <w:szCs w:val="24"/>
        </w:rPr>
        <w:t xml:space="preserve"> vyplní tento údaj. Osoby, které </w:t>
      </w:r>
      <w:r w:rsidR="00B00E06" w:rsidRPr="00C45736">
        <w:rPr>
          <w:rFonts w:ascii="Times New Roman" w:hAnsi="Times New Roman" w:cs="Times New Roman"/>
          <w:sz w:val="24"/>
          <w:szCs w:val="24"/>
        </w:rPr>
        <w:t>ne</w:t>
      </w:r>
      <w:r w:rsidRPr="00C45736">
        <w:rPr>
          <w:rFonts w:ascii="Times New Roman" w:hAnsi="Times New Roman" w:cs="Times New Roman"/>
          <w:sz w:val="24"/>
          <w:szCs w:val="24"/>
        </w:rPr>
        <w:t xml:space="preserve">mají </w:t>
      </w:r>
      <w:r w:rsidR="00B00E06" w:rsidRPr="00C45736">
        <w:rPr>
          <w:rFonts w:ascii="Times New Roman" w:hAnsi="Times New Roman" w:cs="Times New Roman"/>
          <w:sz w:val="24"/>
          <w:szCs w:val="24"/>
        </w:rPr>
        <w:t xml:space="preserve">IČO, zadají </w:t>
      </w:r>
      <w:r w:rsidRPr="00C45736">
        <w:rPr>
          <w:rFonts w:ascii="Times New Roman" w:hAnsi="Times New Roman" w:cs="Times New Roman"/>
          <w:sz w:val="24"/>
          <w:szCs w:val="24"/>
        </w:rPr>
        <w:t xml:space="preserve">daňové identifikační číslo (DIČ), </w:t>
      </w:r>
      <w:r w:rsidR="00B00E06" w:rsidRPr="00C45736">
        <w:rPr>
          <w:rFonts w:ascii="Times New Roman" w:hAnsi="Times New Roman" w:cs="Times New Roman"/>
          <w:sz w:val="24"/>
          <w:szCs w:val="24"/>
        </w:rPr>
        <w:t>pokud jim bylo při</w:t>
      </w:r>
      <w:r w:rsidR="0056233E" w:rsidRPr="00C45736">
        <w:rPr>
          <w:rFonts w:ascii="Times New Roman" w:hAnsi="Times New Roman" w:cs="Times New Roman"/>
          <w:sz w:val="24"/>
          <w:szCs w:val="24"/>
        </w:rPr>
        <w:t>děleno</w:t>
      </w:r>
      <w:r w:rsidRPr="00C45736">
        <w:rPr>
          <w:rFonts w:ascii="Times New Roman" w:hAnsi="Times New Roman" w:cs="Times New Roman"/>
          <w:sz w:val="24"/>
          <w:szCs w:val="24"/>
        </w:rPr>
        <w:t>.</w:t>
      </w:r>
    </w:p>
    <w:p w14:paraId="53AE2DB7" w14:textId="531D4C42" w:rsidR="00473440" w:rsidRPr="00C45736" w:rsidRDefault="00D247C3"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 xml:space="preserve">Do registru bude </w:t>
      </w:r>
      <w:r w:rsidR="0056233E" w:rsidRPr="00C45736">
        <w:rPr>
          <w:rFonts w:ascii="Times New Roman" w:hAnsi="Times New Roman" w:cs="Times New Roman"/>
          <w:sz w:val="24"/>
          <w:szCs w:val="24"/>
        </w:rPr>
        <w:t>z</w:t>
      </w:r>
      <w:r w:rsidRPr="00C45736">
        <w:rPr>
          <w:rFonts w:ascii="Times New Roman" w:hAnsi="Times New Roman" w:cs="Times New Roman"/>
          <w:sz w:val="24"/>
          <w:szCs w:val="24"/>
        </w:rPr>
        <w:t>aznamenán údaj o adrese bydliště (u nepodnikajících fyzických osob) nebo o adrese sídla. Předpokládá se, že díky napojení na ostatní rejstříky státní správy by tento údaj mohl být vyplňován automaticky.</w:t>
      </w:r>
    </w:p>
    <w:p w14:paraId="2BCD2FBD" w14:textId="56FAB0DE" w:rsidR="00756345" w:rsidRPr="00C45736" w:rsidRDefault="002352AC"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Pro účely doručování může ubytovatel zadat korespondenční adresu odlišnou od adresy bydliště nebo sídla. Ani zadání této adresy však nezmění povinnost správních úřadů komunikovat primárně prostřednictvím datové schránky, pokud je zřízena.</w:t>
      </w:r>
    </w:p>
    <w:p w14:paraId="6A601228" w14:textId="26035AB7" w:rsidR="002352AC" w:rsidRPr="00C45736" w:rsidRDefault="00B72AA7"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 xml:space="preserve">Telefonní číslo, které </w:t>
      </w:r>
      <w:r w:rsidR="00FA3C71" w:rsidRPr="00C45736">
        <w:rPr>
          <w:rFonts w:ascii="Times New Roman" w:hAnsi="Times New Roman" w:cs="Times New Roman"/>
          <w:sz w:val="24"/>
          <w:szCs w:val="24"/>
        </w:rPr>
        <w:t>mohou orgány státní správy používat pro komunikaci s hostitelem. Tento požadavek vychází z čl. 5 nařízení.</w:t>
      </w:r>
    </w:p>
    <w:p w14:paraId="4A0AEA17" w14:textId="2D40071E" w:rsidR="00FA3C71" w:rsidRPr="00C45736" w:rsidRDefault="00FA3C71"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E-mailovou adresu, kter</w:t>
      </w:r>
      <w:r w:rsidR="003F4805" w:rsidRPr="00C45736">
        <w:rPr>
          <w:rFonts w:ascii="Times New Roman" w:hAnsi="Times New Roman" w:cs="Times New Roman"/>
          <w:sz w:val="24"/>
          <w:szCs w:val="24"/>
        </w:rPr>
        <w:t>ou</w:t>
      </w:r>
      <w:r w:rsidRPr="00C45736">
        <w:rPr>
          <w:rFonts w:ascii="Times New Roman" w:hAnsi="Times New Roman" w:cs="Times New Roman"/>
          <w:sz w:val="24"/>
          <w:szCs w:val="24"/>
        </w:rPr>
        <w:t xml:space="preserve"> mohou orgány státní správy používat pro komunikaci s hostitelem. Tento požadavek vychází z čl. 5 nařízení.</w:t>
      </w:r>
    </w:p>
    <w:p w14:paraId="1D7C9AA4" w14:textId="2B1DDD6F" w:rsidR="00890623" w:rsidRPr="00C45736" w:rsidRDefault="00890623" w:rsidP="00913AF8">
      <w:pPr>
        <w:pStyle w:val="Odstavecseseznamem"/>
        <w:numPr>
          <w:ilvl w:val="0"/>
          <w:numId w:val="22"/>
        </w:numPr>
        <w:spacing w:after="0"/>
        <w:ind w:left="284" w:hanging="284"/>
        <w:jc w:val="both"/>
        <w:rPr>
          <w:rFonts w:ascii="Times New Roman" w:hAnsi="Times New Roman" w:cs="Times New Roman"/>
          <w:sz w:val="24"/>
          <w:szCs w:val="24"/>
        </w:rPr>
      </w:pPr>
      <w:r w:rsidRPr="00C45736">
        <w:rPr>
          <w:rFonts w:ascii="Times New Roman" w:hAnsi="Times New Roman" w:cs="Times New Roman"/>
          <w:sz w:val="24"/>
          <w:szCs w:val="24"/>
        </w:rPr>
        <w:t xml:space="preserve">V obci, která zavedla poplatek z pobytu, bude ubytovatel povinen uvést také další údaje </w:t>
      </w:r>
      <w:r w:rsidR="0056233E" w:rsidRPr="00C45736">
        <w:rPr>
          <w:rFonts w:ascii="Times New Roman" w:hAnsi="Times New Roman" w:cs="Times New Roman"/>
          <w:sz w:val="24"/>
          <w:szCs w:val="24"/>
        </w:rPr>
        <w:t>po</w:t>
      </w:r>
      <w:r w:rsidRPr="00C45736">
        <w:rPr>
          <w:rFonts w:ascii="Times New Roman" w:hAnsi="Times New Roman" w:cs="Times New Roman"/>
          <w:sz w:val="24"/>
          <w:szCs w:val="24"/>
        </w:rPr>
        <w:t>dle zákona o místních poplatcích</w:t>
      </w:r>
      <w:r w:rsidR="0056233E" w:rsidRPr="00C45736">
        <w:rPr>
          <w:rFonts w:ascii="Times New Roman" w:hAnsi="Times New Roman" w:cs="Times New Roman"/>
          <w:sz w:val="24"/>
          <w:szCs w:val="24"/>
        </w:rPr>
        <w:t xml:space="preserve">. </w:t>
      </w:r>
      <w:r w:rsidRPr="00C45736">
        <w:rPr>
          <w:rFonts w:ascii="Times New Roman" w:hAnsi="Times New Roman" w:cs="Times New Roman"/>
          <w:sz w:val="24"/>
          <w:szCs w:val="24"/>
        </w:rPr>
        <w:t>Těmito údaji jsou:</w:t>
      </w:r>
    </w:p>
    <w:p w14:paraId="0B2319AA" w14:textId="5C5DBD90" w:rsidR="00890623" w:rsidRPr="00913AF8" w:rsidRDefault="00F45947" w:rsidP="00913AF8">
      <w:pPr>
        <w:pStyle w:val="Odstavecseseznamem"/>
        <w:numPr>
          <w:ilvl w:val="0"/>
          <w:numId w:val="19"/>
        </w:numPr>
        <w:spacing w:after="0"/>
        <w:ind w:left="567" w:firstLine="0"/>
        <w:jc w:val="both"/>
        <w:rPr>
          <w:rFonts w:ascii="Times New Roman" w:hAnsi="Times New Roman" w:cs="Times New Roman"/>
          <w:sz w:val="24"/>
          <w:szCs w:val="24"/>
        </w:rPr>
      </w:pPr>
      <w:r>
        <w:rPr>
          <w:rFonts w:ascii="Times New Roman" w:hAnsi="Times New Roman" w:cs="Times New Roman"/>
          <w:sz w:val="24"/>
          <w:szCs w:val="24"/>
        </w:rPr>
        <w:t>u</w:t>
      </w:r>
      <w:r w:rsidR="00890623" w:rsidRPr="00913AF8">
        <w:rPr>
          <w:rFonts w:ascii="Times New Roman" w:hAnsi="Times New Roman" w:cs="Times New Roman"/>
          <w:sz w:val="24"/>
          <w:szCs w:val="24"/>
        </w:rPr>
        <w:t xml:space="preserve"> právnické osoby </w:t>
      </w:r>
      <w:r w:rsidR="00A647FC" w:rsidRPr="00913AF8">
        <w:rPr>
          <w:rFonts w:ascii="Times New Roman" w:hAnsi="Times New Roman" w:cs="Times New Roman"/>
          <w:sz w:val="24"/>
          <w:szCs w:val="24"/>
        </w:rPr>
        <w:t>určení fyzických osob, které jsou jejím jménem oprávněny jednat v poplatkových povinnostech</w:t>
      </w:r>
      <w:r w:rsidR="0056233E" w:rsidRPr="00913AF8">
        <w:rPr>
          <w:rFonts w:ascii="Times New Roman" w:hAnsi="Times New Roman" w:cs="Times New Roman"/>
          <w:sz w:val="24"/>
          <w:szCs w:val="24"/>
        </w:rPr>
        <w:t xml:space="preserve">, viz </w:t>
      </w:r>
      <w:r w:rsidR="00A647FC" w:rsidRPr="00913AF8">
        <w:rPr>
          <w:rFonts w:ascii="Times New Roman" w:hAnsi="Times New Roman" w:cs="Times New Roman"/>
          <w:sz w:val="24"/>
          <w:szCs w:val="24"/>
        </w:rPr>
        <w:t>§ 14a odst. 2 písm. a) zákona o</w:t>
      </w:r>
      <w:r w:rsidR="00662CCC" w:rsidRPr="00913AF8">
        <w:rPr>
          <w:rFonts w:ascii="Times New Roman" w:hAnsi="Times New Roman" w:cs="Times New Roman"/>
          <w:sz w:val="24"/>
          <w:szCs w:val="24"/>
        </w:rPr>
        <w:t> </w:t>
      </w:r>
      <w:r w:rsidR="00A647FC" w:rsidRPr="00913AF8">
        <w:rPr>
          <w:rFonts w:ascii="Times New Roman" w:hAnsi="Times New Roman" w:cs="Times New Roman"/>
          <w:sz w:val="24"/>
          <w:szCs w:val="24"/>
        </w:rPr>
        <w:t>místních poplatcích.</w:t>
      </w:r>
    </w:p>
    <w:p w14:paraId="02549C1A" w14:textId="133E120F" w:rsidR="00A647FC" w:rsidRPr="00913AF8" w:rsidRDefault="00F45947" w:rsidP="00913AF8">
      <w:pPr>
        <w:pStyle w:val="Odstavecseseznamem"/>
        <w:numPr>
          <w:ilvl w:val="0"/>
          <w:numId w:val="19"/>
        </w:numPr>
        <w:spacing w:after="0"/>
        <w:ind w:left="567" w:firstLine="0"/>
        <w:jc w:val="both"/>
        <w:rPr>
          <w:rFonts w:ascii="Times New Roman" w:hAnsi="Times New Roman" w:cs="Times New Roman"/>
          <w:sz w:val="24"/>
          <w:szCs w:val="24"/>
        </w:rPr>
      </w:pPr>
      <w:r>
        <w:rPr>
          <w:rFonts w:ascii="Times New Roman" w:hAnsi="Times New Roman" w:cs="Times New Roman"/>
          <w:sz w:val="24"/>
          <w:szCs w:val="24"/>
        </w:rPr>
        <w:t>č</w:t>
      </w:r>
      <w:r w:rsidR="00A647FC" w:rsidRPr="00913AF8">
        <w:rPr>
          <w:rFonts w:ascii="Times New Roman" w:hAnsi="Times New Roman" w:cs="Times New Roman"/>
          <w:sz w:val="24"/>
          <w:szCs w:val="24"/>
        </w:rPr>
        <w:t>ísla všech účtů u poskytovatelů platebních služeb, včetně poskytovatelů těchto služeb v zahraničí, užívaných v souvislosti s podnikatelskou činností</w:t>
      </w:r>
      <w:r w:rsidR="0056233E" w:rsidRPr="00913AF8">
        <w:rPr>
          <w:rFonts w:ascii="Times New Roman" w:hAnsi="Times New Roman" w:cs="Times New Roman"/>
          <w:sz w:val="24"/>
          <w:szCs w:val="24"/>
        </w:rPr>
        <w:t xml:space="preserve">, viz § </w:t>
      </w:r>
      <w:r w:rsidR="009521EC" w:rsidRPr="00913AF8">
        <w:rPr>
          <w:rFonts w:ascii="Times New Roman" w:hAnsi="Times New Roman" w:cs="Times New Roman"/>
          <w:sz w:val="24"/>
          <w:szCs w:val="24"/>
        </w:rPr>
        <w:t>14a odst. 2 písm. </w:t>
      </w:r>
      <w:r w:rsidR="0042564B" w:rsidRPr="00913AF8">
        <w:rPr>
          <w:rFonts w:ascii="Times New Roman" w:hAnsi="Times New Roman" w:cs="Times New Roman"/>
          <w:sz w:val="24"/>
          <w:szCs w:val="24"/>
        </w:rPr>
        <w:t>b</w:t>
      </w:r>
      <w:r w:rsidR="009521EC" w:rsidRPr="00913AF8">
        <w:rPr>
          <w:rFonts w:ascii="Times New Roman" w:hAnsi="Times New Roman" w:cs="Times New Roman"/>
          <w:sz w:val="24"/>
          <w:szCs w:val="24"/>
        </w:rPr>
        <w:t>) zákona o místních poplatcích.</w:t>
      </w:r>
    </w:p>
    <w:p w14:paraId="2B48795B" w14:textId="323FDCC4" w:rsidR="00507055" w:rsidRDefault="00680178" w:rsidP="00680178">
      <w:pPr>
        <w:pStyle w:val="Odstavecseseznamem"/>
        <w:spacing w:after="0"/>
        <w:ind w:left="0"/>
        <w:jc w:val="both"/>
        <w:rPr>
          <w:rFonts w:ascii="Times New Roman" w:hAnsi="Times New Roman" w:cs="Times New Roman"/>
          <w:sz w:val="24"/>
          <w:szCs w:val="24"/>
        </w:rPr>
      </w:pPr>
      <w:r>
        <w:rPr>
          <w:rFonts w:ascii="Times New Roman" w:hAnsi="Times New Roman" w:cs="Times New Roman"/>
          <w:sz w:val="24"/>
          <w:szCs w:val="24"/>
        </w:rPr>
        <w:t>Jméno zákonného zástupce, jak uvádí nařízení v čl. 5, není v podmínkách ČR zapotřebí, neboť tato informace je snadno zjistitelná z veřejného rejstříku.</w:t>
      </w:r>
    </w:p>
    <w:p w14:paraId="57052664" w14:textId="77777777" w:rsidR="00B71E50" w:rsidRPr="00C45736" w:rsidRDefault="00B71E50" w:rsidP="00680178">
      <w:pPr>
        <w:pStyle w:val="Odstavecseseznamem"/>
        <w:spacing w:after="0"/>
        <w:ind w:left="0"/>
        <w:jc w:val="both"/>
        <w:rPr>
          <w:rFonts w:ascii="Times New Roman" w:hAnsi="Times New Roman" w:cs="Times New Roman"/>
          <w:sz w:val="24"/>
          <w:szCs w:val="24"/>
        </w:rPr>
      </w:pPr>
    </w:p>
    <w:p w14:paraId="4AB69A6B" w14:textId="4A253AFF" w:rsidR="00221F63" w:rsidRPr="00C45736" w:rsidRDefault="00203594" w:rsidP="00D255BB">
      <w:pPr>
        <w:keepNext/>
        <w:keepLines/>
        <w:spacing w:after="0"/>
        <w:contextualSpacing/>
        <w:jc w:val="both"/>
        <w:rPr>
          <w:rFonts w:ascii="Times New Roman" w:hAnsi="Times New Roman" w:cs="Times New Roman"/>
          <w:sz w:val="24"/>
          <w:szCs w:val="24"/>
        </w:rPr>
      </w:pPr>
      <w:r w:rsidRPr="00F11E3A">
        <w:rPr>
          <w:rFonts w:ascii="Times New Roman" w:hAnsi="Times New Roman" w:cs="Times New Roman"/>
          <w:sz w:val="24"/>
          <w:szCs w:val="24"/>
        </w:rPr>
        <w:t xml:space="preserve">Odstavec </w:t>
      </w:r>
      <w:r w:rsidR="00221F63" w:rsidRPr="00F11E3A">
        <w:rPr>
          <w:rFonts w:ascii="Times New Roman" w:hAnsi="Times New Roman" w:cs="Times New Roman"/>
          <w:sz w:val="24"/>
          <w:szCs w:val="24"/>
        </w:rPr>
        <w:t>4</w:t>
      </w:r>
    </w:p>
    <w:p w14:paraId="67A261D3" w14:textId="2F304279" w:rsidR="00F11E3A" w:rsidRDefault="006325A5" w:rsidP="00F11E3A">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Stanoví se, které </w:t>
      </w:r>
      <w:r w:rsidR="009658D1" w:rsidRPr="00C45736">
        <w:rPr>
          <w:rFonts w:ascii="Times New Roman" w:hAnsi="Times New Roman" w:cs="Times New Roman"/>
          <w:sz w:val="24"/>
          <w:szCs w:val="24"/>
        </w:rPr>
        <w:t>údaje</w:t>
      </w:r>
      <w:r w:rsidRPr="00C45736">
        <w:rPr>
          <w:rFonts w:ascii="Times New Roman" w:hAnsi="Times New Roman" w:cs="Times New Roman"/>
          <w:sz w:val="24"/>
          <w:szCs w:val="24"/>
        </w:rPr>
        <w:t xml:space="preserve"> </w:t>
      </w:r>
      <w:r w:rsidR="009658D1" w:rsidRPr="00C45736">
        <w:rPr>
          <w:rFonts w:ascii="Times New Roman" w:hAnsi="Times New Roman" w:cs="Times New Roman"/>
          <w:sz w:val="24"/>
          <w:szCs w:val="24"/>
        </w:rPr>
        <w:t>je ubytovatel povinen zaznamenat do registru o osobě, kter</w:t>
      </w:r>
      <w:r w:rsidR="009C367F">
        <w:rPr>
          <w:rFonts w:ascii="Times New Roman" w:hAnsi="Times New Roman" w:cs="Times New Roman"/>
          <w:sz w:val="24"/>
          <w:szCs w:val="24"/>
        </w:rPr>
        <w:t xml:space="preserve">ou </w:t>
      </w:r>
      <w:r w:rsidR="009658D1" w:rsidRPr="00C45736">
        <w:rPr>
          <w:rFonts w:ascii="Times New Roman" w:hAnsi="Times New Roman" w:cs="Times New Roman"/>
          <w:sz w:val="24"/>
          <w:szCs w:val="24"/>
        </w:rPr>
        <w:t>ubytuje v</w:t>
      </w:r>
      <w:r w:rsidR="009C367F">
        <w:rPr>
          <w:rFonts w:ascii="Times New Roman" w:hAnsi="Times New Roman" w:cs="Times New Roman"/>
          <w:sz w:val="24"/>
          <w:szCs w:val="24"/>
        </w:rPr>
        <w:t>e svém</w:t>
      </w:r>
      <w:r w:rsidR="009658D1" w:rsidRPr="00C45736">
        <w:rPr>
          <w:rFonts w:ascii="Times New Roman" w:hAnsi="Times New Roman" w:cs="Times New Roman"/>
          <w:sz w:val="24"/>
          <w:szCs w:val="24"/>
        </w:rPr>
        <w:t xml:space="preserve"> ubytovacím zařízení. Některé z těchto údajů se týkají pouze cizinců (tj. </w:t>
      </w:r>
      <w:r w:rsidR="001C7430" w:rsidRPr="00C45736">
        <w:rPr>
          <w:rFonts w:ascii="Times New Roman" w:hAnsi="Times New Roman" w:cs="Times New Roman"/>
          <w:sz w:val="24"/>
          <w:szCs w:val="24"/>
        </w:rPr>
        <w:t xml:space="preserve">fyzických </w:t>
      </w:r>
      <w:r w:rsidR="009658D1" w:rsidRPr="00C45736">
        <w:rPr>
          <w:rFonts w:ascii="Times New Roman" w:hAnsi="Times New Roman" w:cs="Times New Roman"/>
          <w:sz w:val="24"/>
          <w:szCs w:val="24"/>
        </w:rPr>
        <w:t xml:space="preserve">osob, </w:t>
      </w:r>
      <w:r w:rsidR="001C7430" w:rsidRPr="00C45736">
        <w:rPr>
          <w:rFonts w:ascii="Times New Roman" w:hAnsi="Times New Roman" w:cs="Times New Roman"/>
          <w:sz w:val="24"/>
          <w:szCs w:val="24"/>
        </w:rPr>
        <w:t>které nejsou státními občany České republiky, včetně občanů EU) a u občanů ČR zaznamenávány nebudou.</w:t>
      </w:r>
      <w:r w:rsidR="00F11E3A">
        <w:rPr>
          <w:rFonts w:ascii="Times New Roman" w:hAnsi="Times New Roman" w:cs="Times New Roman"/>
          <w:sz w:val="24"/>
          <w:szCs w:val="24"/>
        </w:rPr>
        <w:t xml:space="preserve"> </w:t>
      </w:r>
      <w:r w:rsidR="001C7430" w:rsidRPr="00C45736">
        <w:rPr>
          <w:rFonts w:ascii="Times New Roman" w:hAnsi="Times New Roman" w:cs="Times New Roman"/>
          <w:sz w:val="24"/>
          <w:szCs w:val="24"/>
        </w:rPr>
        <w:t>Ubytovatel do registru zaznamená</w:t>
      </w:r>
      <w:r w:rsidR="00F11E3A">
        <w:rPr>
          <w:rFonts w:ascii="Times New Roman" w:hAnsi="Times New Roman" w:cs="Times New Roman"/>
          <w:sz w:val="24"/>
          <w:szCs w:val="24"/>
        </w:rPr>
        <w:t>:</w:t>
      </w:r>
    </w:p>
    <w:p w14:paraId="244D1AED" w14:textId="07743FCF" w:rsidR="001C7430" w:rsidRPr="00C45736" w:rsidRDefault="00F11E3A" w:rsidP="00913AF8">
      <w:pPr>
        <w:spacing w:after="0"/>
        <w:ind w:left="567" w:hanging="283"/>
        <w:contextualSpacing/>
        <w:jc w:val="both"/>
        <w:rPr>
          <w:rFonts w:ascii="Times New Roman" w:hAnsi="Times New Roman" w:cs="Times New Roman"/>
          <w:sz w:val="24"/>
          <w:szCs w:val="24"/>
        </w:rPr>
      </w:pPr>
      <w:r>
        <w:rPr>
          <w:rFonts w:ascii="Times New Roman" w:hAnsi="Times New Roman" w:cs="Times New Roman"/>
          <w:sz w:val="24"/>
          <w:szCs w:val="24"/>
        </w:rPr>
        <w:t>a)</w:t>
      </w:r>
      <w:r w:rsidR="001C7430" w:rsidRPr="00C45736">
        <w:rPr>
          <w:rFonts w:ascii="Times New Roman" w:hAnsi="Times New Roman" w:cs="Times New Roman"/>
          <w:sz w:val="24"/>
          <w:szCs w:val="24"/>
        </w:rPr>
        <w:t xml:space="preserve"> kompletní jméno a příjmení ubytované osoby (tuzemce i cizozemce) tak, jak je uvedeno v dokladu totožnosti</w:t>
      </w:r>
      <w:r w:rsidR="00507055" w:rsidRPr="00C45736">
        <w:rPr>
          <w:rFonts w:ascii="Times New Roman" w:hAnsi="Times New Roman" w:cs="Times New Roman"/>
          <w:sz w:val="24"/>
          <w:szCs w:val="24"/>
        </w:rPr>
        <w:t>,</w:t>
      </w:r>
      <w:r w:rsidR="001C7430" w:rsidRPr="00C45736">
        <w:rPr>
          <w:rFonts w:ascii="Times New Roman" w:hAnsi="Times New Roman" w:cs="Times New Roman"/>
          <w:sz w:val="24"/>
          <w:szCs w:val="24"/>
        </w:rPr>
        <w:t xml:space="preserve"> podle kterého se identifikace provádí.</w:t>
      </w:r>
      <w:r w:rsidR="00F7137F" w:rsidRPr="00C45736">
        <w:rPr>
          <w:rFonts w:ascii="Times New Roman" w:hAnsi="Times New Roman" w:cs="Times New Roman"/>
          <w:sz w:val="24"/>
          <w:szCs w:val="24"/>
        </w:rPr>
        <w:t xml:space="preserve"> V případě nezletilých nebo osob</w:t>
      </w:r>
      <w:r w:rsidR="00036FE9" w:rsidRPr="00C45736">
        <w:rPr>
          <w:rFonts w:ascii="Times New Roman" w:hAnsi="Times New Roman" w:cs="Times New Roman"/>
          <w:sz w:val="24"/>
          <w:szCs w:val="24"/>
        </w:rPr>
        <w:t xml:space="preserve"> s omezenou svéprávností</w:t>
      </w:r>
      <w:r w:rsidR="00F7137F" w:rsidRPr="00C45736">
        <w:rPr>
          <w:rFonts w:ascii="Times New Roman" w:hAnsi="Times New Roman" w:cs="Times New Roman"/>
          <w:sz w:val="24"/>
          <w:szCs w:val="24"/>
        </w:rPr>
        <w:t xml:space="preserve">, </w:t>
      </w:r>
      <w:r w:rsidR="00B576AD" w:rsidRPr="00C45736">
        <w:rPr>
          <w:rFonts w:ascii="Times New Roman" w:hAnsi="Times New Roman" w:cs="Times New Roman"/>
          <w:sz w:val="24"/>
          <w:szCs w:val="24"/>
        </w:rPr>
        <w:t>jež</w:t>
      </w:r>
      <w:r w:rsidR="00F7137F" w:rsidRPr="00C45736">
        <w:rPr>
          <w:rFonts w:ascii="Times New Roman" w:hAnsi="Times New Roman" w:cs="Times New Roman"/>
          <w:sz w:val="24"/>
          <w:szCs w:val="24"/>
        </w:rPr>
        <w:t xml:space="preserve"> nemají vlastní doklad totožnosti, ubytovatel zapíše údaje dle toho, jak mu jsou poskytnuty ze strany zákonného zástupce této osoby, </w:t>
      </w:r>
      <w:r w:rsidR="00177115" w:rsidRPr="00C45736">
        <w:rPr>
          <w:rFonts w:ascii="Times New Roman" w:hAnsi="Times New Roman" w:cs="Times New Roman"/>
          <w:sz w:val="24"/>
          <w:szCs w:val="24"/>
        </w:rPr>
        <w:t>nebo</w:t>
      </w:r>
      <w:r w:rsidR="00F7137F" w:rsidRPr="00C45736">
        <w:rPr>
          <w:rFonts w:ascii="Times New Roman" w:hAnsi="Times New Roman" w:cs="Times New Roman"/>
          <w:sz w:val="24"/>
          <w:szCs w:val="24"/>
        </w:rPr>
        <w:t xml:space="preserve"> toho, kdo tuto osobu doprovází.</w:t>
      </w:r>
    </w:p>
    <w:p w14:paraId="31B5C2A3" w14:textId="79832DD5" w:rsidR="001C7430"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lastRenderedPageBreak/>
        <w:t xml:space="preserve">b) </w:t>
      </w:r>
      <w:r w:rsidR="00224410" w:rsidRPr="00913AF8">
        <w:rPr>
          <w:rFonts w:ascii="Times New Roman" w:hAnsi="Times New Roman" w:cs="Times New Roman"/>
          <w:sz w:val="24"/>
          <w:szCs w:val="24"/>
        </w:rPr>
        <w:t xml:space="preserve">den, měsíc a rok </w:t>
      </w:r>
      <w:r w:rsidR="001C7430" w:rsidRPr="00913AF8">
        <w:rPr>
          <w:rFonts w:ascii="Times New Roman" w:hAnsi="Times New Roman" w:cs="Times New Roman"/>
          <w:sz w:val="24"/>
          <w:szCs w:val="24"/>
        </w:rPr>
        <w:t>narození ubytované osoby.</w:t>
      </w:r>
      <w:r w:rsidR="00F7137F" w:rsidRPr="00913AF8">
        <w:rPr>
          <w:rFonts w:ascii="Times New Roman" w:hAnsi="Times New Roman" w:cs="Times New Roman"/>
          <w:sz w:val="24"/>
          <w:szCs w:val="24"/>
        </w:rPr>
        <w:t xml:space="preserve"> Zde opět vychází z údajů uvedených v předloženém dokladu totožnosti.</w:t>
      </w:r>
      <w:r w:rsidR="00E508D6" w:rsidRPr="00913AF8">
        <w:rPr>
          <w:rFonts w:ascii="Times New Roman" w:hAnsi="Times New Roman" w:cs="Times New Roman"/>
          <w:sz w:val="24"/>
          <w:szCs w:val="24"/>
        </w:rPr>
        <w:t xml:space="preserve"> </w:t>
      </w:r>
      <w:r w:rsidR="00224410" w:rsidRPr="00913AF8">
        <w:rPr>
          <w:rFonts w:ascii="Times New Roman" w:hAnsi="Times New Roman" w:cs="Times New Roman"/>
          <w:sz w:val="24"/>
          <w:szCs w:val="24"/>
        </w:rPr>
        <w:t xml:space="preserve">Není-li v dokladu některý z požadovaných uveden (nejčastěji může dojít k tomu, že v dokladu je zaznamenán pouze rok narození, protože ostatní údaje jsou neznámé), zapíše jen ta data, jež lze z dokladu získat. </w:t>
      </w:r>
      <w:r w:rsidR="00E508D6" w:rsidRPr="00913AF8">
        <w:rPr>
          <w:rFonts w:ascii="Times New Roman" w:hAnsi="Times New Roman" w:cs="Times New Roman"/>
          <w:sz w:val="24"/>
          <w:szCs w:val="24"/>
        </w:rPr>
        <w:t>V případě osob, které žádný doklad totožnosti nevlastní, ubytovatel postupuje obdobně jako v předchozím případě.</w:t>
      </w:r>
      <w:r w:rsidR="009E7F21" w:rsidRPr="00913AF8">
        <w:rPr>
          <w:rFonts w:ascii="Times New Roman" w:hAnsi="Times New Roman" w:cs="Times New Roman"/>
          <w:sz w:val="24"/>
          <w:szCs w:val="24"/>
        </w:rPr>
        <w:t xml:space="preserve"> V obcích, v nichž je zaveden poplatek z</w:t>
      </w:r>
      <w:r w:rsidR="00036FE9" w:rsidRPr="00913AF8">
        <w:rPr>
          <w:rFonts w:ascii="Times New Roman" w:hAnsi="Times New Roman" w:cs="Times New Roman"/>
          <w:sz w:val="24"/>
          <w:szCs w:val="24"/>
        </w:rPr>
        <w:t> </w:t>
      </w:r>
      <w:r w:rsidR="009E7F21" w:rsidRPr="00913AF8">
        <w:rPr>
          <w:rFonts w:ascii="Times New Roman" w:hAnsi="Times New Roman" w:cs="Times New Roman"/>
          <w:sz w:val="24"/>
          <w:szCs w:val="24"/>
        </w:rPr>
        <w:t>pobytu</w:t>
      </w:r>
      <w:r w:rsidR="00036FE9" w:rsidRPr="00913AF8">
        <w:rPr>
          <w:rFonts w:ascii="Times New Roman" w:hAnsi="Times New Roman" w:cs="Times New Roman"/>
          <w:sz w:val="24"/>
          <w:szCs w:val="24"/>
        </w:rPr>
        <w:t>,</w:t>
      </w:r>
      <w:r w:rsidR="009E7F21" w:rsidRPr="00913AF8">
        <w:rPr>
          <w:rFonts w:ascii="Times New Roman" w:hAnsi="Times New Roman" w:cs="Times New Roman"/>
          <w:sz w:val="24"/>
          <w:szCs w:val="24"/>
        </w:rPr>
        <w:t xml:space="preserve"> tento údaj také slouží pro posouzení oprávněnosti uplatněného osvobození (osoby mladší 18</w:t>
      </w:r>
      <w:r w:rsidR="00036FE9" w:rsidRPr="00913AF8">
        <w:rPr>
          <w:rFonts w:ascii="Times New Roman" w:hAnsi="Times New Roman" w:cs="Times New Roman"/>
          <w:sz w:val="24"/>
          <w:szCs w:val="24"/>
        </w:rPr>
        <w:t xml:space="preserve"> </w:t>
      </w:r>
      <w:r w:rsidR="009E7F21" w:rsidRPr="00913AF8">
        <w:rPr>
          <w:rFonts w:ascii="Times New Roman" w:hAnsi="Times New Roman" w:cs="Times New Roman"/>
          <w:sz w:val="24"/>
          <w:szCs w:val="24"/>
        </w:rPr>
        <w:t>let tento poplatek neplatí).</w:t>
      </w:r>
    </w:p>
    <w:p w14:paraId="16465D60" w14:textId="691CADAC" w:rsidR="00F7137F"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c) </w:t>
      </w:r>
      <w:r w:rsidR="26D5F155" w:rsidRPr="00913AF8">
        <w:rPr>
          <w:rFonts w:ascii="Times New Roman" w:hAnsi="Times New Roman" w:cs="Times New Roman"/>
          <w:sz w:val="24"/>
          <w:szCs w:val="24"/>
        </w:rPr>
        <w:t>adres</w:t>
      </w:r>
      <w:r>
        <w:rPr>
          <w:rFonts w:ascii="Times New Roman" w:hAnsi="Times New Roman" w:cs="Times New Roman"/>
          <w:sz w:val="24"/>
          <w:szCs w:val="24"/>
        </w:rPr>
        <w:t>u</w:t>
      </w:r>
      <w:r w:rsidR="26D5F155" w:rsidRPr="00913AF8">
        <w:rPr>
          <w:rFonts w:ascii="Times New Roman" w:hAnsi="Times New Roman" w:cs="Times New Roman"/>
          <w:sz w:val="24"/>
          <w:szCs w:val="24"/>
        </w:rPr>
        <w:t xml:space="preserve"> </w:t>
      </w:r>
      <w:r>
        <w:rPr>
          <w:rFonts w:ascii="Times New Roman" w:hAnsi="Times New Roman" w:cs="Times New Roman"/>
          <w:sz w:val="24"/>
          <w:szCs w:val="24"/>
        </w:rPr>
        <w:t xml:space="preserve">místa </w:t>
      </w:r>
      <w:r w:rsidR="26D5F155" w:rsidRPr="00913AF8">
        <w:rPr>
          <w:rFonts w:ascii="Times New Roman" w:hAnsi="Times New Roman" w:cs="Times New Roman"/>
          <w:sz w:val="24"/>
          <w:szCs w:val="24"/>
        </w:rPr>
        <w:t>trvalého pobytu ubytovávané osoby, či jiná obdobná adresa, kterou ubytovaný užívá v</w:t>
      </w:r>
      <w:r w:rsidR="2E31575C" w:rsidRPr="00913AF8">
        <w:rPr>
          <w:rFonts w:ascii="Times New Roman" w:hAnsi="Times New Roman" w:cs="Times New Roman"/>
          <w:sz w:val="24"/>
          <w:szCs w:val="24"/>
        </w:rPr>
        <w:t> </w:t>
      </w:r>
      <w:r w:rsidR="26D5F155" w:rsidRPr="00913AF8">
        <w:rPr>
          <w:rFonts w:ascii="Times New Roman" w:hAnsi="Times New Roman" w:cs="Times New Roman"/>
          <w:sz w:val="24"/>
          <w:szCs w:val="24"/>
        </w:rPr>
        <w:t>zahraničí</w:t>
      </w:r>
      <w:r w:rsidR="2E31575C" w:rsidRPr="00913AF8">
        <w:rPr>
          <w:rFonts w:ascii="Times New Roman" w:hAnsi="Times New Roman" w:cs="Times New Roman"/>
          <w:sz w:val="24"/>
          <w:szCs w:val="24"/>
        </w:rPr>
        <w:t>,</w:t>
      </w:r>
      <w:r w:rsidR="413A02E7" w:rsidRPr="00913AF8">
        <w:rPr>
          <w:rFonts w:ascii="Times New Roman" w:hAnsi="Times New Roman" w:cs="Times New Roman"/>
          <w:sz w:val="24"/>
          <w:szCs w:val="24"/>
        </w:rPr>
        <w:t xml:space="preserve"> pokud ubytovaná osoba trvalý pobyt na území ČR nemá</w:t>
      </w:r>
      <w:r w:rsidR="26D5F155" w:rsidRPr="00913AF8">
        <w:rPr>
          <w:rFonts w:ascii="Times New Roman" w:hAnsi="Times New Roman" w:cs="Times New Roman"/>
          <w:sz w:val="24"/>
          <w:szCs w:val="24"/>
        </w:rPr>
        <w:t>. V případě, kdy tento údaj není v</w:t>
      </w:r>
      <w:r w:rsidR="5FDA5130" w:rsidRPr="00913AF8">
        <w:rPr>
          <w:rFonts w:ascii="Times New Roman" w:hAnsi="Times New Roman" w:cs="Times New Roman"/>
          <w:sz w:val="24"/>
          <w:szCs w:val="24"/>
        </w:rPr>
        <w:t xml:space="preserve"> předloženém </w:t>
      </w:r>
      <w:r w:rsidR="26D5F155" w:rsidRPr="00913AF8">
        <w:rPr>
          <w:rFonts w:ascii="Times New Roman" w:hAnsi="Times New Roman" w:cs="Times New Roman"/>
          <w:sz w:val="24"/>
          <w:szCs w:val="24"/>
        </w:rPr>
        <w:t>dokladu zaznamenán, vychází při jeho zápisu z informací poskytnutých ubytovanou osobou.</w:t>
      </w:r>
      <w:r w:rsidR="3DE01F65" w:rsidRPr="00913AF8">
        <w:rPr>
          <w:rFonts w:ascii="Times New Roman" w:hAnsi="Times New Roman" w:cs="Times New Roman"/>
          <w:sz w:val="24"/>
          <w:szCs w:val="24"/>
        </w:rPr>
        <w:t xml:space="preserve"> Tato informace slouží nejen k jednoznačnému ztotožnění ubytované osoby</w:t>
      </w:r>
      <w:r>
        <w:rPr>
          <w:rFonts w:ascii="Times New Roman" w:hAnsi="Times New Roman" w:cs="Times New Roman"/>
          <w:sz w:val="24"/>
          <w:szCs w:val="24"/>
        </w:rPr>
        <w:t xml:space="preserve">, ale i </w:t>
      </w:r>
      <w:r w:rsidR="3DE01F65" w:rsidRPr="00913AF8">
        <w:rPr>
          <w:rFonts w:ascii="Times New Roman" w:hAnsi="Times New Roman" w:cs="Times New Roman"/>
          <w:sz w:val="24"/>
          <w:szCs w:val="24"/>
        </w:rPr>
        <w:t>k řízení cestovního ruchu (zaměření marketingových kampaní apod.).</w:t>
      </w:r>
    </w:p>
    <w:p w14:paraId="70C728CD" w14:textId="135305B5" w:rsidR="00BD314F"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d) </w:t>
      </w:r>
      <w:r w:rsidR="00BD314F" w:rsidRPr="00913AF8">
        <w:rPr>
          <w:rFonts w:ascii="Times New Roman" w:hAnsi="Times New Roman" w:cs="Times New Roman"/>
          <w:sz w:val="24"/>
          <w:szCs w:val="24"/>
        </w:rPr>
        <w:t xml:space="preserve">státní občanství </w:t>
      </w:r>
      <w:r w:rsidR="00091766" w:rsidRPr="00913AF8">
        <w:rPr>
          <w:rFonts w:ascii="Times New Roman" w:hAnsi="Times New Roman" w:cs="Times New Roman"/>
          <w:sz w:val="24"/>
          <w:szCs w:val="24"/>
        </w:rPr>
        <w:t xml:space="preserve">ubytované osoby. Jde o údaj, který umožní odlišit cizince od </w:t>
      </w:r>
      <w:r w:rsidR="0025407E" w:rsidRPr="00913AF8">
        <w:rPr>
          <w:rFonts w:ascii="Times New Roman" w:hAnsi="Times New Roman" w:cs="Times New Roman"/>
          <w:sz w:val="24"/>
          <w:szCs w:val="24"/>
        </w:rPr>
        <w:t>občanů ČR</w:t>
      </w:r>
      <w:r w:rsidR="00091766" w:rsidRPr="00913AF8">
        <w:rPr>
          <w:rFonts w:ascii="Times New Roman" w:hAnsi="Times New Roman" w:cs="Times New Roman"/>
          <w:sz w:val="24"/>
          <w:szCs w:val="24"/>
        </w:rPr>
        <w:t>. Zároveň se také jedná o důležitou statistickou informaci.</w:t>
      </w:r>
    </w:p>
    <w:p w14:paraId="7F7C50C9" w14:textId="32005DA2" w:rsidR="00523E06"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e) d</w:t>
      </w:r>
      <w:r w:rsidR="009E7F21" w:rsidRPr="00913AF8">
        <w:rPr>
          <w:rFonts w:ascii="Times New Roman" w:hAnsi="Times New Roman" w:cs="Times New Roman"/>
          <w:sz w:val="24"/>
          <w:szCs w:val="24"/>
        </w:rPr>
        <w:t>ruh a číslo dokladu</w:t>
      </w:r>
      <w:r w:rsidR="00BC5EB8" w:rsidRPr="00913AF8">
        <w:rPr>
          <w:rFonts w:ascii="Times New Roman" w:hAnsi="Times New Roman" w:cs="Times New Roman"/>
          <w:sz w:val="24"/>
          <w:szCs w:val="24"/>
        </w:rPr>
        <w:t xml:space="preserve">, na jehož základě byla ubytovaná osoba ubytovatelem ztotožněna. </w:t>
      </w:r>
      <w:r w:rsidR="0025407E" w:rsidRPr="00913AF8">
        <w:rPr>
          <w:rFonts w:ascii="Times New Roman" w:hAnsi="Times New Roman" w:cs="Times New Roman"/>
          <w:sz w:val="24"/>
          <w:szCs w:val="24"/>
        </w:rPr>
        <w:t>A</w:t>
      </w:r>
      <w:r w:rsidR="00BC5EB8" w:rsidRPr="00913AF8">
        <w:rPr>
          <w:rFonts w:ascii="Times New Roman" w:hAnsi="Times New Roman" w:cs="Times New Roman"/>
          <w:sz w:val="24"/>
          <w:szCs w:val="24"/>
        </w:rPr>
        <w:t xml:space="preserve">by byla zajištěna relevance zaznamenávaných dat, zákon </w:t>
      </w:r>
      <w:r w:rsidR="009252B1" w:rsidRPr="00913AF8">
        <w:rPr>
          <w:rFonts w:ascii="Times New Roman" w:hAnsi="Times New Roman" w:cs="Times New Roman"/>
          <w:sz w:val="24"/>
          <w:szCs w:val="24"/>
        </w:rPr>
        <w:t>stanoví požadavky na doklad, podle kterého může být ztotožnění provedeno</w:t>
      </w:r>
      <w:r w:rsidR="00BC5EB8" w:rsidRPr="00913AF8">
        <w:rPr>
          <w:rFonts w:ascii="Times New Roman" w:hAnsi="Times New Roman" w:cs="Times New Roman"/>
          <w:sz w:val="24"/>
          <w:szCs w:val="24"/>
        </w:rPr>
        <w:t>.</w:t>
      </w:r>
      <w:r w:rsidR="0077681B" w:rsidRPr="00913AF8">
        <w:rPr>
          <w:rFonts w:ascii="Times New Roman" w:hAnsi="Times New Roman" w:cs="Times New Roman"/>
          <w:sz w:val="24"/>
          <w:szCs w:val="24"/>
        </w:rPr>
        <w:t xml:space="preserve"> </w:t>
      </w:r>
      <w:r w:rsidR="009252B1" w:rsidRPr="00913AF8">
        <w:rPr>
          <w:rFonts w:ascii="Times New Roman" w:hAnsi="Times New Roman" w:cs="Times New Roman"/>
          <w:sz w:val="24"/>
          <w:szCs w:val="24"/>
        </w:rPr>
        <w:t>U rezidentů EU se nabízí celá řada takovýchto dokladů</w:t>
      </w:r>
      <w:r w:rsidR="00DB307F">
        <w:rPr>
          <w:rFonts w:ascii="Times New Roman" w:hAnsi="Times New Roman" w:cs="Times New Roman"/>
          <w:sz w:val="24"/>
          <w:szCs w:val="24"/>
        </w:rPr>
        <w:t xml:space="preserve"> </w:t>
      </w:r>
      <w:r w:rsidR="00A65D23">
        <w:rPr>
          <w:rFonts w:ascii="Times New Roman" w:hAnsi="Times New Roman" w:cs="Times New Roman"/>
          <w:b/>
          <w:bCs/>
          <w:sz w:val="24"/>
          <w:szCs w:val="24"/>
        </w:rPr>
        <w:t>–</w:t>
      </w:r>
      <w:r w:rsidR="009252B1" w:rsidRPr="00913AF8">
        <w:rPr>
          <w:rFonts w:ascii="Times New Roman" w:hAnsi="Times New Roman" w:cs="Times New Roman"/>
          <w:sz w:val="24"/>
          <w:szCs w:val="24"/>
        </w:rPr>
        <w:t xml:space="preserve"> od </w:t>
      </w:r>
      <w:r>
        <w:rPr>
          <w:rFonts w:ascii="Times New Roman" w:hAnsi="Times New Roman" w:cs="Times New Roman"/>
          <w:sz w:val="24"/>
          <w:szCs w:val="24"/>
        </w:rPr>
        <w:t xml:space="preserve">cestovního </w:t>
      </w:r>
      <w:r w:rsidR="009252B1" w:rsidRPr="00913AF8">
        <w:rPr>
          <w:rFonts w:ascii="Times New Roman" w:hAnsi="Times New Roman" w:cs="Times New Roman"/>
          <w:sz w:val="24"/>
          <w:szCs w:val="24"/>
        </w:rPr>
        <w:t xml:space="preserve">pasu, přes různé identifikační karty (obdoba občanských průkazů), až po různé </w:t>
      </w:r>
      <w:r w:rsidR="00523E06" w:rsidRPr="00913AF8">
        <w:rPr>
          <w:rFonts w:ascii="Times New Roman" w:hAnsi="Times New Roman" w:cs="Times New Roman"/>
          <w:sz w:val="24"/>
          <w:szCs w:val="24"/>
        </w:rPr>
        <w:t>karty rezidentů (obdoba povolení k dočasnému či trvalému pobytu nebo dokladu o poskytnutí azylu apod.). Každý doklad však musí splňovat čtyři základní podmínky:</w:t>
      </w:r>
    </w:p>
    <w:p w14:paraId="051A1F8C" w14:textId="51B68FEB" w:rsidR="00523E06" w:rsidRDefault="00F11E3A" w:rsidP="00913AF8">
      <w:pPr>
        <w:pStyle w:val="Odstavecseseznamem"/>
        <w:spacing w:after="0"/>
        <w:ind w:left="567"/>
        <w:jc w:val="both"/>
        <w:rPr>
          <w:rFonts w:ascii="Times New Roman" w:hAnsi="Times New Roman" w:cs="Times New Roman"/>
          <w:sz w:val="24"/>
          <w:szCs w:val="24"/>
        </w:rPr>
      </w:pPr>
      <w:r>
        <w:rPr>
          <w:rFonts w:ascii="Times New Roman" w:hAnsi="Times New Roman" w:cs="Times New Roman"/>
          <w:sz w:val="24"/>
          <w:szCs w:val="24"/>
        </w:rPr>
        <w:t xml:space="preserve">- </w:t>
      </w:r>
      <w:r w:rsidR="0FBCB1DC" w:rsidRPr="456BF762">
        <w:rPr>
          <w:rFonts w:ascii="Times New Roman" w:hAnsi="Times New Roman" w:cs="Times New Roman"/>
          <w:sz w:val="24"/>
          <w:szCs w:val="24"/>
        </w:rPr>
        <w:t>musí být vydán orgánem státní správy příslušného členského státu EU,</w:t>
      </w:r>
    </w:p>
    <w:p w14:paraId="401E8780" w14:textId="35BAC792" w:rsidR="00523E06" w:rsidRDefault="00F11E3A" w:rsidP="00913AF8">
      <w:pPr>
        <w:pStyle w:val="Odstavecseseznamem"/>
        <w:spacing w:after="0"/>
        <w:ind w:left="567"/>
        <w:jc w:val="both"/>
        <w:rPr>
          <w:rFonts w:ascii="Times New Roman" w:hAnsi="Times New Roman" w:cs="Times New Roman"/>
          <w:sz w:val="24"/>
          <w:szCs w:val="24"/>
        </w:rPr>
      </w:pPr>
      <w:r>
        <w:rPr>
          <w:rFonts w:ascii="Times New Roman" w:hAnsi="Times New Roman" w:cs="Times New Roman"/>
          <w:sz w:val="24"/>
          <w:szCs w:val="24"/>
        </w:rPr>
        <w:t xml:space="preserve">- </w:t>
      </w:r>
      <w:r w:rsidR="0FBCB1DC" w:rsidRPr="456BF762">
        <w:rPr>
          <w:rFonts w:ascii="Times New Roman" w:hAnsi="Times New Roman" w:cs="Times New Roman"/>
          <w:sz w:val="24"/>
          <w:szCs w:val="24"/>
        </w:rPr>
        <w:t>musí být opatřen fotografií ztotožňované osoby,</w:t>
      </w:r>
    </w:p>
    <w:p w14:paraId="414FFE77" w14:textId="1E02EB88" w:rsidR="00523E06" w:rsidRDefault="00F11E3A" w:rsidP="00913AF8">
      <w:pPr>
        <w:pStyle w:val="Odstavecseseznamem"/>
        <w:spacing w:after="0"/>
        <w:ind w:left="567"/>
        <w:jc w:val="both"/>
        <w:rPr>
          <w:rFonts w:ascii="Times New Roman" w:hAnsi="Times New Roman" w:cs="Times New Roman"/>
          <w:sz w:val="24"/>
          <w:szCs w:val="24"/>
        </w:rPr>
      </w:pPr>
      <w:r>
        <w:rPr>
          <w:rFonts w:ascii="Times New Roman" w:hAnsi="Times New Roman" w:cs="Times New Roman"/>
          <w:sz w:val="24"/>
          <w:szCs w:val="24"/>
        </w:rPr>
        <w:t xml:space="preserve">- </w:t>
      </w:r>
      <w:r w:rsidR="0FBCB1DC" w:rsidRPr="456BF762">
        <w:rPr>
          <w:rFonts w:ascii="Times New Roman" w:hAnsi="Times New Roman" w:cs="Times New Roman"/>
          <w:sz w:val="24"/>
          <w:szCs w:val="24"/>
        </w:rPr>
        <w:t>musí v něm být uvedeno jméno (popř. všechna jména) a příjmení jeho držitele,</w:t>
      </w:r>
    </w:p>
    <w:p w14:paraId="28C123E5" w14:textId="38F024E3" w:rsidR="00523E06" w:rsidRDefault="00F11E3A" w:rsidP="00913AF8">
      <w:pPr>
        <w:pStyle w:val="Odstavecseseznamem"/>
        <w:spacing w:after="0"/>
        <w:ind w:left="567"/>
        <w:jc w:val="both"/>
        <w:rPr>
          <w:rFonts w:ascii="Times New Roman" w:hAnsi="Times New Roman" w:cs="Times New Roman"/>
          <w:sz w:val="24"/>
          <w:szCs w:val="24"/>
        </w:rPr>
      </w:pPr>
      <w:r>
        <w:rPr>
          <w:rFonts w:ascii="Times New Roman" w:hAnsi="Times New Roman" w:cs="Times New Roman"/>
          <w:sz w:val="24"/>
          <w:szCs w:val="24"/>
        </w:rPr>
        <w:t xml:space="preserve">- </w:t>
      </w:r>
      <w:r w:rsidR="0FBCB1DC" w:rsidRPr="456BF762">
        <w:rPr>
          <w:rFonts w:ascii="Times New Roman" w:hAnsi="Times New Roman" w:cs="Times New Roman"/>
          <w:sz w:val="24"/>
          <w:szCs w:val="24"/>
        </w:rPr>
        <w:t>musí v něm být uveden datum narození držitele.</w:t>
      </w:r>
    </w:p>
    <w:p w14:paraId="26768CE0" w14:textId="7D479A5E" w:rsidR="00091766" w:rsidRPr="00913AF8" w:rsidRDefault="0FBCB1DC" w:rsidP="00913AF8">
      <w:pPr>
        <w:spacing w:after="0"/>
        <w:ind w:left="567"/>
        <w:jc w:val="both"/>
        <w:rPr>
          <w:rFonts w:ascii="Times New Roman" w:hAnsi="Times New Roman" w:cs="Times New Roman"/>
          <w:sz w:val="24"/>
          <w:szCs w:val="24"/>
        </w:rPr>
      </w:pPr>
      <w:r w:rsidRPr="00913AF8">
        <w:rPr>
          <w:rFonts w:ascii="Times New Roman" w:hAnsi="Times New Roman" w:cs="Times New Roman"/>
          <w:sz w:val="24"/>
          <w:szCs w:val="24"/>
        </w:rPr>
        <w:t>U osob, které nejsou rezidenty některého členského státu EU, bude možné k jejich ztotožnění použít jediný druh dokladu, a to jejich cestovní pas.</w:t>
      </w:r>
      <w:r w:rsidR="1EFFEFB0" w:rsidRPr="00913AF8">
        <w:rPr>
          <w:rFonts w:ascii="Times New Roman" w:hAnsi="Times New Roman" w:cs="Times New Roman"/>
          <w:sz w:val="24"/>
          <w:szCs w:val="24"/>
        </w:rPr>
        <w:t xml:space="preserve"> Je-li zde vyznačeno vízum opravňující osobu ke vstupu na území České republiky nebo Evropské unie, uvede ubytovatel i číslo tohoto víza.</w:t>
      </w:r>
    </w:p>
    <w:p w14:paraId="751CE2F8" w14:textId="52A70D10" w:rsidR="00B8527C"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f) </w:t>
      </w:r>
      <w:r w:rsidR="5FEAEF53" w:rsidRPr="00913AF8">
        <w:rPr>
          <w:rFonts w:ascii="Times New Roman" w:hAnsi="Times New Roman" w:cs="Times New Roman"/>
          <w:sz w:val="24"/>
          <w:szCs w:val="24"/>
        </w:rPr>
        <w:t xml:space="preserve">datum počátku ubytování </w:t>
      </w:r>
      <w:r w:rsidR="4241F085" w:rsidRPr="00913AF8">
        <w:rPr>
          <w:rFonts w:ascii="Times New Roman" w:hAnsi="Times New Roman" w:cs="Times New Roman"/>
          <w:sz w:val="24"/>
          <w:szCs w:val="24"/>
        </w:rPr>
        <w:t xml:space="preserve">každé ubytované </w:t>
      </w:r>
      <w:r w:rsidR="5FEAEF53" w:rsidRPr="00913AF8">
        <w:rPr>
          <w:rFonts w:ascii="Times New Roman" w:hAnsi="Times New Roman" w:cs="Times New Roman"/>
          <w:sz w:val="24"/>
          <w:szCs w:val="24"/>
        </w:rPr>
        <w:t>osoby.</w:t>
      </w:r>
    </w:p>
    <w:p w14:paraId="32074935" w14:textId="196F31A9" w:rsidR="002E475C"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 xml:space="preserve">g) </w:t>
      </w:r>
      <w:r w:rsidR="002E475C" w:rsidRPr="00913AF8">
        <w:rPr>
          <w:rFonts w:ascii="Times New Roman" w:hAnsi="Times New Roman" w:cs="Times New Roman"/>
          <w:sz w:val="24"/>
          <w:szCs w:val="24"/>
        </w:rPr>
        <w:t xml:space="preserve">datum předpokládaného konce ubytování </w:t>
      </w:r>
      <w:r w:rsidR="00844760" w:rsidRPr="00913AF8">
        <w:rPr>
          <w:rFonts w:ascii="Times New Roman" w:hAnsi="Times New Roman" w:cs="Times New Roman"/>
          <w:sz w:val="24"/>
          <w:szCs w:val="24"/>
        </w:rPr>
        <w:t xml:space="preserve">ubytované osoby </w:t>
      </w:r>
      <w:r w:rsidR="002E475C" w:rsidRPr="00913AF8">
        <w:rPr>
          <w:rFonts w:ascii="Times New Roman" w:hAnsi="Times New Roman" w:cs="Times New Roman"/>
          <w:sz w:val="24"/>
          <w:szCs w:val="24"/>
        </w:rPr>
        <w:t>ve svém ubytovacím zařízení.</w:t>
      </w:r>
      <w:r w:rsidR="00844760" w:rsidRPr="00913AF8">
        <w:rPr>
          <w:rFonts w:ascii="Times New Roman" w:hAnsi="Times New Roman" w:cs="Times New Roman"/>
          <w:sz w:val="24"/>
          <w:szCs w:val="24"/>
        </w:rPr>
        <w:t xml:space="preserve"> Tím dojde ke splnění jedné z povinností dle § 97 zákona o pobytu cizinců, uvést předpokládanou dobu pobytu.</w:t>
      </w:r>
    </w:p>
    <w:p w14:paraId="675C2F98" w14:textId="751532C8" w:rsidR="00D42DF6" w:rsidRPr="00913AF8" w:rsidRDefault="00F11E3A" w:rsidP="00913AF8">
      <w:pPr>
        <w:spacing w:after="0"/>
        <w:ind w:left="567" w:hanging="283"/>
        <w:jc w:val="both"/>
        <w:rPr>
          <w:rFonts w:ascii="Times New Roman" w:hAnsi="Times New Roman" w:cs="Times New Roman"/>
          <w:sz w:val="24"/>
          <w:szCs w:val="24"/>
        </w:rPr>
      </w:pPr>
      <w:r>
        <w:rPr>
          <w:rFonts w:ascii="Times New Roman" w:hAnsi="Times New Roman" w:cs="Times New Roman"/>
          <w:sz w:val="24"/>
          <w:szCs w:val="24"/>
        </w:rPr>
        <w:t>h) v</w:t>
      </w:r>
      <w:r w:rsidR="1EC451D2" w:rsidRPr="00913AF8">
        <w:rPr>
          <w:rFonts w:ascii="Times New Roman" w:hAnsi="Times New Roman" w:cs="Times New Roman"/>
          <w:sz w:val="24"/>
          <w:szCs w:val="24"/>
        </w:rPr>
        <w:t> případě cizinců ubytovatel vyplní další údaje, které vycházejí ze zákona o pobytu cizinců. Jde zejména o datum počátku pobytu cizince na území ČR</w:t>
      </w:r>
      <w:r w:rsidR="5B0C966B" w:rsidRPr="00913AF8">
        <w:rPr>
          <w:rFonts w:ascii="Times New Roman" w:hAnsi="Times New Roman" w:cs="Times New Roman"/>
          <w:sz w:val="24"/>
          <w:szCs w:val="24"/>
        </w:rPr>
        <w:t>,</w:t>
      </w:r>
      <w:r w:rsidR="1EC451D2" w:rsidRPr="00913AF8">
        <w:rPr>
          <w:rFonts w:ascii="Times New Roman" w:hAnsi="Times New Roman" w:cs="Times New Roman"/>
          <w:sz w:val="24"/>
          <w:szCs w:val="24"/>
        </w:rPr>
        <w:t xml:space="preserve"> předpokládanou dobu pobytu cizince na území ČR </w:t>
      </w:r>
      <w:r w:rsidR="5B0C966B" w:rsidRPr="00913AF8">
        <w:rPr>
          <w:rFonts w:ascii="Times New Roman" w:hAnsi="Times New Roman" w:cs="Times New Roman"/>
          <w:sz w:val="24"/>
          <w:szCs w:val="24"/>
        </w:rPr>
        <w:t xml:space="preserve">a účel pobytu </w:t>
      </w:r>
      <w:r w:rsidR="1EC451D2" w:rsidRPr="00913AF8">
        <w:rPr>
          <w:rFonts w:ascii="Times New Roman" w:hAnsi="Times New Roman" w:cs="Times New Roman"/>
          <w:sz w:val="24"/>
          <w:szCs w:val="24"/>
        </w:rPr>
        <w:t>(§ 97 zákona o pobytu cizinců). Na základě zadaného státního občanství registr automaticky rozpozná, zda tyto údaje bude nutné vyplňovat</w:t>
      </w:r>
      <w:r w:rsidR="5F5F30F9" w:rsidRPr="00913AF8">
        <w:rPr>
          <w:rFonts w:ascii="Times New Roman" w:hAnsi="Times New Roman" w:cs="Times New Roman"/>
          <w:sz w:val="24"/>
          <w:szCs w:val="24"/>
        </w:rPr>
        <w:t>,</w:t>
      </w:r>
      <w:r w:rsidR="1EC451D2" w:rsidRPr="00913AF8">
        <w:rPr>
          <w:rFonts w:ascii="Times New Roman" w:hAnsi="Times New Roman" w:cs="Times New Roman"/>
          <w:sz w:val="24"/>
          <w:szCs w:val="24"/>
        </w:rPr>
        <w:t xml:space="preserve"> či nikoliv.</w:t>
      </w:r>
    </w:p>
    <w:p w14:paraId="6871C1E7" w14:textId="77777777" w:rsidR="00507055" w:rsidRPr="00C45736" w:rsidRDefault="00507055" w:rsidP="00913AF8">
      <w:pPr>
        <w:pStyle w:val="Odstavecseseznamem"/>
        <w:spacing w:after="0"/>
        <w:ind w:left="567" w:hanging="283"/>
        <w:jc w:val="both"/>
        <w:rPr>
          <w:rFonts w:ascii="Times New Roman" w:hAnsi="Times New Roman" w:cs="Times New Roman"/>
          <w:sz w:val="24"/>
          <w:szCs w:val="24"/>
        </w:rPr>
      </w:pPr>
    </w:p>
    <w:p w14:paraId="2CF18F9B" w14:textId="5848B4D5" w:rsidR="00A82CA4" w:rsidRPr="00C45736" w:rsidRDefault="00531256">
      <w:pPr>
        <w:spacing w:after="0"/>
        <w:contextualSpacing/>
        <w:jc w:val="both"/>
        <w:rPr>
          <w:rFonts w:ascii="Times New Roman" w:hAnsi="Times New Roman" w:cs="Times New Roman"/>
          <w:sz w:val="24"/>
          <w:szCs w:val="24"/>
        </w:rPr>
      </w:pPr>
      <w:r>
        <w:rPr>
          <w:rFonts w:ascii="Times New Roman" w:hAnsi="Times New Roman" w:cs="Times New Roman"/>
          <w:sz w:val="24"/>
          <w:szCs w:val="24"/>
        </w:rPr>
        <w:t>Ú</w:t>
      </w:r>
      <w:r w:rsidR="00A82CA4" w:rsidRPr="00C45736">
        <w:rPr>
          <w:rFonts w:ascii="Times New Roman" w:hAnsi="Times New Roman" w:cs="Times New Roman"/>
          <w:sz w:val="24"/>
          <w:szCs w:val="24"/>
        </w:rPr>
        <w:t xml:space="preserve">daje o ubytované osobě bude ubytovatel povinen vyplnit </w:t>
      </w:r>
      <w:r w:rsidR="003C69B1" w:rsidRPr="00C45736">
        <w:rPr>
          <w:rFonts w:ascii="Times New Roman" w:hAnsi="Times New Roman" w:cs="Times New Roman"/>
          <w:sz w:val="24"/>
          <w:szCs w:val="24"/>
        </w:rPr>
        <w:t>bezprostředně po ubytování dané osoby</w:t>
      </w:r>
      <w:r>
        <w:rPr>
          <w:rFonts w:ascii="Times New Roman" w:hAnsi="Times New Roman" w:cs="Times New Roman"/>
          <w:sz w:val="24"/>
          <w:szCs w:val="24"/>
        </w:rPr>
        <w:t>,</w:t>
      </w:r>
      <w:r w:rsidR="00A82CA4" w:rsidRPr="00C45736">
        <w:rPr>
          <w:rFonts w:ascii="Times New Roman" w:hAnsi="Times New Roman" w:cs="Times New Roman"/>
          <w:sz w:val="24"/>
          <w:szCs w:val="24"/>
        </w:rPr>
        <w:t xml:space="preserve"> nejpozději do 24 hodin od okamžiku, kdy se host ubytuje.</w:t>
      </w:r>
      <w:r w:rsidR="00A42323" w:rsidRPr="00C45736">
        <w:rPr>
          <w:rFonts w:ascii="Times New Roman" w:hAnsi="Times New Roman" w:cs="Times New Roman"/>
          <w:sz w:val="24"/>
          <w:szCs w:val="24"/>
        </w:rPr>
        <w:t xml:space="preserve"> Včasný zápis údajů do registru je v zájmu bezpečnosti České republiky (např. v případě ubytovaných cizinců či osob </w:t>
      </w:r>
      <w:r w:rsidRPr="00C45736">
        <w:rPr>
          <w:rFonts w:ascii="Times New Roman" w:hAnsi="Times New Roman" w:cs="Times New Roman"/>
          <w:sz w:val="24"/>
          <w:szCs w:val="24"/>
        </w:rPr>
        <w:t>v</w:t>
      </w:r>
      <w:r>
        <w:rPr>
          <w:rFonts w:ascii="Times New Roman" w:hAnsi="Times New Roman" w:cs="Times New Roman"/>
          <w:sz w:val="24"/>
          <w:szCs w:val="24"/>
        </w:rPr>
        <w:t> </w:t>
      </w:r>
      <w:r w:rsidR="00A42323" w:rsidRPr="00C45736">
        <w:rPr>
          <w:rFonts w:ascii="Times New Roman" w:hAnsi="Times New Roman" w:cs="Times New Roman"/>
          <w:sz w:val="24"/>
          <w:szCs w:val="24"/>
        </w:rPr>
        <w:t>pátrání), tak i v zájmu bezpečnosti obyvatelstva (pátrání po přenašeč</w:t>
      </w:r>
      <w:r w:rsidR="003C69B1" w:rsidRPr="00C45736">
        <w:rPr>
          <w:rFonts w:ascii="Times New Roman" w:hAnsi="Times New Roman" w:cs="Times New Roman"/>
          <w:sz w:val="24"/>
          <w:szCs w:val="24"/>
        </w:rPr>
        <w:t>ích</w:t>
      </w:r>
      <w:r w:rsidR="00A42323" w:rsidRPr="00C45736">
        <w:rPr>
          <w:rFonts w:ascii="Times New Roman" w:hAnsi="Times New Roman" w:cs="Times New Roman"/>
          <w:sz w:val="24"/>
          <w:szCs w:val="24"/>
        </w:rPr>
        <w:t xml:space="preserve"> závažných nakažlivých chorob).</w:t>
      </w:r>
    </w:p>
    <w:p w14:paraId="06D9640F" w14:textId="7508E396" w:rsidR="00507055" w:rsidRDefault="00507055" w:rsidP="003F33DF">
      <w:pPr>
        <w:spacing w:after="0"/>
        <w:contextualSpacing/>
        <w:jc w:val="both"/>
        <w:rPr>
          <w:rFonts w:ascii="Times New Roman" w:hAnsi="Times New Roman" w:cs="Times New Roman"/>
          <w:sz w:val="24"/>
          <w:szCs w:val="24"/>
        </w:rPr>
      </w:pPr>
    </w:p>
    <w:p w14:paraId="710FD85E" w14:textId="4BB85BB0" w:rsidR="00FD5612" w:rsidRDefault="00FD5612" w:rsidP="003F33DF">
      <w:pPr>
        <w:spacing w:after="0"/>
        <w:contextualSpacing/>
        <w:jc w:val="both"/>
        <w:rPr>
          <w:rFonts w:ascii="Times New Roman" w:hAnsi="Times New Roman" w:cs="Times New Roman"/>
          <w:sz w:val="24"/>
          <w:szCs w:val="24"/>
        </w:rPr>
      </w:pPr>
      <w:r>
        <w:rPr>
          <w:rFonts w:ascii="Times New Roman" w:hAnsi="Times New Roman" w:cs="Times New Roman"/>
          <w:sz w:val="24"/>
          <w:szCs w:val="24"/>
        </w:rPr>
        <w:lastRenderedPageBreak/>
        <w:t>Zapisovat zde uvedené údaje nebude povinen ten ubytovatel, který je podle § 3h zákona o</w:t>
      </w:r>
      <w:r w:rsidR="004E7EA4">
        <w:rPr>
          <w:rFonts w:ascii="Times New Roman" w:hAnsi="Times New Roman" w:cs="Times New Roman"/>
          <w:sz w:val="24"/>
          <w:szCs w:val="24"/>
        </w:rPr>
        <w:t> </w:t>
      </w:r>
      <w:r>
        <w:rPr>
          <w:rFonts w:ascii="Times New Roman" w:hAnsi="Times New Roman" w:cs="Times New Roman"/>
          <w:sz w:val="24"/>
          <w:szCs w:val="24"/>
        </w:rPr>
        <w:t>místních poplatcích oprávněn vést evidenční povinnost ve zjednodušeném rozsahu. V tomto případě bude ubytovateli umožněno, aby evidenci nadále vedl v „papírové“ podobě podle § 3h odst. 4 zákona o místních poplatcích.</w:t>
      </w:r>
    </w:p>
    <w:p w14:paraId="76F5F294" w14:textId="77777777" w:rsidR="00FD5612" w:rsidRPr="00C45736" w:rsidRDefault="00FD5612" w:rsidP="003F33DF">
      <w:pPr>
        <w:spacing w:after="0"/>
        <w:contextualSpacing/>
        <w:jc w:val="both"/>
        <w:rPr>
          <w:rFonts w:ascii="Times New Roman" w:hAnsi="Times New Roman" w:cs="Times New Roman"/>
          <w:sz w:val="24"/>
          <w:szCs w:val="24"/>
        </w:rPr>
      </w:pPr>
    </w:p>
    <w:p w14:paraId="2F15A712" w14:textId="067E696F" w:rsidR="00531256" w:rsidRDefault="00531256" w:rsidP="00D255BB">
      <w:pPr>
        <w:spacing w:after="0"/>
        <w:contextualSpacing/>
        <w:jc w:val="both"/>
        <w:rPr>
          <w:rFonts w:ascii="Times New Roman" w:hAnsi="Times New Roman" w:cs="Times New Roman"/>
          <w:sz w:val="24"/>
          <w:szCs w:val="24"/>
        </w:rPr>
      </w:pPr>
      <w:r>
        <w:rPr>
          <w:rFonts w:ascii="Times New Roman" w:hAnsi="Times New Roman" w:cs="Times New Roman"/>
          <w:sz w:val="24"/>
          <w:szCs w:val="24"/>
        </w:rPr>
        <w:t>Odstavec 5</w:t>
      </w:r>
    </w:p>
    <w:p w14:paraId="3A9F813F" w14:textId="7A22C096" w:rsidR="00531256" w:rsidRDefault="00531256" w:rsidP="00D255BB">
      <w:pPr>
        <w:spacing w:after="0"/>
        <w:contextualSpacing/>
        <w:jc w:val="both"/>
        <w:rPr>
          <w:rFonts w:ascii="Times New Roman" w:hAnsi="Times New Roman" w:cs="Times New Roman"/>
          <w:sz w:val="24"/>
          <w:szCs w:val="24"/>
        </w:rPr>
      </w:pPr>
      <w:r>
        <w:rPr>
          <w:rFonts w:ascii="Times New Roman" w:hAnsi="Times New Roman" w:cs="Times New Roman"/>
          <w:sz w:val="24"/>
          <w:szCs w:val="24"/>
        </w:rPr>
        <w:t>Ubytovatel o ubytované osobě do registru zaznamená ještě další údaje, a to:</w:t>
      </w:r>
    </w:p>
    <w:p w14:paraId="2243221F" w14:textId="54D7EBA5" w:rsidR="00531256" w:rsidRDefault="00531256" w:rsidP="00911F26">
      <w:pPr>
        <w:pStyle w:val="Odstavecseseznamem"/>
        <w:numPr>
          <w:ilvl w:val="0"/>
          <w:numId w:val="31"/>
        </w:numPr>
        <w:spacing w:after="0"/>
        <w:ind w:left="567" w:hanging="283"/>
        <w:jc w:val="both"/>
        <w:rPr>
          <w:rFonts w:ascii="Times New Roman" w:hAnsi="Times New Roman" w:cs="Times New Roman"/>
          <w:sz w:val="24"/>
          <w:szCs w:val="24"/>
        </w:rPr>
      </w:pPr>
      <w:r>
        <w:rPr>
          <w:rFonts w:ascii="Times New Roman" w:hAnsi="Times New Roman" w:cs="Times New Roman"/>
          <w:sz w:val="24"/>
          <w:szCs w:val="24"/>
        </w:rPr>
        <w:t>datum, kdy ubytovaná osoba skutečně ukončí ubytování v ubytovacím zařízení</w:t>
      </w:r>
      <w:r w:rsidR="001E11A8">
        <w:rPr>
          <w:rFonts w:ascii="Times New Roman" w:hAnsi="Times New Roman" w:cs="Times New Roman"/>
          <w:sz w:val="24"/>
          <w:szCs w:val="24"/>
        </w:rPr>
        <w:t>;</w:t>
      </w:r>
    </w:p>
    <w:p w14:paraId="760C3D50" w14:textId="4FCB3481" w:rsidR="00FE3788" w:rsidRPr="00255D22" w:rsidRDefault="001E11A8" w:rsidP="00911F26">
      <w:pPr>
        <w:pStyle w:val="Odstavecseseznamem"/>
        <w:numPr>
          <w:ilvl w:val="0"/>
          <w:numId w:val="31"/>
        </w:numPr>
        <w:spacing w:after="0"/>
        <w:ind w:left="567" w:hanging="283"/>
        <w:jc w:val="both"/>
        <w:rPr>
          <w:rFonts w:ascii="Times New Roman" w:hAnsi="Times New Roman" w:cs="Times New Roman"/>
          <w:sz w:val="24"/>
          <w:szCs w:val="24"/>
        </w:rPr>
      </w:pPr>
      <w:r w:rsidRPr="4B264EE5">
        <w:rPr>
          <w:rFonts w:ascii="Times New Roman" w:hAnsi="Times New Roman" w:cs="Times New Roman"/>
          <w:sz w:val="24"/>
          <w:szCs w:val="24"/>
        </w:rPr>
        <w:t>výši vybraného poplatku z pobytu nebo důvod osvobození od poplatku</w:t>
      </w:r>
      <w:r w:rsidR="00FE3788">
        <w:rPr>
          <w:rFonts w:ascii="Times New Roman" w:hAnsi="Times New Roman" w:cs="Times New Roman"/>
          <w:sz w:val="24"/>
          <w:szCs w:val="24"/>
        </w:rPr>
        <w:t xml:space="preserve"> (</w:t>
      </w:r>
      <w:r w:rsidR="00FE3788" w:rsidRPr="00255D22">
        <w:rPr>
          <w:rFonts w:ascii="Times New Roman" w:hAnsi="Times New Roman" w:cs="Times New Roman"/>
          <w:sz w:val="24"/>
          <w:szCs w:val="24"/>
        </w:rPr>
        <w:t>systém bude umět automaticky vyhodnotit jako důvod osvobození od poplatku skutečnost, že ubytovaná osoba je mladší 18 let).</w:t>
      </w:r>
    </w:p>
    <w:p w14:paraId="246D41D9" w14:textId="31BEACC3" w:rsidR="00A85054" w:rsidRDefault="00A85054" w:rsidP="00911F26">
      <w:pPr>
        <w:pStyle w:val="Odstavecseseznamem"/>
        <w:numPr>
          <w:ilvl w:val="0"/>
          <w:numId w:val="31"/>
        </w:numPr>
        <w:spacing w:after="0"/>
        <w:ind w:left="567" w:hanging="283"/>
        <w:jc w:val="both"/>
        <w:rPr>
          <w:rFonts w:ascii="Times New Roman" w:hAnsi="Times New Roman" w:cs="Times New Roman"/>
          <w:sz w:val="24"/>
          <w:szCs w:val="24"/>
        </w:rPr>
      </w:pPr>
      <w:r>
        <w:rPr>
          <w:rFonts w:ascii="Times New Roman" w:hAnsi="Times New Roman" w:cs="Times New Roman"/>
          <w:sz w:val="24"/>
          <w:szCs w:val="24"/>
        </w:rPr>
        <w:t>datum úmrtí cizince, pokud k němu dojde v průběhu ubytování (viz § 100 písm. a) zákona o pobytu cizinců.</w:t>
      </w:r>
    </w:p>
    <w:p w14:paraId="2FBC123E" w14:textId="7656A3CD" w:rsidR="0043761B" w:rsidRPr="008F4E52" w:rsidRDefault="0043761B" w:rsidP="008F4E52">
      <w:pPr>
        <w:spacing w:after="0"/>
        <w:jc w:val="both"/>
        <w:rPr>
          <w:rFonts w:ascii="Times New Roman" w:hAnsi="Times New Roman" w:cs="Times New Roman"/>
          <w:sz w:val="24"/>
          <w:szCs w:val="24"/>
        </w:rPr>
      </w:pPr>
      <w:r w:rsidRPr="008F4E52">
        <w:rPr>
          <w:rFonts w:ascii="Times New Roman" w:hAnsi="Times New Roman" w:cs="Times New Roman"/>
          <w:sz w:val="24"/>
          <w:szCs w:val="24"/>
        </w:rPr>
        <w:t>Všechny tyto údaje musí být do registru zadány nejpozději do 24 hodin od nastalé události.</w:t>
      </w:r>
    </w:p>
    <w:p w14:paraId="3B0A2B50" w14:textId="77777777" w:rsidR="00A82CA4" w:rsidRDefault="00A82CA4" w:rsidP="00D255BB">
      <w:pPr>
        <w:spacing w:after="0"/>
        <w:contextualSpacing/>
        <w:jc w:val="both"/>
        <w:rPr>
          <w:rFonts w:ascii="Times New Roman" w:hAnsi="Times New Roman" w:cs="Times New Roman"/>
          <w:sz w:val="24"/>
          <w:szCs w:val="24"/>
        </w:rPr>
      </w:pPr>
    </w:p>
    <w:p w14:paraId="57C3B18D" w14:textId="60B2A6DF" w:rsidR="004C64AD" w:rsidRPr="00255D22" w:rsidRDefault="39059D2B" w:rsidP="121C9EA2">
      <w:pPr>
        <w:spacing w:after="0"/>
        <w:contextualSpacing/>
        <w:jc w:val="both"/>
        <w:rPr>
          <w:rFonts w:ascii="Times New Roman" w:hAnsi="Times New Roman" w:cs="Times New Roman"/>
          <w:b/>
          <w:bCs/>
          <w:i/>
          <w:iCs/>
          <w:sz w:val="24"/>
          <w:szCs w:val="24"/>
        </w:rPr>
      </w:pPr>
      <w:r w:rsidRPr="00255D22">
        <w:rPr>
          <w:rFonts w:ascii="Times New Roman" w:hAnsi="Times New Roman" w:cs="Times New Roman"/>
          <w:b/>
          <w:bCs/>
          <w:i/>
          <w:iCs/>
          <w:sz w:val="24"/>
          <w:szCs w:val="24"/>
        </w:rPr>
        <w:t>K bodu 2</w:t>
      </w:r>
      <w:r w:rsidR="00FE3788" w:rsidRPr="00255D22">
        <w:rPr>
          <w:rFonts w:ascii="Times New Roman" w:hAnsi="Times New Roman" w:cs="Times New Roman"/>
          <w:b/>
          <w:bCs/>
          <w:i/>
          <w:iCs/>
          <w:sz w:val="24"/>
          <w:szCs w:val="24"/>
        </w:rPr>
        <w:t>9</w:t>
      </w:r>
      <w:r w:rsidRPr="00255D22">
        <w:rPr>
          <w:rFonts w:ascii="Times New Roman" w:hAnsi="Times New Roman" w:cs="Times New Roman"/>
          <w:b/>
          <w:bCs/>
          <w:i/>
          <w:iCs/>
          <w:sz w:val="24"/>
          <w:szCs w:val="24"/>
        </w:rPr>
        <w:t xml:space="preserve"> </w:t>
      </w:r>
      <w:r w:rsidR="00A65D23">
        <w:rPr>
          <w:rFonts w:ascii="Times New Roman" w:hAnsi="Times New Roman" w:cs="Times New Roman"/>
          <w:b/>
          <w:bCs/>
          <w:sz w:val="24"/>
          <w:szCs w:val="24"/>
        </w:rPr>
        <w:t>–</w:t>
      </w:r>
      <w:r w:rsidRPr="00255D22">
        <w:rPr>
          <w:rFonts w:ascii="Times New Roman" w:hAnsi="Times New Roman" w:cs="Times New Roman"/>
          <w:b/>
          <w:bCs/>
          <w:i/>
          <w:iCs/>
          <w:sz w:val="24"/>
          <w:szCs w:val="24"/>
        </w:rPr>
        <w:t xml:space="preserve"> </w:t>
      </w:r>
      <w:r w:rsidR="7AA37044" w:rsidRPr="00255D22">
        <w:rPr>
          <w:rFonts w:ascii="Times New Roman" w:hAnsi="Times New Roman" w:cs="Times New Roman"/>
          <w:b/>
          <w:bCs/>
          <w:i/>
          <w:iCs/>
          <w:sz w:val="24"/>
          <w:szCs w:val="24"/>
        </w:rPr>
        <w:t xml:space="preserve">§ 9g </w:t>
      </w:r>
      <w:r w:rsidR="3327DEC5" w:rsidRPr="00255D22">
        <w:rPr>
          <w:rFonts w:ascii="Times New Roman" w:hAnsi="Times New Roman" w:cs="Times New Roman"/>
          <w:b/>
          <w:bCs/>
          <w:i/>
          <w:iCs/>
          <w:sz w:val="24"/>
          <w:szCs w:val="24"/>
        </w:rPr>
        <w:t>odst. 1 a 2</w:t>
      </w:r>
    </w:p>
    <w:p w14:paraId="097F60B7" w14:textId="1096E2D0" w:rsidR="004C64AD" w:rsidRPr="00255D22" w:rsidRDefault="3327DEC5" w:rsidP="121C9EA2">
      <w:pPr>
        <w:spacing w:after="0"/>
        <w:contextualSpacing/>
        <w:jc w:val="both"/>
        <w:rPr>
          <w:rFonts w:ascii="Times New Roman" w:hAnsi="Times New Roman" w:cs="Times New Roman"/>
          <w:i/>
          <w:iCs/>
          <w:sz w:val="24"/>
          <w:szCs w:val="24"/>
        </w:rPr>
      </w:pPr>
      <w:r w:rsidRPr="00255D22">
        <w:rPr>
          <w:rFonts w:ascii="Times New Roman" w:hAnsi="Times New Roman" w:cs="Times New Roman"/>
          <w:i/>
          <w:iCs/>
          <w:sz w:val="24"/>
          <w:szCs w:val="24"/>
        </w:rPr>
        <w:t xml:space="preserve">Navrhuje se změna odstavce 1 a 2. </w:t>
      </w:r>
      <w:r w:rsidR="7AA37044" w:rsidRPr="00255D22">
        <w:rPr>
          <w:rFonts w:ascii="Times New Roman" w:hAnsi="Times New Roman" w:cs="Times New Roman"/>
          <w:i/>
          <w:iCs/>
          <w:sz w:val="24"/>
          <w:szCs w:val="24"/>
        </w:rPr>
        <w:t>Návrh novely zákona předpokládá, že zapisovat data do registru a udržovat jejich aktuálnost bude povinností ubytovatele. Do registru se budou zapisovat údaje týkající se ubytovacího zařízení nebo jednotky dle nařízení, údaje týkající se hostitele a údaje o ubytovaných osobách.</w:t>
      </w:r>
    </w:p>
    <w:p w14:paraId="76AE14EF" w14:textId="77777777" w:rsidR="004C64AD" w:rsidRPr="00255D22" w:rsidRDefault="004C64AD" w:rsidP="004C64AD">
      <w:pPr>
        <w:spacing w:after="0"/>
        <w:contextualSpacing/>
        <w:jc w:val="both"/>
        <w:rPr>
          <w:rFonts w:ascii="Times New Roman" w:hAnsi="Times New Roman" w:cs="Times New Roman"/>
          <w:i/>
          <w:sz w:val="24"/>
          <w:szCs w:val="24"/>
        </w:rPr>
      </w:pPr>
    </w:p>
    <w:p w14:paraId="5A402098" w14:textId="77777777" w:rsidR="007407A8" w:rsidRDefault="7AA37044" w:rsidP="121C9EA2">
      <w:pPr>
        <w:spacing w:after="0"/>
        <w:contextualSpacing/>
        <w:jc w:val="both"/>
        <w:rPr>
          <w:rFonts w:ascii="Times New Roman" w:hAnsi="Times New Roman" w:cs="Times New Roman"/>
          <w:i/>
          <w:iCs/>
          <w:sz w:val="24"/>
          <w:szCs w:val="24"/>
        </w:rPr>
      </w:pPr>
      <w:r w:rsidRPr="00255D22">
        <w:rPr>
          <w:rFonts w:ascii="Times New Roman" w:hAnsi="Times New Roman" w:cs="Times New Roman"/>
          <w:i/>
          <w:iCs/>
          <w:sz w:val="24"/>
          <w:szCs w:val="24"/>
        </w:rPr>
        <w:t xml:space="preserve">Odstavec 1 </w:t>
      </w:r>
    </w:p>
    <w:p w14:paraId="0F660778" w14:textId="33772241" w:rsidR="004C64AD" w:rsidRDefault="007407A8" w:rsidP="121C9EA2">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Písmeno</w:t>
      </w:r>
      <w:r w:rsidR="73F70076" w:rsidRPr="00255D22">
        <w:rPr>
          <w:rFonts w:ascii="Times New Roman" w:hAnsi="Times New Roman" w:cs="Times New Roman"/>
          <w:i/>
          <w:iCs/>
          <w:sz w:val="24"/>
          <w:szCs w:val="24"/>
        </w:rPr>
        <w:t xml:space="preserve"> </w:t>
      </w:r>
      <w:r w:rsidR="3DE3AC68" w:rsidRPr="00255D22">
        <w:rPr>
          <w:rFonts w:ascii="Times New Roman" w:hAnsi="Times New Roman" w:cs="Times New Roman"/>
          <w:i/>
          <w:iCs/>
          <w:sz w:val="24"/>
          <w:szCs w:val="24"/>
        </w:rPr>
        <w:t>a</w:t>
      </w:r>
      <w:r w:rsidR="73F70076" w:rsidRPr="00255D22">
        <w:rPr>
          <w:rFonts w:ascii="Times New Roman" w:hAnsi="Times New Roman" w:cs="Times New Roman"/>
          <w:i/>
          <w:iCs/>
          <w:sz w:val="24"/>
          <w:szCs w:val="24"/>
        </w:rPr>
        <w:t>)</w:t>
      </w:r>
    </w:p>
    <w:p w14:paraId="583936C6" w14:textId="77777777" w:rsidR="004C64AD" w:rsidRPr="00255D22" w:rsidRDefault="7AA37044" w:rsidP="004C64AD">
      <w:pPr>
        <w:spacing w:after="0"/>
        <w:contextualSpacing/>
        <w:jc w:val="both"/>
        <w:rPr>
          <w:rFonts w:ascii="Times New Roman" w:hAnsi="Times New Roman" w:cs="Times New Roman"/>
          <w:i/>
          <w:sz w:val="24"/>
          <w:szCs w:val="24"/>
        </w:rPr>
      </w:pPr>
      <w:r w:rsidRPr="00255D22">
        <w:rPr>
          <w:rFonts w:ascii="Times New Roman" w:hAnsi="Times New Roman" w:cs="Times New Roman"/>
          <w:i/>
          <w:iCs/>
          <w:sz w:val="24"/>
          <w:szCs w:val="24"/>
        </w:rPr>
        <w:t>Ubytovatel při registraci do registru povinně zapíše následující údaje, které se týkají ubytovacího zařízení (tedy nikoliv jednotky podle nařízení):</w:t>
      </w:r>
    </w:p>
    <w:p w14:paraId="25F71BE7" w14:textId="2A935D31" w:rsidR="004C64AD" w:rsidRPr="00255D22" w:rsidRDefault="1F07272B" w:rsidP="00913AF8">
      <w:pPr>
        <w:spacing w:after="0"/>
        <w:ind w:left="567" w:hanging="283"/>
        <w:jc w:val="both"/>
        <w:rPr>
          <w:rFonts w:ascii="Times New Roman" w:hAnsi="Times New Roman" w:cs="Times New Roman"/>
          <w:i/>
          <w:iCs/>
          <w:sz w:val="24"/>
          <w:szCs w:val="24"/>
        </w:rPr>
      </w:pPr>
      <w:r w:rsidRPr="00255D22">
        <w:rPr>
          <w:rFonts w:ascii="Times New Roman" w:hAnsi="Times New Roman" w:cs="Times New Roman"/>
          <w:i/>
          <w:iCs/>
          <w:sz w:val="24"/>
          <w:szCs w:val="24"/>
        </w:rPr>
        <w:t xml:space="preserve">bod 1: </w:t>
      </w:r>
      <w:r w:rsidR="1FEC549E" w:rsidRPr="00255D22">
        <w:rPr>
          <w:rFonts w:ascii="Times New Roman" w:hAnsi="Times New Roman" w:cs="Times New Roman"/>
          <w:i/>
          <w:iCs/>
          <w:sz w:val="24"/>
          <w:szCs w:val="24"/>
        </w:rPr>
        <w:t>a</w:t>
      </w:r>
      <w:r w:rsidR="7AA37044" w:rsidRPr="00255D22">
        <w:rPr>
          <w:rFonts w:ascii="Times New Roman" w:hAnsi="Times New Roman" w:cs="Times New Roman"/>
          <w:i/>
          <w:iCs/>
          <w:sz w:val="24"/>
          <w:szCs w:val="24"/>
        </w:rPr>
        <w:t>dresu odpovídající zápisu v registru územní identifikace, adres a nemovitostí (RUIAN) specifikující, kde se ubytovací zařízení nachází. V případě kempů, stanových tábořišť apod. ubytovatel vyplní parcelní číslo/čísla, na nichž se předmětné ubytovací zařízení nachází. Podobně v případě botelu uvede parcelní číslo pozemku, ke kterému přiléhá přístaviště nebo kotviště, či blíže specifikuje umístění ubytovacího zařízení na vodní ploše. Předpokládá se, že rejstřík bude napojen přímo na RUIAN, a tak bude moci při vyplňování adresy poskytovat plnohodnotnou nápovědu a zadanou adresu ihned ověřit.</w:t>
      </w:r>
    </w:p>
    <w:p w14:paraId="11BE961D" w14:textId="3CBB03E4" w:rsidR="121C9EA2" w:rsidRPr="00255D22" w:rsidRDefault="2652EB02" w:rsidP="00913AF8">
      <w:pPr>
        <w:pStyle w:val="Odstavecseseznamem"/>
        <w:spacing w:after="0"/>
        <w:ind w:left="567" w:hanging="283"/>
        <w:jc w:val="both"/>
        <w:rPr>
          <w:i/>
          <w:iCs/>
        </w:rPr>
      </w:pPr>
      <w:r w:rsidRPr="00255D22">
        <w:rPr>
          <w:rFonts w:ascii="Times New Roman" w:hAnsi="Times New Roman" w:cs="Times New Roman"/>
          <w:i/>
          <w:iCs/>
          <w:sz w:val="24"/>
          <w:szCs w:val="24"/>
        </w:rPr>
        <w:t>b</w:t>
      </w:r>
      <w:r w:rsidR="237B746D" w:rsidRPr="00255D22">
        <w:rPr>
          <w:rFonts w:ascii="Times New Roman" w:hAnsi="Times New Roman" w:cs="Times New Roman"/>
          <w:i/>
          <w:iCs/>
          <w:sz w:val="24"/>
          <w:szCs w:val="24"/>
        </w:rPr>
        <w:t xml:space="preserve">od 2: </w:t>
      </w:r>
      <w:r w:rsidR="2BFA48E2" w:rsidRPr="00255D22">
        <w:rPr>
          <w:rFonts w:ascii="Times New Roman" w:hAnsi="Times New Roman" w:cs="Times New Roman"/>
          <w:i/>
          <w:iCs/>
          <w:sz w:val="24"/>
          <w:szCs w:val="24"/>
        </w:rPr>
        <w:t>d</w:t>
      </w:r>
      <w:r w:rsidR="7AA37044" w:rsidRPr="00255D22">
        <w:rPr>
          <w:rFonts w:ascii="Times New Roman" w:hAnsi="Times New Roman" w:cs="Times New Roman"/>
          <w:i/>
          <w:iCs/>
          <w:sz w:val="24"/>
          <w:szCs w:val="24"/>
        </w:rPr>
        <w:t>atum, kdy v ubytovacím zařízení nebo jednotce dojde k zahájení činností spojených s ubytováváním osob. Oznámení bude ubytovatel povinen provést před zahájením činnosti. V případě ubytovacích zařízení tak tedy bude muset učinit předtím, než bude zařízení připraveno přijmout prvního hosta. V případě, kdy ubytovatel ubytovací zařízení nezaregistruje, resp. zaregistruje až po zahájení činnosti, se bude jednat o přestupek, o</w:t>
      </w:r>
      <w:r w:rsidR="004E7EA4">
        <w:rPr>
          <w:rFonts w:ascii="Times New Roman" w:hAnsi="Times New Roman" w:cs="Times New Roman"/>
          <w:i/>
          <w:iCs/>
          <w:sz w:val="24"/>
          <w:szCs w:val="24"/>
        </w:rPr>
        <w:t> </w:t>
      </w:r>
      <w:r w:rsidR="7AA37044" w:rsidRPr="00255D22">
        <w:rPr>
          <w:rFonts w:ascii="Times New Roman" w:hAnsi="Times New Roman" w:cs="Times New Roman"/>
          <w:i/>
          <w:iCs/>
          <w:sz w:val="24"/>
          <w:szCs w:val="24"/>
        </w:rPr>
        <w:t>němž bude rozhodovat obecní živnostenský úřad příslušný dle umístění příslušného ubytovacího zařízení.</w:t>
      </w:r>
    </w:p>
    <w:p w14:paraId="21AC95B4" w14:textId="77777777" w:rsidR="007407A8" w:rsidRDefault="007407A8" w:rsidP="121C9EA2">
      <w:pPr>
        <w:pStyle w:val="Odstavecseseznamem"/>
        <w:spacing w:after="0"/>
        <w:ind w:left="0"/>
        <w:jc w:val="both"/>
        <w:rPr>
          <w:rFonts w:ascii="Times New Roman" w:eastAsia="Times New Roman" w:hAnsi="Times New Roman" w:cs="Times New Roman"/>
          <w:i/>
          <w:iCs/>
          <w:sz w:val="24"/>
          <w:szCs w:val="24"/>
        </w:rPr>
      </w:pPr>
    </w:p>
    <w:p w14:paraId="0083B3BC" w14:textId="3158F10B" w:rsidR="6B041753" w:rsidRPr="00255D22" w:rsidRDefault="007407A8" w:rsidP="121C9EA2">
      <w:pPr>
        <w:pStyle w:val="Odstavecseseznamem"/>
        <w:spacing w:after="0"/>
        <w:ind w:left="0"/>
        <w:jc w:val="both"/>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Písmeno</w:t>
      </w:r>
      <w:r w:rsidR="6B041753" w:rsidRPr="00255D22">
        <w:rPr>
          <w:rFonts w:ascii="Times New Roman" w:eastAsia="Times New Roman" w:hAnsi="Times New Roman" w:cs="Times New Roman"/>
          <w:i/>
          <w:iCs/>
          <w:sz w:val="24"/>
          <w:szCs w:val="24"/>
        </w:rPr>
        <w:t xml:space="preserve"> b)</w:t>
      </w:r>
    </w:p>
    <w:p w14:paraId="7A17E5F2" w14:textId="77777777" w:rsidR="004C64AD" w:rsidRPr="00255D22" w:rsidRDefault="7AA37044" w:rsidP="121C9EA2">
      <w:pPr>
        <w:pStyle w:val="Odstavecseseznamem"/>
        <w:spacing w:after="0"/>
        <w:ind w:left="0"/>
        <w:jc w:val="both"/>
        <w:rPr>
          <w:rFonts w:ascii="Times New Roman" w:eastAsia="Times New Roman" w:hAnsi="Times New Roman" w:cs="Times New Roman"/>
          <w:i/>
          <w:iCs/>
          <w:sz w:val="24"/>
          <w:szCs w:val="24"/>
        </w:rPr>
      </w:pPr>
      <w:r w:rsidRPr="00255D22">
        <w:rPr>
          <w:rFonts w:ascii="Times New Roman" w:eastAsia="Times New Roman" w:hAnsi="Times New Roman" w:cs="Times New Roman"/>
          <w:i/>
          <w:iCs/>
          <w:sz w:val="24"/>
          <w:szCs w:val="24"/>
        </w:rPr>
        <w:t>O jednotce podle nařízení ubytovatel při registraci uvede tyto údaje:</w:t>
      </w:r>
    </w:p>
    <w:p w14:paraId="01DD73FF" w14:textId="66E51A4E" w:rsidR="004C64AD" w:rsidRPr="00913AF8" w:rsidRDefault="007407A8" w:rsidP="00913AF8">
      <w:pPr>
        <w:spacing w:after="0"/>
        <w:ind w:left="567" w:hanging="283"/>
        <w:jc w:val="both"/>
        <w:rPr>
          <w:rFonts w:ascii="Times New Roman" w:hAnsi="Times New Roman" w:cs="Times New Roman"/>
          <w:i/>
          <w:iCs/>
          <w:sz w:val="24"/>
          <w:szCs w:val="24"/>
        </w:rPr>
      </w:pPr>
      <w:r>
        <w:rPr>
          <w:rFonts w:ascii="Times New Roman" w:eastAsia="Times New Roman" w:hAnsi="Times New Roman" w:cs="Times New Roman"/>
          <w:i/>
          <w:iCs/>
          <w:sz w:val="24"/>
          <w:szCs w:val="24"/>
        </w:rPr>
        <w:t xml:space="preserve">bod 1: </w:t>
      </w:r>
      <w:r w:rsidR="7AA37044" w:rsidRPr="00913AF8">
        <w:rPr>
          <w:rFonts w:ascii="Times New Roman" w:eastAsia="Times New Roman" w:hAnsi="Times New Roman" w:cs="Times New Roman"/>
          <w:i/>
          <w:iCs/>
          <w:sz w:val="24"/>
          <w:szCs w:val="24"/>
        </w:rPr>
        <w:t>Inform</w:t>
      </w:r>
      <w:r w:rsidR="7AA37044" w:rsidRPr="00913AF8">
        <w:rPr>
          <w:rFonts w:ascii="Times New Roman" w:hAnsi="Times New Roman" w:cs="Times New Roman"/>
          <w:i/>
          <w:iCs/>
          <w:sz w:val="24"/>
          <w:szCs w:val="24"/>
        </w:rPr>
        <w:t>ace, které je hostitel povinen poskytnout dle evropského nařízení (viz čl. 5). Žádná podpůrná dokumentace podle čl. 5 odst. 2 nebude požadována.</w:t>
      </w:r>
    </w:p>
    <w:p w14:paraId="27B7B383" w14:textId="71580B2B" w:rsidR="004C64AD" w:rsidRPr="00255D22" w:rsidRDefault="007407A8" w:rsidP="00913AF8">
      <w:pPr>
        <w:pStyle w:val="Odstavecseseznamem"/>
        <w:spacing w:after="0"/>
        <w:ind w:left="567" w:hanging="283"/>
        <w:jc w:val="both"/>
        <w:rPr>
          <w:rFonts w:ascii="Times New Roman" w:hAnsi="Times New Roman" w:cs="Times New Roman"/>
          <w:i/>
          <w:sz w:val="24"/>
          <w:szCs w:val="24"/>
        </w:rPr>
      </w:pPr>
      <w:r>
        <w:rPr>
          <w:rFonts w:ascii="Times New Roman" w:hAnsi="Times New Roman" w:cs="Times New Roman"/>
          <w:i/>
          <w:sz w:val="24"/>
          <w:szCs w:val="24"/>
        </w:rPr>
        <w:t xml:space="preserve">bod 2: </w:t>
      </w:r>
      <w:r w:rsidR="004C64AD" w:rsidRPr="00255D22">
        <w:rPr>
          <w:rFonts w:ascii="Times New Roman" w:hAnsi="Times New Roman" w:cs="Times New Roman"/>
          <w:i/>
          <w:sz w:val="24"/>
          <w:szCs w:val="24"/>
        </w:rPr>
        <w:t xml:space="preserve">Adresu odpovídající zápisu v registru územní identifikace, adres a nemovitostí (RUIAN) specifikující, kde se jednotka nachází. Pakliže se jednotka nachází v bytovém </w:t>
      </w:r>
      <w:r w:rsidR="004C64AD" w:rsidRPr="00255D22">
        <w:rPr>
          <w:rFonts w:ascii="Times New Roman" w:hAnsi="Times New Roman" w:cs="Times New Roman"/>
          <w:i/>
          <w:sz w:val="24"/>
          <w:szCs w:val="24"/>
        </w:rPr>
        <w:lastRenderedPageBreak/>
        <w:t>domě, vyplní ubytovatel též číslo bytu, nebo, v případě, že byt číslo nemá, blíže popíše, kde se nachází (např. druhé patro vlevo od schodiště). V případě, že se jednotka nachází na plovoucím zařízení, uvede parcelní číslo pozemku, ke kterému přiléhá přístaviště nebo kotviště, či blíže specifikuje umístění jednotky na vodní ploše. Předpokládá se, že rejstřík bude napojen přímo na RUIAN, a tak bude moci při vyplňování adresy poskytovat plnohodnotnou nápovědu a zadanou adresu ihned ověřit.</w:t>
      </w:r>
    </w:p>
    <w:p w14:paraId="4D6E7312" w14:textId="758D9908" w:rsidR="004C64AD" w:rsidRPr="00255D22" w:rsidRDefault="007407A8" w:rsidP="00913AF8">
      <w:pPr>
        <w:pStyle w:val="Odstavecseseznamem"/>
        <w:spacing w:after="0"/>
        <w:ind w:left="567" w:hanging="283"/>
        <w:jc w:val="both"/>
        <w:rPr>
          <w:rFonts w:ascii="Times New Roman" w:hAnsi="Times New Roman" w:cs="Times New Roman"/>
          <w:i/>
          <w:sz w:val="24"/>
          <w:szCs w:val="24"/>
        </w:rPr>
      </w:pPr>
      <w:r>
        <w:rPr>
          <w:rFonts w:ascii="Times New Roman" w:hAnsi="Times New Roman" w:cs="Times New Roman"/>
          <w:i/>
          <w:sz w:val="24"/>
          <w:szCs w:val="24"/>
        </w:rPr>
        <w:t xml:space="preserve">bod 3: </w:t>
      </w:r>
      <w:r w:rsidR="004C64AD" w:rsidRPr="00255D22">
        <w:rPr>
          <w:rFonts w:ascii="Times New Roman" w:hAnsi="Times New Roman" w:cs="Times New Roman"/>
          <w:i/>
          <w:sz w:val="24"/>
          <w:szCs w:val="24"/>
        </w:rPr>
        <w:t>Datum, kdy v jednotce dojde k zahájení činností spojených s ubytováváním osob. Oznámení bude ubytovatel povinen provést před zahájením činnosti. V případě jednotek bude činnost zahájena dnem vystavení první nabídky na digitální platformě. V případě, kdy ubytovatel jednotku nezaregistruje, resp. zaregistruje až po zahájení činnosti, se bude jednat o přestupek, o němž bude rozhodovat obecní živnostenský úřad příslušný dle umístění příslušného ubytovacího zařízení nebo jednotky.</w:t>
      </w:r>
    </w:p>
    <w:p w14:paraId="723A7A9D" w14:textId="77777777" w:rsidR="004C64AD" w:rsidRPr="00255D22" w:rsidRDefault="004C64AD" w:rsidP="004C64AD">
      <w:pPr>
        <w:keepNext/>
        <w:keepLines/>
        <w:spacing w:after="0"/>
        <w:contextualSpacing/>
        <w:jc w:val="both"/>
        <w:rPr>
          <w:rFonts w:ascii="Times New Roman" w:hAnsi="Times New Roman" w:cs="Times New Roman"/>
          <w:i/>
          <w:sz w:val="24"/>
          <w:szCs w:val="24"/>
        </w:rPr>
      </w:pPr>
    </w:p>
    <w:p w14:paraId="487EC41C" w14:textId="77777777" w:rsidR="004C64AD" w:rsidRPr="00255D22" w:rsidRDefault="004C64AD" w:rsidP="004C64AD">
      <w:pPr>
        <w:keepNext/>
        <w:keepLines/>
        <w:spacing w:after="0"/>
        <w:contextualSpacing/>
        <w:jc w:val="both"/>
        <w:rPr>
          <w:rFonts w:ascii="Times New Roman" w:hAnsi="Times New Roman" w:cs="Times New Roman"/>
          <w:i/>
          <w:sz w:val="24"/>
          <w:szCs w:val="24"/>
        </w:rPr>
      </w:pPr>
      <w:r w:rsidRPr="00255D22">
        <w:rPr>
          <w:rFonts w:ascii="Times New Roman" w:hAnsi="Times New Roman" w:cs="Times New Roman"/>
          <w:i/>
          <w:sz w:val="24"/>
          <w:szCs w:val="24"/>
        </w:rPr>
        <w:t>Odstavec 2</w:t>
      </w:r>
    </w:p>
    <w:p w14:paraId="33C46179" w14:textId="0BC5B9E9" w:rsidR="004C64AD" w:rsidRDefault="004C64AD" w:rsidP="004C64AD">
      <w:pPr>
        <w:spacing w:after="0" w:line="256" w:lineRule="auto"/>
        <w:jc w:val="both"/>
        <w:rPr>
          <w:rFonts w:ascii="Times New Roman" w:hAnsi="Times New Roman" w:cs="Times New Roman"/>
          <w:i/>
          <w:sz w:val="24"/>
          <w:szCs w:val="24"/>
        </w:rPr>
      </w:pPr>
      <w:r w:rsidRPr="00255D22">
        <w:rPr>
          <w:rFonts w:ascii="Times New Roman" w:hAnsi="Times New Roman" w:cs="Times New Roman"/>
          <w:i/>
          <w:sz w:val="24"/>
          <w:szCs w:val="24"/>
        </w:rPr>
        <w:t xml:space="preserve">V případě, kdy dojde k dočasnému uzavření ubytovacího zařízení (nikoliv tedy jednotky dle nařízení) bude ubytovatel povinen uvést tuto skutečnost do </w:t>
      </w:r>
      <w:r w:rsidR="00E67DAE">
        <w:rPr>
          <w:rFonts w:ascii="Times New Roman" w:hAnsi="Times New Roman" w:cs="Times New Roman"/>
          <w:i/>
          <w:sz w:val="24"/>
          <w:szCs w:val="24"/>
        </w:rPr>
        <w:t>registru</w:t>
      </w:r>
      <w:r w:rsidRPr="00255D22">
        <w:rPr>
          <w:rFonts w:ascii="Times New Roman" w:hAnsi="Times New Roman" w:cs="Times New Roman"/>
          <w:i/>
          <w:sz w:val="24"/>
          <w:szCs w:val="24"/>
        </w:rPr>
        <w:t xml:space="preserve"> a zároveň s tím uvést datum předpokládaného opětovného zprovoznění.</w:t>
      </w:r>
    </w:p>
    <w:p w14:paraId="3B79DF8F" w14:textId="77777777" w:rsidR="00DB307F" w:rsidRPr="00255D22" w:rsidRDefault="00DB307F" w:rsidP="004C64AD">
      <w:pPr>
        <w:spacing w:after="0" w:line="256" w:lineRule="auto"/>
        <w:jc w:val="both"/>
        <w:rPr>
          <w:rFonts w:ascii="Times New Roman" w:hAnsi="Times New Roman" w:cs="Times New Roman"/>
          <w:i/>
          <w:sz w:val="24"/>
          <w:szCs w:val="24"/>
        </w:rPr>
      </w:pPr>
    </w:p>
    <w:p w14:paraId="0FDC3281" w14:textId="4B304064" w:rsidR="004C64AD" w:rsidRPr="00255D22" w:rsidRDefault="004C64AD" w:rsidP="004C64AD">
      <w:pPr>
        <w:spacing w:after="0" w:line="256" w:lineRule="auto"/>
        <w:jc w:val="both"/>
        <w:rPr>
          <w:rFonts w:ascii="Times New Roman" w:hAnsi="Times New Roman" w:cs="Times New Roman"/>
          <w:i/>
          <w:sz w:val="24"/>
          <w:szCs w:val="24"/>
        </w:rPr>
      </w:pPr>
      <w:r w:rsidRPr="00255D22">
        <w:rPr>
          <w:rFonts w:ascii="Times New Roman" w:hAnsi="Times New Roman" w:cs="Times New Roman"/>
          <w:i/>
          <w:sz w:val="24"/>
          <w:szCs w:val="24"/>
        </w:rPr>
        <w:t>Jestliže dojde k ukončení poskytování služeb v oblasti ubytování jak v ubytovacím zařízení, tak i v jednotce, bude ubytovatel povinen tuto skutečnost předem vyznačit v </w:t>
      </w:r>
      <w:r w:rsidR="00D9431E">
        <w:rPr>
          <w:rFonts w:ascii="Times New Roman" w:hAnsi="Times New Roman" w:cs="Times New Roman"/>
          <w:i/>
          <w:sz w:val="24"/>
          <w:szCs w:val="24"/>
        </w:rPr>
        <w:t>registru</w:t>
      </w:r>
      <w:r w:rsidRPr="00255D22">
        <w:rPr>
          <w:rFonts w:ascii="Times New Roman" w:hAnsi="Times New Roman" w:cs="Times New Roman"/>
          <w:i/>
          <w:sz w:val="24"/>
          <w:szCs w:val="24"/>
        </w:rPr>
        <w:t xml:space="preserve"> uvedením data, kdy dojde k ukončení činnosti. V případě, že ubytovatel tuto skutečnost neuvede, resp. uvede jí opožděně, spáchá přestupek, který dozoruje a správní tresty za něj ukládají obecní živnostenské úřady. Podnikatelé tímto úkonem zároveň splní i povinnost podle § 17 odst. 3 živnostenského zákona oznámit živnostenskému úřadu ukončení provozování živnosti v provozovně. Prostřednictvím registru mít možnost splnit i povinnost dle § 31 odst. 16 živnostenského zákona, tj. informovat živnostenský úřad o místě pro vypořádání případných závazků.</w:t>
      </w:r>
    </w:p>
    <w:p w14:paraId="5644A852" w14:textId="6B6DAB8C" w:rsidR="121C9EA2" w:rsidRPr="00913AF8" w:rsidRDefault="121C9EA2" w:rsidP="121C9EA2">
      <w:pPr>
        <w:spacing w:after="0"/>
        <w:jc w:val="both"/>
        <w:rPr>
          <w:rFonts w:ascii="Times New Roman" w:hAnsi="Times New Roman" w:cs="Times New Roman"/>
          <w:i/>
          <w:iCs/>
          <w:sz w:val="24"/>
          <w:szCs w:val="24"/>
        </w:rPr>
      </w:pPr>
    </w:p>
    <w:p w14:paraId="5F4B2E6F" w14:textId="0875925D" w:rsidR="0A15B39B" w:rsidRPr="00913AF8" w:rsidRDefault="0A15B39B" w:rsidP="121C9EA2">
      <w:pPr>
        <w:spacing w:after="0"/>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t xml:space="preserve">K bodu </w:t>
      </w:r>
      <w:r w:rsidR="007407A8">
        <w:rPr>
          <w:rFonts w:ascii="Times New Roman" w:hAnsi="Times New Roman" w:cs="Times New Roman"/>
          <w:b/>
          <w:bCs/>
          <w:i/>
          <w:iCs/>
          <w:sz w:val="24"/>
          <w:szCs w:val="24"/>
        </w:rPr>
        <w:t>30</w:t>
      </w:r>
      <w:r w:rsidRPr="00913AF8">
        <w:rPr>
          <w:rFonts w:ascii="Times New Roman" w:hAnsi="Times New Roman" w:cs="Times New Roman"/>
          <w:b/>
          <w:bCs/>
          <w:i/>
          <w:iCs/>
          <w:sz w:val="24"/>
          <w:szCs w:val="24"/>
        </w:rPr>
        <w:t xml:space="preserve"> </w:t>
      </w:r>
      <w:r w:rsidR="00A65D23">
        <w:rPr>
          <w:rFonts w:ascii="Times New Roman" w:hAnsi="Times New Roman" w:cs="Times New Roman"/>
          <w:b/>
          <w:bCs/>
          <w:sz w:val="24"/>
          <w:szCs w:val="24"/>
        </w:rPr>
        <w:t>–</w:t>
      </w:r>
      <w:r w:rsidRPr="00913AF8">
        <w:rPr>
          <w:rFonts w:ascii="Times New Roman" w:hAnsi="Times New Roman" w:cs="Times New Roman"/>
          <w:b/>
          <w:bCs/>
          <w:i/>
          <w:iCs/>
          <w:sz w:val="24"/>
          <w:szCs w:val="24"/>
        </w:rPr>
        <w:t xml:space="preserve"> § 9g odst. 4</w:t>
      </w:r>
      <w:r w:rsidR="007407A8">
        <w:rPr>
          <w:rFonts w:ascii="Times New Roman" w:hAnsi="Times New Roman" w:cs="Times New Roman"/>
          <w:b/>
          <w:bCs/>
          <w:i/>
          <w:iCs/>
          <w:sz w:val="24"/>
          <w:szCs w:val="24"/>
        </w:rPr>
        <w:t xml:space="preserve"> a § 9g odst. 5</w:t>
      </w:r>
    </w:p>
    <w:p w14:paraId="0DA07D44" w14:textId="45E50CEF" w:rsidR="0A15B39B" w:rsidRPr="00913AF8" w:rsidRDefault="00DB307F" w:rsidP="008F4E52">
      <w:pPr>
        <w:spacing w:after="0"/>
        <w:jc w:val="both"/>
        <w:rPr>
          <w:rFonts w:ascii="Times New Roman" w:eastAsia="Times New Roman" w:hAnsi="Times New Roman" w:cs="Times New Roman"/>
          <w:sz w:val="24"/>
          <w:szCs w:val="24"/>
        </w:rPr>
      </w:pPr>
      <w:r>
        <w:rPr>
          <w:rFonts w:ascii="Times New Roman" w:hAnsi="Times New Roman" w:cs="Times New Roman"/>
          <w:i/>
          <w:iCs/>
          <w:sz w:val="24"/>
          <w:szCs w:val="24"/>
        </w:rPr>
        <w:t xml:space="preserve">S ohledem na nařízení se </w:t>
      </w:r>
      <w:r w:rsidR="0A15B39B" w:rsidRPr="00913AF8">
        <w:rPr>
          <w:rFonts w:ascii="Times New Roman" w:hAnsi="Times New Roman" w:cs="Times New Roman"/>
          <w:i/>
          <w:iCs/>
          <w:sz w:val="24"/>
          <w:szCs w:val="24"/>
        </w:rPr>
        <w:t>za slovo “zařízení” se vkládají slova “nebo v jednotce podle přímo použitelného předpisu Evropské unie”</w:t>
      </w:r>
      <w:r>
        <w:rPr>
          <w:rFonts w:ascii="Times New Roman" w:hAnsi="Times New Roman" w:cs="Times New Roman"/>
          <w:i/>
          <w:iCs/>
          <w:sz w:val="24"/>
          <w:szCs w:val="24"/>
        </w:rPr>
        <w:t>.</w:t>
      </w:r>
    </w:p>
    <w:p w14:paraId="128D4FAB" w14:textId="30F56A55" w:rsidR="121C9EA2" w:rsidRPr="00913AF8" w:rsidRDefault="121C9EA2" w:rsidP="008F4E52">
      <w:pPr>
        <w:spacing w:after="0"/>
        <w:jc w:val="both"/>
        <w:rPr>
          <w:rFonts w:ascii="Times New Roman" w:eastAsia="Times New Roman" w:hAnsi="Times New Roman" w:cs="Times New Roman"/>
          <w:sz w:val="24"/>
          <w:szCs w:val="24"/>
        </w:rPr>
      </w:pPr>
    </w:p>
    <w:p w14:paraId="5B33EE91" w14:textId="49379C2E" w:rsidR="004C64AD" w:rsidRPr="00824965" w:rsidRDefault="190DDB22" w:rsidP="00D255BB">
      <w:pPr>
        <w:spacing w:after="0"/>
        <w:contextualSpacing/>
        <w:jc w:val="both"/>
        <w:rPr>
          <w:rFonts w:ascii="Times New Roman" w:hAnsi="Times New Roman" w:cs="Times New Roman"/>
          <w:b/>
          <w:bCs/>
          <w:sz w:val="24"/>
          <w:szCs w:val="24"/>
        </w:rPr>
      </w:pPr>
      <w:r w:rsidRPr="00824965">
        <w:rPr>
          <w:rFonts w:ascii="Times New Roman" w:hAnsi="Times New Roman" w:cs="Times New Roman"/>
          <w:b/>
          <w:bCs/>
          <w:sz w:val="24"/>
          <w:szCs w:val="24"/>
        </w:rPr>
        <w:t xml:space="preserve">K bodu 31 </w:t>
      </w:r>
      <w:r w:rsidR="00A65D23">
        <w:rPr>
          <w:rFonts w:ascii="Times New Roman" w:hAnsi="Times New Roman" w:cs="Times New Roman"/>
          <w:b/>
          <w:bCs/>
          <w:sz w:val="24"/>
          <w:szCs w:val="24"/>
        </w:rPr>
        <w:t>–</w:t>
      </w:r>
      <w:r w:rsidRPr="00824965">
        <w:rPr>
          <w:rFonts w:ascii="Times New Roman" w:hAnsi="Times New Roman" w:cs="Times New Roman"/>
          <w:b/>
          <w:bCs/>
          <w:sz w:val="24"/>
          <w:szCs w:val="24"/>
        </w:rPr>
        <w:t xml:space="preserve"> § 9h a § 9i</w:t>
      </w:r>
    </w:p>
    <w:p w14:paraId="4968CD61" w14:textId="46C721C9" w:rsidR="00791CD9" w:rsidRPr="007414B5" w:rsidRDefault="00791CD9" w:rsidP="003F33DF">
      <w:pPr>
        <w:keepNext/>
        <w:keepLines/>
        <w:spacing w:after="0"/>
        <w:contextualSpacing/>
        <w:jc w:val="both"/>
        <w:rPr>
          <w:rStyle w:val="Znakapoznpodarou"/>
          <w:rFonts w:ascii="Times New Roman" w:hAnsi="Times New Roman" w:cs="Times New Roman"/>
          <w:b/>
          <w:bCs/>
          <w:sz w:val="24"/>
          <w:szCs w:val="24"/>
          <w:vertAlign w:val="baseline"/>
        </w:rPr>
      </w:pPr>
      <w:r w:rsidRPr="007414B5">
        <w:rPr>
          <w:rStyle w:val="Znakapoznpodarou"/>
          <w:rFonts w:ascii="Times New Roman" w:hAnsi="Times New Roman" w:cs="Times New Roman"/>
          <w:b/>
          <w:bCs/>
          <w:sz w:val="24"/>
          <w:szCs w:val="24"/>
          <w:vertAlign w:val="baseline"/>
        </w:rPr>
        <w:t>§ 9h</w:t>
      </w:r>
    </w:p>
    <w:p w14:paraId="28DC4B00" w14:textId="67FE366E" w:rsidR="004A2289" w:rsidRPr="00C45736" w:rsidRDefault="00791CD9">
      <w:pPr>
        <w:spacing w:after="0"/>
        <w:contextualSpacing/>
        <w:jc w:val="both"/>
        <w:rPr>
          <w:rFonts w:ascii="Times New Roman" w:hAnsi="Times New Roman" w:cs="Times New Roman"/>
          <w:sz w:val="24"/>
          <w:szCs w:val="24"/>
        </w:rPr>
      </w:pPr>
      <w:r w:rsidRPr="0F860668">
        <w:rPr>
          <w:rFonts w:ascii="Times New Roman" w:hAnsi="Times New Roman" w:cs="Times New Roman"/>
          <w:sz w:val="24"/>
          <w:szCs w:val="24"/>
        </w:rPr>
        <w:t xml:space="preserve">Navrhuje se, aby ministerstvo mělo možnost upravit </w:t>
      </w:r>
      <w:r w:rsidR="004A2289" w:rsidRPr="0F860668">
        <w:rPr>
          <w:rFonts w:ascii="Times New Roman" w:hAnsi="Times New Roman" w:cs="Times New Roman"/>
          <w:sz w:val="24"/>
          <w:szCs w:val="24"/>
        </w:rPr>
        <w:t xml:space="preserve">bližší </w:t>
      </w:r>
      <w:r w:rsidRPr="0F860668">
        <w:rPr>
          <w:rFonts w:ascii="Times New Roman" w:hAnsi="Times New Roman" w:cs="Times New Roman"/>
          <w:sz w:val="24"/>
          <w:szCs w:val="24"/>
        </w:rPr>
        <w:t>fungování registru prostřednictvím vyhlášk</w:t>
      </w:r>
      <w:r w:rsidR="004A2289" w:rsidRPr="0F860668">
        <w:rPr>
          <w:rFonts w:ascii="Times New Roman" w:hAnsi="Times New Roman" w:cs="Times New Roman"/>
          <w:sz w:val="24"/>
          <w:szCs w:val="24"/>
        </w:rPr>
        <w:t>y</w:t>
      </w:r>
      <w:r w:rsidR="00007DB7">
        <w:rPr>
          <w:rFonts w:ascii="Times New Roman" w:hAnsi="Times New Roman" w:cs="Times New Roman"/>
          <w:sz w:val="24"/>
          <w:szCs w:val="24"/>
        </w:rPr>
        <w:t>, která stanoví:</w:t>
      </w:r>
    </w:p>
    <w:p w14:paraId="469FA6A3" w14:textId="5DE8802C" w:rsidR="004A2289" w:rsidRPr="00C45736" w:rsidRDefault="00791CD9" w:rsidP="004A2289">
      <w:pPr>
        <w:pStyle w:val="Odstavecseseznamem"/>
        <w:numPr>
          <w:ilvl w:val="0"/>
          <w:numId w:val="19"/>
        </w:numPr>
        <w:spacing w:after="0"/>
        <w:jc w:val="both"/>
        <w:rPr>
          <w:rFonts w:ascii="Times New Roman" w:hAnsi="Times New Roman" w:cs="Times New Roman"/>
          <w:sz w:val="24"/>
          <w:szCs w:val="24"/>
        </w:rPr>
      </w:pPr>
      <w:r w:rsidRPr="00C45736">
        <w:rPr>
          <w:rFonts w:ascii="Times New Roman" w:hAnsi="Times New Roman" w:cs="Times New Roman"/>
          <w:sz w:val="24"/>
          <w:szCs w:val="24"/>
        </w:rPr>
        <w:t xml:space="preserve">postup pro zápis údajů do registru, </w:t>
      </w:r>
    </w:p>
    <w:p w14:paraId="6D40DEEF" w14:textId="3B89F69F" w:rsidR="004A2289" w:rsidRPr="00C45736" w:rsidRDefault="00791CD9" w:rsidP="004A2289">
      <w:pPr>
        <w:pStyle w:val="Odstavecseseznamem"/>
        <w:numPr>
          <w:ilvl w:val="0"/>
          <w:numId w:val="19"/>
        </w:numPr>
        <w:spacing w:after="0"/>
        <w:jc w:val="both"/>
        <w:rPr>
          <w:rFonts w:ascii="Times New Roman" w:hAnsi="Times New Roman" w:cs="Times New Roman"/>
          <w:sz w:val="24"/>
          <w:szCs w:val="24"/>
        </w:rPr>
      </w:pPr>
      <w:r w:rsidRPr="00C45736">
        <w:rPr>
          <w:rFonts w:ascii="Times New Roman" w:hAnsi="Times New Roman" w:cs="Times New Roman"/>
          <w:sz w:val="24"/>
          <w:szCs w:val="24"/>
        </w:rPr>
        <w:t xml:space="preserve">způsob přidělování registračních čísel, </w:t>
      </w:r>
    </w:p>
    <w:p w14:paraId="5D00269E" w14:textId="184CCF9B" w:rsidR="004A2289" w:rsidRPr="00C45736" w:rsidRDefault="004A2289" w:rsidP="003F33DF">
      <w:pPr>
        <w:pStyle w:val="Odstavecseseznamem"/>
        <w:numPr>
          <w:ilvl w:val="0"/>
          <w:numId w:val="19"/>
        </w:numPr>
        <w:spacing w:after="0"/>
        <w:jc w:val="both"/>
        <w:rPr>
          <w:rFonts w:ascii="Times New Roman" w:hAnsi="Times New Roman" w:cs="Times New Roman"/>
          <w:sz w:val="24"/>
          <w:szCs w:val="24"/>
        </w:rPr>
      </w:pPr>
      <w:r w:rsidRPr="00C45736">
        <w:rPr>
          <w:rFonts w:ascii="Times New Roman" w:hAnsi="Times New Roman" w:cs="Times New Roman"/>
          <w:sz w:val="24"/>
          <w:szCs w:val="24"/>
        </w:rPr>
        <w:t xml:space="preserve">podrobnosti </w:t>
      </w:r>
      <w:r w:rsidR="007407A8">
        <w:rPr>
          <w:rFonts w:ascii="Times New Roman" w:hAnsi="Times New Roman" w:cs="Times New Roman"/>
          <w:sz w:val="24"/>
          <w:szCs w:val="24"/>
        </w:rPr>
        <w:t xml:space="preserve">související se zápisem </w:t>
      </w:r>
      <w:r w:rsidRPr="00C45736">
        <w:rPr>
          <w:rFonts w:ascii="Times New Roman" w:hAnsi="Times New Roman" w:cs="Times New Roman"/>
          <w:sz w:val="24"/>
          <w:szCs w:val="24"/>
        </w:rPr>
        <w:t>údajů podle §</w:t>
      </w:r>
      <w:r w:rsidR="00D06FB3" w:rsidRPr="00C45736">
        <w:rPr>
          <w:rFonts w:ascii="Times New Roman" w:hAnsi="Times New Roman" w:cs="Times New Roman"/>
          <w:sz w:val="24"/>
          <w:szCs w:val="24"/>
        </w:rPr>
        <w:t xml:space="preserve"> </w:t>
      </w:r>
      <w:r w:rsidRPr="00C45736">
        <w:rPr>
          <w:rFonts w:ascii="Times New Roman" w:hAnsi="Times New Roman" w:cs="Times New Roman"/>
          <w:sz w:val="24"/>
          <w:szCs w:val="24"/>
        </w:rPr>
        <w:t>9g</w:t>
      </w:r>
    </w:p>
    <w:p w14:paraId="007ECB7E" w14:textId="4CC8D9B3" w:rsidR="004A2289" w:rsidRPr="00C45736" w:rsidRDefault="00791CD9" w:rsidP="004A2289">
      <w:pPr>
        <w:pStyle w:val="Odstavecseseznamem"/>
        <w:numPr>
          <w:ilvl w:val="0"/>
          <w:numId w:val="19"/>
        </w:numPr>
        <w:spacing w:after="0"/>
        <w:jc w:val="both"/>
        <w:rPr>
          <w:rFonts w:ascii="Times New Roman" w:hAnsi="Times New Roman" w:cs="Times New Roman"/>
          <w:sz w:val="24"/>
          <w:szCs w:val="24"/>
        </w:rPr>
      </w:pPr>
      <w:r w:rsidRPr="00C45736">
        <w:rPr>
          <w:rFonts w:ascii="Times New Roman" w:hAnsi="Times New Roman" w:cs="Times New Roman"/>
          <w:sz w:val="24"/>
          <w:szCs w:val="24"/>
        </w:rPr>
        <w:t xml:space="preserve">způsob a formát předávání údajů, </w:t>
      </w:r>
    </w:p>
    <w:p w14:paraId="414525FF" w14:textId="55C53C22" w:rsidR="004A2289" w:rsidRPr="00C45736" w:rsidRDefault="00791CD9" w:rsidP="004A2289">
      <w:pPr>
        <w:pStyle w:val="Odstavecseseznamem"/>
        <w:numPr>
          <w:ilvl w:val="0"/>
          <w:numId w:val="19"/>
        </w:numPr>
        <w:spacing w:after="0"/>
        <w:jc w:val="both"/>
        <w:rPr>
          <w:rFonts w:ascii="Times New Roman" w:hAnsi="Times New Roman" w:cs="Times New Roman"/>
          <w:sz w:val="24"/>
          <w:szCs w:val="24"/>
        </w:rPr>
      </w:pPr>
      <w:r w:rsidRPr="00C45736">
        <w:rPr>
          <w:rFonts w:ascii="Times New Roman" w:hAnsi="Times New Roman" w:cs="Times New Roman"/>
          <w:sz w:val="24"/>
          <w:szCs w:val="24"/>
        </w:rPr>
        <w:t>další podrobnost</w:t>
      </w:r>
      <w:r w:rsidR="00D06FB3" w:rsidRPr="00C45736">
        <w:rPr>
          <w:rFonts w:ascii="Times New Roman" w:hAnsi="Times New Roman" w:cs="Times New Roman"/>
          <w:sz w:val="24"/>
          <w:szCs w:val="24"/>
        </w:rPr>
        <w:t>i</w:t>
      </w:r>
      <w:r w:rsidRPr="00C45736">
        <w:rPr>
          <w:rFonts w:ascii="Times New Roman" w:hAnsi="Times New Roman" w:cs="Times New Roman"/>
          <w:sz w:val="24"/>
          <w:szCs w:val="24"/>
        </w:rPr>
        <w:t xml:space="preserve"> související </w:t>
      </w:r>
      <w:r w:rsidR="004A2289" w:rsidRPr="00C45736">
        <w:rPr>
          <w:rFonts w:ascii="Times New Roman" w:hAnsi="Times New Roman" w:cs="Times New Roman"/>
          <w:sz w:val="24"/>
          <w:szCs w:val="24"/>
        </w:rPr>
        <w:t xml:space="preserve">s </w:t>
      </w:r>
      <w:r w:rsidRPr="00C45736">
        <w:rPr>
          <w:rFonts w:ascii="Times New Roman" w:hAnsi="Times New Roman" w:cs="Times New Roman"/>
          <w:sz w:val="24"/>
          <w:szCs w:val="24"/>
        </w:rPr>
        <w:t>provozem registru.</w:t>
      </w:r>
    </w:p>
    <w:p w14:paraId="25BBC5F4" w14:textId="77777777" w:rsidR="004A2289" w:rsidRPr="00C45736" w:rsidRDefault="004A2289" w:rsidP="004A2289">
      <w:pPr>
        <w:spacing w:after="0"/>
        <w:jc w:val="both"/>
        <w:rPr>
          <w:rFonts w:ascii="Times New Roman" w:hAnsi="Times New Roman" w:cs="Times New Roman"/>
          <w:sz w:val="24"/>
          <w:szCs w:val="24"/>
        </w:rPr>
      </w:pPr>
    </w:p>
    <w:p w14:paraId="40767C41" w14:textId="7B0A8EA1" w:rsidR="00791CD9" w:rsidRPr="00C45736" w:rsidRDefault="004A2289"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Možnost bližší ú</w:t>
      </w:r>
      <w:r w:rsidR="00791CD9" w:rsidRPr="00C45736">
        <w:rPr>
          <w:rFonts w:ascii="Times New Roman" w:hAnsi="Times New Roman" w:cs="Times New Roman"/>
          <w:sz w:val="24"/>
          <w:szCs w:val="24"/>
        </w:rPr>
        <w:t>prav</w:t>
      </w:r>
      <w:r w:rsidRPr="00C45736">
        <w:rPr>
          <w:rFonts w:ascii="Times New Roman" w:hAnsi="Times New Roman" w:cs="Times New Roman"/>
          <w:sz w:val="24"/>
          <w:szCs w:val="24"/>
        </w:rPr>
        <w:t>y</w:t>
      </w:r>
      <w:r w:rsidR="00791CD9" w:rsidRPr="00C45736">
        <w:rPr>
          <w:rFonts w:ascii="Times New Roman" w:hAnsi="Times New Roman" w:cs="Times New Roman"/>
          <w:sz w:val="24"/>
          <w:szCs w:val="24"/>
        </w:rPr>
        <w:t xml:space="preserve"> prostřednictvím vyhlášky se jeví jako vhodn</w:t>
      </w:r>
      <w:r w:rsidRPr="00C45736">
        <w:rPr>
          <w:rFonts w:ascii="Times New Roman" w:hAnsi="Times New Roman" w:cs="Times New Roman"/>
          <w:sz w:val="24"/>
          <w:szCs w:val="24"/>
        </w:rPr>
        <w:t xml:space="preserve">á též </w:t>
      </w:r>
      <w:r w:rsidR="00791CD9" w:rsidRPr="00C45736">
        <w:rPr>
          <w:rFonts w:ascii="Times New Roman" w:hAnsi="Times New Roman" w:cs="Times New Roman"/>
          <w:sz w:val="24"/>
          <w:szCs w:val="24"/>
        </w:rPr>
        <w:t>s ohledem na oprávnění E</w:t>
      </w:r>
      <w:r w:rsidRPr="00C45736">
        <w:rPr>
          <w:rFonts w:ascii="Times New Roman" w:hAnsi="Times New Roman" w:cs="Times New Roman"/>
          <w:sz w:val="24"/>
          <w:szCs w:val="24"/>
        </w:rPr>
        <w:t>vropské komise</w:t>
      </w:r>
      <w:r w:rsidR="00791CD9" w:rsidRPr="00C45736">
        <w:rPr>
          <w:rFonts w:ascii="Times New Roman" w:hAnsi="Times New Roman" w:cs="Times New Roman"/>
          <w:sz w:val="24"/>
          <w:szCs w:val="24"/>
        </w:rPr>
        <w:t xml:space="preserve"> přijmout prováděcí akty ke stanovení společných technických specifikací a postupů pro zajištění interoperability řešení pro fungování jednotných digitálních kontaktních míst a bezproblémové výměny údajů, včetně struktury registračních čísel. Pokud by </w:t>
      </w:r>
      <w:r w:rsidR="00963CF1" w:rsidRPr="00C45736">
        <w:rPr>
          <w:rFonts w:ascii="Times New Roman" w:hAnsi="Times New Roman" w:cs="Times New Roman"/>
          <w:sz w:val="24"/>
          <w:szCs w:val="24"/>
        </w:rPr>
        <w:t>K</w:t>
      </w:r>
      <w:r w:rsidR="00791CD9" w:rsidRPr="00C45736">
        <w:rPr>
          <w:rFonts w:ascii="Times New Roman" w:hAnsi="Times New Roman" w:cs="Times New Roman"/>
          <w:sz w:val="24"/>
          <w:szCs w:val="24"/>
        </w:rPr>
        <w:t>omise nějaký takový prováděcí akt přijala, měla by Česká republika mít možnost na něj co nejrychleji reagovat a fungování registru mu přizpůsobit.</w:t>
      </w:r>
    </w:p>
    <w:p w14:paraId="28AA91C6" w14:textId="77777777" w:rsidR="00507055" w:rsidRPr="00C45736" w:rsidRDefault="00507055">
      <w:pPr>
        <w:spacing w:after="0"/>
        <w:contextualSpacing/>
        <w:jc w:val="both"/>
        <w:rPr>
          <w:rFonts w:ascii="Times New Roman" w:hAnsi="Times New Roman" w:cs="Times New Roman"/>
          <w:sz w:val="24"/>
          <w:szCs w:val="24"/>
        </w:rPr>
      </w:pPr>
    </w:p>
    <w:p w14:paraId="47D424AF" w14:textId="77777777" w:rsidR="006325A5" w:rsidRPr="007414B5" w:rsidRDefault="00206E80">
      <w:pPr>
        <w:spacing w:after="0"/>
        <w:contextualSpacing/>
        <w:jc w:val="both"/>
        <w:rPr>
          <w:rFonts w:ascii="Times New Roman" w:hAnsi="Times New Roman" w:cs="Times New Roman"/>
          <w:b/>
          <w:bCs/>
          <w:sz w:val="24"/>
          <w:szCs w:val="24"/>
        </w:rPr>
      </w:pPr>
      <w:r w:rsidRPr="007414B5">
        <w:rPr>
          <w:rFonts w:ascii="Times New Roman" w:hAnsi="Times New Roman" w:cs="Times New Roman"/>
          <w:b/>
          <w:bCs/>
          <w:sz w:val="24"/>
          <w:szCs w:val="24"/>
        </w:rPr>
        <w:t>§ 9i</w:t>
      </w:r>
      <w:r w:rsidR="0001017E" w:rsidRPr="007414B5">
        <w:rPr>
          <w:rFonts w:ascii="Times New Roman" w:hAnsi="Times New Roman" w:cs="Times New Roman"/>
          <w:b/>
          <w:bCs/>
          <w:sz w:val="24"/>
          <w:szCs w:val="24"/>
        </w:rPr>
        <w:t xml:space="preserve"> </w:t>
      </w:r>
    </w:p>
    <w:p w14:paraId="7129892D" w14:textId="5F0EBC89" w:rsidR="00206E80" w:rsidRPr="00C45736" w:rsidRDefault="006325A5"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Odstavec </w:t>
      </w:r>
      <w:r w:rsidR="0001017E" w:rsidRPr="00C45736">
        <w:rPr>
          <w:rFonts w:ascii="Times New Roman" w:hAnsi="Times New Roman" w:cs="Times New Roman"/>
          <w:sz w:val="24"/>
          <w:szCs w:val="24"/>
        </w:rPr>
        <w:t>1</w:t>
      </w:r>
    </w:p>
    <w:p w14:paraId="0F3C7903" w14:textId="4FB9A40A" w:rsidR="008C2AE6" w:rsidRPr="00C45736" w:rsidRDefault="01A78A5B" w:rsidP="003F33DF">
      <w:pPr>
        <w:spacing w:after="0"/>
        <w:contextualSpacing/>
        <w:jc w:val="both"/>
        <w:rPr>
          <w:rFonts w:ascii="Times New Roman" w:hAnsi="Times New Roman" w:cs="Times New Roman"/>
          <w:sz w:val="24"/>
          <w:szCs w:val="24"/>
        </w:rPr>
      </w:pPr>
      <w:r w:rsidRPr="77385655">
        <w:rPr>
          <w:rFonts w:ascii="Times New Roman" w:hAnsi="Times New Roman" w:cs="Times New Roman"/>
          <w:sz w:val="24"/>
          <w:szCs w:val="24"/>
        </w:rPr>
        <w:t xml:space="preserve">Zaregistrovat ubytovací zařízení bude ubytovatel povinen před prvním poskytnutím ubytování. </w:t>
      </w:r>
      <w:r w:rsidR="00922DCB">
        <w:rPr>
          <w:rFonts w:ascii="Times New Roman" w:hAnsi="Times New Roman" w:cs="Times New Roman"/>
          <w:sz w:val="24"/>
          <w:szCs w:val="24"/>
        </w:rPr>
        <w:t xml:space="preserve">Stejně tak </w:t>
      </w:r>
      <w:r w:rsidR="00922DCB" w:rsidRPr="77385655">
        <w:rPr>
          <w:rFonts w:ascii="Times New Roman" w:hAnsi="Times New Roman" w:cs="Times New Roman"/>
          <w:sz w:val="24"/>
          <w:szCs w:val="24"/>
        </w:rPr>
        <w:t>oznám</w:t>
      </w:r>
      <w:r w:rsidR="00922DCB">
        <w:rPr>
          <w:rFonts w:ascii="Times New Roman" w:hAnsi="Times New Roman" w:cs="Times New Roman"/>
          <w:sz w:val="24"/>
          <w:szCs w:val="24"/>
        </w:rPr>
        <w:t>ení</w:t>
      </w:r>
      <w:r w:rsidR="00922DCB" w:rsidRPr="77385655">
        <w:rPr>
          <w:rFonts w:ascii="Times New Roman" w:hAnsi="Times New Roman" w:cs="Times New Roman"/>
          <w:sz w:val="24"/>
          <w:szCs w:val="24"/>
        </w:rPr>
        <w:t xml:space="preserve"> </w:t>
      </w:r>
      <w:r w:rsidR="2A241803" w:rsidRPr="77385655">
        <w:rPr>
          <w:rFonts w:ascii="Times New Roman" w:hAnsi="Times New Roman" w:cs="Times New Roman"/>
          <w:sz w:val="24"/>
          <w:szCs w:val="24"/>
        </w:rPr>
        <w:t>ukončení činnosti ubytovatele (absolutní ukončení činnosti)</w:t>
      </w:r>
      <w:r w:rsidR="00922DCB">
        <w:rPr>
          <w:rFonts w:ascii="Times New Roman" w:hAnsi="Times New Roman" w:cs="Times New Roman"/>
          <w:sz w:val="24"/>
          <w:szCs w:val="24"/>
        </w:rPr>
        <w:t xml:space="preserve"> bude ubytovatel povinen učinit nejpozději ke dni ukončení činnosti</w:t>
      </w:r>
      <w:r w:rsidR="2A241803" w:rsidRPr="77385655">
        <w:rPr>
          <w:rFonts w:ascii="Times New Roman" w:hAnsi="Times New Roman" w:cs="Times New Roman"/>
          <w:sz w:val="24"/>
          <w:szCs w:val="24"/>
        </w:rPr>
        <w:t>.</w:t>
      </w:r>
      <w:r w:rsidR="00E2350D">
        <w:rPr>
          <w:rFonts w:ascii="Times New Roman" w:hAnsi="Times New Roman" w:cs="Times New Roman"/>
          <w:sz w:val="24"/>
          <w:szCs w:val="24"/>
        </w:rPr>
        <w:t xml:space="preserve"> Zápisem údaje o ukončení činnosti poskytování ubytování podnikatel splní také povinnost vyplývající pro něj z ustanovení § 17 odst. 3 živnostenského zákona; systém mu také umožní, aby zápisem do registru splnil i povinnost dle § 31 odst. 16 živnostenského zákona.</w:t>
      </w:r>
    </w:p>
    <w:p w14:paraId="260F5601" w14:textId="16803DC3" w:rsidR="77385655" w:rsidRDefault="77385655" w:rsidP="77385655">
      <w:pPr>
        <w:spacing w:after="0"/>
        <w:contextualSpacing/>
        <w:jc w:val="both"/>
        <w:rPr>
          <w:rFonts w:ascii="Times New Roman" w:hAnsi="Times New Roman" w:cs="Times New Roman"/>
          <w:sz w:val="24"/>
          <w:szCs w:val="24"/>
        </w:rPr>
      </w:pPr>
    </w:p>
    <w:p w14:paraId="50CE3203" w14:textId="160FAD65" w:rsidR="00762342" w:rsidRDefault="63108909" w:rsidP="77385655">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Splní-li ubytovatel podmínky, které pro něj vyplývají </w:t>
      </w:r>
      <w:r w:rsidR="7A09D9E1" w:rsidRPr="121C9EA2">
        <w:rPr>
          <w:rFonts w:ascii="Times New Roman" w:hAnsi="Times New Roman" w:cs="Times New Roman"/>
          <w:sz w:val="24"/>
          <w:szCs w:val="24"/>
        </w:rPr>
        <w:t>z tohoto zákona</w:t>
      </w:r>
      <w:r w:rsidR="00824965">
        <w:rPr>
          <w:rFonts w:ascii="Times New Roman" w:hAnsi="Times New Roman" w:cs="Times New Roman"/>
          <w:sz w:val="24"/>
          <w:szCs w:val="24"/>
        </w:rPr>
        <w:t>,</w:t>
      </w:r>
      <w:r w:rsidRPr="121C9EA2">
        <w:rPr>
          <w:rFonts w:ascii="Times New Roman" w:hAnsi="Times New Roman" w:cs="Times New Roman"/>
          <w:sz w:val="24"/>
          <w:szCs w:val="24"/>
        </w:rPr>
        <w:t xml:space="preserve"> systém mu automaticky přidělí registrační číslo</w:t>
      </w:r>
      <w:r w:rsidR="368927A2" w:rsidRPr="121C9EA2">
        <w:rPr>
          <w:rFonts w:ascii="Times New Roman" w:hAnsi="Times New Roman" w:cs="Times New Roman"/>
          <w:sz w:val="24"/>
          <w:szCs w:val="24"/>
        </w:rPr>
        <w:t xml:space="preserve"> jedinečné pro každé ubytovací zařízení</w:t>
      </w:r>
      <w:r w:rsidR="006A20AA">
        <w:rPr>
          <w:rFonts w:ascii="Times New Roman" w:hAnsi="Times New Roman" w:cs="Times New Roman"/>
          <w:sz w:val="24"/>
          <w:szCs w:val="24"/>
        </w:rPr>
        <w:t xml:space="preserve">, </w:t>
      </w:r>
      <w:r w:rsidR="006A20AA" w:rsidRPr="006A20AA">
        <w:rPr>
          <w:rFonts w:ascii="Times New Roman" w:hAnsi="Times New Roman" w:cs="Times New Roman"/>
          <w:sz w:val="24"/>
          <w:szCs w:val="24"/>
        </w:rPr>
        <w:t>t</w:t>
      </w:r>
      <w:r w:rsidR="006A20AA" w:rsidRPr="00913AF8">
        <w:rPr>
          <w:rFonts w:ascii="Times New Roman" w:hAnsi="Times New Roman" w:cs="Times New Roman"/>
          <w:sz w:val="24"/>
          <w:szCs w:val="24"/>
        </w:rPr>
        <w:t>zn., že každý ubytovatel bude mít tolik registračních čísel, kolik bude provozovat ubytovacích zařízení. Ubytovatel provozující dvě ubytovací zařízení bude tedy muset mít přidělena dvě různá registrační čísla, z nichž každé bude platné pro jiné ubytovací zařízení</w:t>
      </w:r>
      <w:r w:rsidRPr="121C9EA2">
        <w:rPr>
          <w:rFonts w:ascii="Times New Roman" w:hAnsi="Times New Roman" w:cs="Times New Roman"/>
          <w:sz w:val="24"/>
          <w:szCs w:val="24"/>
        </w:rPr>
        <w:t xml:space="preserve">. Samotné vydání registračního čísla však ubytovatele bez dalšího neopravňuje k výkonu této činnosti. </w:t>
      </w:r>
      <w:r w:rsidR="368927A2" w:rsidRPr="121C9EA2">
        <w:rPr>
          <w:rFonts w:ascii="Times New Roman" w:hAnsi="Times New Roman" w:cs="Times New Roman"/>
          <w:sz w:val="24"/>
          <w:szCs w:val="24"/>
        </w:rPr>
        <w:t xml:space="preserve">K legálnímu výkonu takovéto činnosti musí splňovat i další podmínky vyplývající pro něj z jiných právních předpisů (např. živnostenského nebo stavebního zákona). Zároveň s tím zůstávají zachována oprávnění </w:t>
      </w:r>
      <w:r w:rsidR="76E7766A" w:rsidRPr="121C9EA2">
        <w:rPr>
          <w:rFonts w:ascii="Times New Roman" w:hAnsi="Times New Roman" w:cs="Times New Roman"/>
          <w:sz w:val="24"/>
          <w:szCs w:val="24"/>
        </w:rPr>
        <w:t xml:space="preserve">příslušných orgánů (živnostenské úřady, stavební úřady aj.) k provádění kontrol dle zvláštních právních předpisů i k ukládání správních trestů za případná zjištěná porušení. Takto uložený správní trest za porušení </w:t>
      </w:r>
      <w:r w:rsidR="7A09D9E1" w:rsidRPr="121C9EA2">
        <w:rPr>
          <w:rFonts w:ascii="Times New Roman" w:hAnsi="Times New Roman" w:cs="Times New Roman"/>
          <w:sz w:val="24"/>
          <w:szCs w:val="24"/>
        </w:rPr>
        <w:t xml:space="preserve">povinností vyplývajících ze </w:t>
      </w:r>
      <w:r w:rsidR="76E7766A" w:rsidRPr="121C9EA2">
        <w:rPr>
          <w:rFonts w:ascii="Times New Roman" w:hAnsi="Times New Roman" w:cs="Times New Roman"/>
          <w:sz w:val="24"/>
          <w:szCs w:val="24"/>
        </w:rPr>
        <w:t xml:space="preserve">zvláštních právních předpisů </w:t>
      </w:r>
      <w:r w:rsidR="7C540210" w:rsidRPr="121C9EA2">
        <w:rPr>
          <w:rFonts w:ascii="Times New Roman" w:hAnsi="Times New Roman" w:cs="Times New Roman"/>
          <w:sz w:val="24"/>
          <w:szCs w:val="24"/>
        </w:rPr>
        <w:t>nebrání uložení správního trestu za porušení tohoto zákona, neboť ten chrání odlišné objekty.</w:t>
      </w:r>
    </w:p>
    <w:p w14:paraId="0D5B692C" w14:textId="77777777" w:rsidR="00507055" w:rsidRPr="00C45736" w:rsidRDefault="00507055">
      <w:pPr>
        <w:keepNext/>
        <w:keepLines/>
        <w:spacing w:after="0"/>
        <w:contextualSpacing/>
        <w:jc w:val="both"/>
        <w:rPr>
          <w:rFonts w:ascii="Times New Roman" w:hAnsi="Times New Roman" w:cs="Times New Roman"/>
          <w:sz w:val="24"/>
          <w:szCs w:val="24"/>
        </w:rPr>
      </w:pPr>
    </w:p>
    <w:p w14:paraId="1DFB1F9D" w14:textId="3AC38AAE" w:rsidR="008C2AE6" w:rsidRPr="00C45736" w:rsidRDefault="006325A5">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Odstav</w:t>
      </w:r>
      <w:r w:rsidR="002F0C08">
        <w:rPr>
          <w:rFonts w:ascii="Times New Roman" w:hAnsi="Times New Roman" w:cs="Times New Roman"/>
          <w:sz w:val="24"/>
          <w:szCs w:val="24"/>
        </w:rPr>
        <w:t>e</w:t>
      </w:r>
      <w:r w:rsidRPr="00C45736">
        <w:rPr>
          <w:rFonts w:ascii="Times New Roman" w:hAnsi="Times New Roman" w:cs="Times New Roman"/>
          <w:sz w:val="24"/>
          <w:szCs w:val="24"/>
        </w:rPr>
        <w:t>c</w:t>
      </w:r>
      <w:r w:rsidR="00C45736">
        <w:rPr>
          <w:rFonts w:ascii="Times New Roman" w:hAnsi="Times New Roman" w:cs="Times New Roman"/>
          <w:sz w:val="24"/>
          <w:szCs w:val="24"/>
        </w:rPr>
        <w:t xml:space="preserve"> </w:t>
      </w:r>
      <w:r w:rsidR="008C2AE6" w:rsidRPr="00C45736">
        <w:rPr>
          <w:rFonts w:ascii="Times New Roman" w:hAnsi="Times New Roman" w:cs="Times New Roman"/>
          <w:sz w:val="24"/>
          <w:szCs w:val="24"/>
        </w:rPr>
        <w:t>2</w:t>
      </w:r>
    </w:p>
    <w:p w14:paraId="68EBAD23" w14:textId="6114D602" w:rsidR="0001017E" w:rsidRPr="00C45736" w:rsidRDefault="0001017E">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V</w:t>
      </w:r>
      <w:r w:rsidR="00507055" w:rsidRPr="00C45736">
        <w:rPr>
          <w:rFonts w:ascii="Times New Roman" w:hAnsi="Times New Roman" w:cs="Times New Roman"/>
          <w:sz w:val="24"/>
          <w:szCs w:val="24"/>
        </w:rPr>
        <w:t> </w:t>
      </w:r>
      <w:r w:rsidRPr="00C45736">
        <w:rPr>
          <w:rFonts w:ascii="Times New Roman" w:hAnsi="Times New Roman" w:cs="Times New Roman"/>
          <w:sz w:val="24"/>
          <w:szCs w:val="24"/>
        </w:rPr>
        <w:t>případě, kdy</w:t>
      </w:r>
      <w:r w:rsidR="002F0C08">
        <w:rPr>
          <w:rFonts w:ascii="Times New Roman" w:hAnsi="Times New Roman" w:cs="Times New Roman"/>
          <w:sz w:val="24"/>
          <w:szCs w:val="24"/>
        </w:rPr>
        <w:t xml:space="preserve"> ministerstv</w:t>
      </w:r>
      <w:r w:rsidR="006A20AA">
        <w:rPr>
          <w:rFonts w:ascii="Times New Roman" w:hAnsi="Times New Roman" w:cs="Times New Roman"/>
          <w:sz w:val="24"/>
          <w:szCs w:val="24"/>
        </w:rPr>
        <w:t>o</w:t>
      </w:r>
      <w:r w:rsidRPr="00C45736">
        <w:rPr>
          <w:rFonts w:ascii="Times New Roman" w:hAnsi="Times New Roman" w:cs="Times New Roman"/>
          <w:sz w:val="24"/>
          <w:szCs w:val="24"/>
        </w:rPr>
        <w:t xml:space="preserve"> zjistí, že údaje zadané do </w:t>
      </w:r>
      <w:r w:rsidR="00C23A4F" w:rsidRPr="00C45736">
        <w:rPr>
          <w:rFonts w:ascii="Times New Roman" w:hAnsi="Times New Roman" w:cs="Times New Roman"/>
          <w:sz w:val="24"/>
          <w:szCs w:val="24"/>
        </w:rPr>
        <w:t xml:space="preserve">registru </w:t>
      </w:r>
      <w:r w:rsidR="00607057">
        <w:rPr>
          <w:rFonts w:ascii="Times New Roman" w:hAnsi="Times New Roman" w:cs="Times New Roman"/>
          <w:sz w:val="24"/>
          <w:szCs w:val="24"/>
        </w:rPr>
        <w:t xml:space="preserve">při registraci podle § 9g odst. 1 nebo 3 </w:t>
      </w:r>
      <w:r w:rsidR="006A20AA">
        <w:rPr>
          <w:rFonts w:ascii="Times New Roman" w:hAnsi="Times New Roman" w:cs="Times New Roman"/>
          <w:sz w:val="24"/>
          <w:szCs w:val="24"/>
        </w:rPr>
        <w:t>jsou neúplné nebo nepravdivé, vyzve ubytovatele k nápravě v přiměřené lhůtě, kterou stanoví v rozhodnutí.</w:t>
      </w:r>
    </w:p>
    <w:p w14:paraId="46E8EEE1" w14:textId="3DF08615" w:rsidR="00507055" w:rsidRDefault="00507055" w:rsidP="00D255BB">
      <w:pPr>
        <w:spacing w:after="0"/>
        <w:contextualSpacing/>
        <w:jc w:val="both"/>
        <w:rPr>
          <w:rFonts w:ascii="Times New Roman" w:hAnsi="Times New Roman" w:cs="Times New Roman"/>
          <w:sz w:val="24"/>
          <w:szCs w:val="24"/>
        </w:rPr>
      </w:pPr>
    </w:p>
    <w:p w14:paraId="370BF5FC" w14:textId="245DE53F" w:rsidR="00D625BA" w:rsidRDefault="00E845E9" w:rsidP="00D255BB">
      <w:pPr>
        <w:spacing w:after="0"/>
        <w:contextualSpacing/>
        <w:jc w:val="both"/>
        <w:rPr>
          <w:rFonts w:ascii="Times New Roman" w:hAnsi="Times New Roman" w:cs="Times New Roman"/>
          <w:sz w:val="24"/>
          <w:szCs w:val="24"/>
        </w:rPr>
      </w:pPr>
      <w:r>
        <w:rPr>
          <w:rFonts w:ascii="Times New Roman" w:hAnsi="Times New Roman" w:cs="Times New Roman"/>
          <w:sz w:val="24"/>
          <w:szCs w:val="24"/>
        </w:rPr>
        <w:t>Samotné vydání rozhodnutí o zjednání nápravy nebrání příslušnému dozorovému orgánu uložení případného správního trestu dle zvláštních právních předpisů.</w:t>
      </w:r>
    </w:p>
    <w:p w14:paraId="4130554A" w14:textId="77777777" w:rsidR="00007DB7" w:rsidRDefault="00007DB7" w:rsidP="00D255BB">
      <w:pPr>
        <w:spacing w:after="0"/>
        <w:contextualSpacing/>
        <w:jc w:val="both"/>
        <w:rPr>
          <w:rFonts w:ascii="Times New Roman" w:hAnsi="Times New Roman" w:cs="Times New Roman"/>
          <w:sz w:val="24"/>
          <w:szCs w:val="24"/>
        </w:rPr>
      </w:pPr>
    </w:p>
    <w:p w14:paraId="57580143" w14:textId="506E1CD7" w:rsidR="04B58A43" w:rsidRPr="00913AF8" w:rsidRDefault="04B58A43" w:rsidP="121C9EA2">
      <w:pPr>
        <w:keepNext/>
        <w:keepLines/>
        <w:spacing w:after="0"/>
        <w:contextualSpacing/>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t>K</w:t>
      </w:r>
      <w:r w:rsidR="00BC6AB0">
        <w:rPr>
          <w:rFonts w:ascii="Times New Roman" w:hAnsi="Times New Roman" w:cs="Times New Roman"/>
          <w:b/>
          <w:bCs/>
          <w:i/>
          <w:iCs/>
          <w:sz w:val="24"/>
          <w:szCs w:val="24"/>
        </w:rPr>
        <w:t xml:space="preserve"> </w:t>
      </w:r>
      <w:r w:rsidRPr="00913AF8">
        <w:rPr>
          <w:rFonts w:ascii="Times New Roman" w:hAnsi="Times New Roman" w:cs="Times New Roman"/>
          <w:b/>
          <w:bCs/>
          <w:i/>
          <w:iCs/>
          <w:sz w:val="24"/>
          <w:szCs w:val="24"/>
        </w:rPr>
        <w:t xml:space="preserve">bodu 32 </w:t>
      </w:r>
      <w:r w:rsidR="00A65D23">
        <w:rPr>
          <w:rFonts w:ascii="Times New Roman" w:hAnsi="Times New Roman" w:cs="Times New Roman"/>
          <w:b/>
          <w:bCs/>
          <w:sz w:val="24"/>
          <w:szCs w:val="24"/>
        </w:rPr>
        <w:t>–</w:t>
      </w:r>
      <w:r w:rsidRPr="00913AF8">
        <w:rPr>
          <w:rFonts w:ascii="Times New Roman" w:hAnsi="Times New Roman" w:cs="Times New Roman"/>
          <w:b/>
          <w:bCs/>
          <w:i/>
          <w:iCs/>
          <w:sz w:val="24"/>
          <w:szCs w:val="24"/>
        </w:rPr>
        <w:t xml:space="preserve"> § 9i odst. 1</w:t>
      </w:r>
    </w:p>
    <w:p w14:paraId="6203BA5F" w14:textId="77FE761A" w:rsidR="04B58A43" w:rsidRPr="00913AF8" w:rsidRDefault="04B58A43" w:rsidP="121C9EA2">
      <w:pPr>
        <w:keepNext/>
        <w:keepLines/>
        <w:spacing w:after="0"/>
        <w:contextualSpacing/>
        <w:jc w:val="both"/>
        <w:rPr>
          <w:rFonts w:ascii="Times New Roman" w:hAnsi="Times New Roman" w:cs="Times New Roman"/>
          <w:i/>
          <w:iCs/>
          <w:sz w:val="24"/>
          <w:szCs w:val="24"/>
        </w:rPr>
      </w:pPr>
      <w:r w:rsidRPr="00913AF8">
        <w:rPr>
          <w:rFonts w:ascii="Times New Roman" w:hAnsi="Times New Roman" w:cs="Times New Roman"/>
          <w:i/>
          <w:iCs/>
          <w:sz w:val="24"/>
          <w:szCs w:val="24"/>
        </w:rPr>
        <w:t xml:space="preserve">Navrhuje se ve větě první za slovo </w:t>
      </w:r>
      <w:r w:rsidR="00803B05" w:rsidRPr="00913AF8">
        <w:rPr>
          <w:rFonts w:ascii="Times New Roman" w:hAnsi="Times New Roman" w:cs="Times New Roman"/>
          <w:i/>
          <w:iCs/>
          <w:sz w:val="24"/>
          <w:szCs w:val="24"/>
        </w:rPr>
        <w:t>„</w:t>
      </w:r>
      <w:r w:rsidRPr="00913AF8">
        <w:rPr>
          <w:rFonts w:ascii="Times New Roman" w:hAnsi="Times New Roman" w:cs="Times New Roman"/>
          <w:i/>
          <w:iCs/>
          <w:sz w:val="24"/>
          <w:szCs w:val="24"/>
        </w:rPr>
        <w:t>zařízení</w:t>
      </w:r>
      <w:r w:rsidR="00803B05" w:rsidRPr="00913AF8">
        <w:rPr>
          <w:rFonts w:ascii="Times New Roman" w:hAnsi="Times New Roman" w:cs="Times New Roman"/>
          <w:i/>
          <w:iCs/>
          <w:sz w:val="24"/>
          <w:szCs w:val="24"/>
        </w:rPr>
        <w:t>“</w:t>
      </w:r>
      <w:r w:rsidRPr="00913AF8">
        <w:rPr>
          <w:rFonts w:ascii="Times New Roman" w:hAnsi="Times New Roman" w:cs="Times New Roman"/>
          <w:i/>
          <w:iCs/>
          <w:sz w:val="24"/>
          <w:szCs w:val="24"/>
        </w:rPr>
        <w:t xml:space="preserve"> doplnění textu </w:t>
      </w:r>
      <w:r w:rsidR="00803B05" w:rsidRPr="00913AF8">
        <w:rPr>
          <w:rFonts w:ascii="Times New Roman" w:hAnsi="Times New Roman" w:cs="Times New Roman"/>
          <w:i/>
          <w:iCs/>
          <w:sz w:val="24"/>
          <w:szCs w:val="24"/>
        </w:rPr>
        <w:t>„</w:t>
      </w:r>
      <w:r w:rsidRPr="00913AF8">
        <w:rPr>
          <w:rFonts w:ascii="Times New Roman" w:hAnsi="Times New Roman" w:cs="Times New Roman"/>
          <w:i/>
          <w:iCs/>
          <w:sz w:val="24"/>
          <w:szCs w:val="24"/>
        </w:rPr>
        <w:t>a jednotky podle přímo použiteln</w:t>
      </w:r>
      <w:r w:rsidR="435A6F74" w:rsidRPr="00913AF8">
        <w:rPr>
          <w:rFonts w:ascii="Times New Roman" w:hAnsi="Times New Roman" w:cs="Times New Roman"/>
          <w:i/>
          <w:iCs/>
          <w:sz w:val="24"/>
          <w:szCs w:val="24"/>
        </w:rPr>
        <w:t>ého předpisu Evropské unie</w:t>
      </w:r>
      <w:r w:rsidR="00803B05" w:rsidRPr="00913AF8">
        <w:rPr>
          <w:rFonts w:ascii="Times New Roman" w:hAnsi="Times New Roman" w:cs="Times New Roman"/>
          <w:i/>
          <w:iCs/>
          <w:sz w:val="24"/>
          <w:szCs w:val="24"/>
        </w:rPr>
        <w:t>“</w:t>
      </w:r>
      <w:r w:rsidR="435A6F74" w:rsidRPr="00913AF8">
        <w:rPr>
          <w:rFonts w:ascii="Times New Roman" w:hAnsi="Times New Roman" w:cs="Times New Roman"/>
          <w:i/>
          <w:iCs/>
          <w:sz w:val="24"/>
          <w:szCs w:val="24"/>
        </w:rPr>
        <w:t xml:space="preserve"> a ve větě druhé za slovo </w:t>
      </w:r>
      <w:r w:rsidR="00803B05" w:rsidRPr="00913AF8">
        <w:rPr>
          <w:rFonts w:ascii="Times New Roman" w:hAnsi="Times New Roman" w:cs="Times New Roman"/>
          <w:i/>
          <w:iCs/>
          <w:sz w:val="24"/>
          <w:szCs w:val="24"/>
        </w:rPr>
        <w:t>„</w:t>
      </w:r>
      <w:r w:rsidR="435A6F74" w:rsidRPr="00913AF8">
        <w:rPr>
          <w:rFonts w:ascii="Times New Roman" w:hAnsi="Times New Roman" w:cs="Times New Roman"/>
          <w:i/>
          <w:iCs/>
          <w:sz w:val="24"/>
          <w:szCs w:val="24"/>
        </w:rPr>
        <w:t>zákona</w:t>
      </w:r>
      <w:r w:rsidR="00803B05" w:rsidRPr="00913AF8">
        <w:rPr>
          <w:rFonts w:ascii="Times New Roman" w:hAnsi="Times New Roman" w:cs="Times New Roman"/>
          <w:i/>
          <w:iCs/>
          <w:sz w:val="24"/>
          <w:szCs w:val="24"/>
        </w:rPr>
        <w:t>“</w:t>
      </w:r>
      <w:r w:rsidR="435A6F74" w:rsidRPr="00913AF8">
        <w:rPr>
          <w:rFonts w:ascii="Times New Roman" w:hAnsi="Times New Roman" w:cs="Times New Roman"/>
          <w:i/>
          <w:iCs/>
          <w:sz w:val="24"/>
          <w:szCs w:val="24"/>
        </w:rPr>
        <w:t xml:space="preserve"> text </w:t>
      </w:r>
      <w:r w:rsidR="00803B05" w:rsidRPr="00913AF8">
        <w:rPr>
          <w:rFonts w:ascii="Times New Roman" w:hAnsi="Times New Roman" w:cs="Times New Roman"/>
          <w:i/>
          <w:iCs/>
          <w:sz w:val="24"/>
          <w:szCs w:val="24"/>
        </w:rPr>
        <w:t>„</w:t>
      </w:r>
      <w:r w:rsidR="435A6F74" w:rsidRPr="00913AF8">
        <w:rPr>
          <w:rFonts w:ascii="Times New Roman" w:hAnsi="Times New Roman" w:cs="Times New Roman"/>
          <w:i/>
          <w:iCs/>
          <w:sz w:val="24"/>
          <w:szCs w:val="24"/>
        </w:rPr>
        <w:t>anebo přímo použitelného předpisu Evropské unie, pokud se jej týká.</w:t>
      </w:r>
      <w:r w:rsidR="00803B05" w:rsidRPr="00913AF8">
        <w:rPr>
          <w:rFonts w:ascii="Times New Roman" w:hAnsi="Times New Roman" w:cs="Times New Roman"/>
          <w:i/>
          <w:iCs/>
          <w:sz w:val="24"/>
          <w:szCs w:val="24"/>
        </w:rPr>
        <w:t>“</w:t>
      </w:r>
    </w:p>
    <w:p w14:paraId="6ED2D5BB" w14:textId="77777777" w:rsidR="002F0C08" w:rsidRPr="008F4E52" w:rsidRDefault="002F0C08" w:rsidP="002F0C08">
      <w:pPr>
        <w:keepNext/>
        <w:keepLines/>
        <w:spacing w:after="0"/>
        <w:contextualSpacing/>
        <w:jc w:val="both"/>
        <w:rPr>
          <w:rFonts w:ascii="Times New Roman" w:hAnsi="Times New Roman" w:cs="Times New Roman"/>
          <w:i/>
          <w:sz w:val="24"/>
          <w:szCs w:val="24"/>
          <w:highlight w:val="yellow"/>
        </w:rPr>
      </w:pPr>
    </w:p>
    <w:p w14:paraId="1861A8D9" w14:textId="0041BE13" w:rsidR="00E43671" w:rsidRPr="00721A45" w:rsidRDefault="00E43671" w:rsidP="121C9EA2">
      <w:pPr>
        <w:keepNext/>
        <w:keepLines/>
        <w:spacing w:after="0"/>
        <w:contextualSpacing/>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t xml:space="preserve">K bodu 33 </w:t>
      </w:r>
      <w:r w:rsidR="00A65D23">
        <w:rPr>
          <w:rFonts w:ascii="Times New Roman" w:hAnsi="Times New Roman" w:cs="Times New Roman"/>
          <w:b/>
          <w:bCs/>
          <w:sz w:val="24"/>
          <w:szCs w:val="24"/>
        </w:rPr>
        <w:t>–</w:t>
      </w:r>
      <w:r w:rsidRPr="00913AF8">
        <w:rPr>
          <w:rFonts w:ascii="Times New Roman" w:hAnsi="Times New Roman" w:cs="Times New Roman"/>
          <w:b/>
          <w:bCs/>
          <w:i/>
          <w:iCs/>
          <w:sz w:val="24"/>
          <w:szCs w:val="24"/>
        </w:rPr>
        <w:t xml:space="preserve"> § 9i odst. 3 až 6</w:t>
      </w:r>
    </w:p>
    <w:p w14:paraId="6AA397DF" w14:textId="668E805C" w:rsidR="006A20AA" w:rsidRPr="00913AF8" w:rsidRDefault="00E054CD" w:rsidP="00913AF8">
      <w:pPr>
        <w:spacing w:after="0" w:line="240" w:lineRule="auto"/>
        <w:contextualSpacing/>
        <w:jc w:val="both"/>
        <w:rPr>
          <w:rFonts w:ascii="Times New Roman" w:hAnsi="Times New Roman" w:cs="Times New Roman"/>
          <w:i/>
          <w:iCs/>
          <w:sz w:val="24"/>
          <w:szCs w:val="24"/>
        </w:rPr>
      </w:pPr>
      <w:r w:rsidRPr="00721A45">
        <w:rPr>
          <w:rFonts w:ascii="Times New Roman" w:hAnsi="Times New Roman" w:cs="Times New Roman"/>
          <w:i/>
          <w:iCs/>
          <w:sz w:val="24"/>
          <w:szCs w:val="24"/>
        </w:rPr>
        <w:t xml:space="preserve">V případě, </w:t>
      </w:r>
      <w:r w:rsidR="006A20AA">
        <w:rPr>
          <w:rFonts w:ascii="Times New Roman" w:hAnsi="Times New Roman" w:cs="Times New Roman"/>
          <w:i/>
          <w:iCs/>
          <w:sz w:val="24"/>
          <w:szCs w:val="24"/>
        </w:rPr>
        <w:t xml:space="preserve">že </w:t>
      </w:r>
      <w:r w:rsidR="006A20AA" w:rsidRPr="00913AF8">
        <w:rPr>
          <w:rFonts w:ascii="Times New Roman" w:hAnsi="Times New Roman" w:cs="Times New Roman"/>
          <w:i/>
          <w:iCs/>
          <w:sz w:val="24"/>
          <w:szCs w:val="24"/>
        </w:rPr>
        <w:t>ubytovatel neodstraní nedostatky údajů v registru o ubytovacím zařízení nebo jedno</w:t>
      </w:r>
      <w:r w:rsidR="002204EE" w:rsidRPr="00913AF8">
        <w:rPr>
          <w:rFonts w:ascii="Times New Roman" w:hAnsi="Times New Roman" w:cs="Times New Roman"/>
          <w:i/>
          <w:iCs/>
          <w:sz w:val="24"/>
          <w:szCs w:val="24"/>
        </w:rPr>
        <w:t>tce</w:t>
      </w:r>
      <w:r w:rsidR="006A20AA" w:rsidRPr="00913AF8">
        <w:rPr>
          <w:rFonts w:ascii="Times New Roman" w:hAnsi="Times New Roman" w:cs="Times New Roman"/>
          <w:i/>
          <w:iCs/>
          <w:sz w:val="24"/>
          <w:szCs w:val="24"/>
        </w:rPr>
        <w:t>, ministerstvo pozastaví platnost registračního čísla. Zjistí-li ministerstvo, že existují zjevné a vážné pochybnosti o pravosti nebo platnosti těchto údajů, pozastaví platnost registračního čísla i v případě, že lhůta podle odstavce 2 dosud neuplynula. Ministerstvo vyznačí v registru údaj o pozastavení nebo obnovení platnosti registračního čísla.</w:t>
      </w:r>
    </w:p>
    <w:p w14:paraId="78814A4F" w14:textId="60F3A4AE" w:rsidR="00E054CD" w:rsidRPr="00913AF8" w:rsidRDefault="00E054CD" w:rsidP="00913AF8">
      <w:pPr>
        <w:spacing w:after="0" w:line="240" w:lineRule="auto"/>
        <w:contextualSpacing/>
        <w:jc w:val="both"/>
        <w:rPr>
          <w:rFonts w:ascii="Times New Roman" w:hAnsi="Times New Roman" w:cs="Times New Roman"/>
          <w:i/>
          <w:iCs/>
          <w:sz w:val="24"/>
          <w:szCs w:val="24"/>
        </w:rPr>
      </w:pPr>
    </w:p>
    <w:p w14:paraId="24B03E58" w14:textId="41E5DFE1" w:rsidR="00E054CD" w:rsidRPr="00721A45" w:rsidRDefault="00E054CD" w:rsidP="00E054CD">
      <w:pPr>
        <w:spacing w:after="0"/>
        <w:contextualSpacing/>
        <w:jc w:val="both"/>
        <w:rPr>
          <w:rFonts w:ascii="Times New Roman" w:hAnsi="Times New Roman" w:cs="Times New Roman"/>
          <w:i/>
          <w:iCs/>
          <w:sz w:val="24"/>
          <w:szCs w:val="24"/>
        </w:rPr>
      </w:pPr>
      <w:r w:rsidRPr="00721A45">
        <w:rPr>
          <w:rFonts w:ascii="Times New Roman" w:hAnsi="Times New Roman" w:cs="Times New Roman"/>
          <w:i/>
          <w:iCs/>
          <w:sz w:val="24"/>
          <w:szCs w:val="24"/>
        </w:rPr>
        <w:t>Samotné vydání rozhodnutí o zjednání nápravy nebo zahájení řízení o pozastavení platnosti registračního čísla nebrání příslušnému dozorovému orgánu uložení případného správního trestu dle zvláštních právních předpisů.</w:t>
      </w:r>
    </w:p>
    <w:p w14:paraId="130CCB13" w14:textId="77777777" w:rsidR="00E054CD" w:rsidRPr="00721A45" w:rsidRDefault="00E054CD" w:rsidP="002F0C08">
      <w:pPr>
        <w:spacing w:after="0"/>
        <w:contextualSpacing/>
        <w:jc w:val="both"/>
        <w:rPr>
          <w:rFonts w:ascii="Times New Roman" w:hAnsi="Times New Roman" w:cs="Times New Roman"/>
          <w:i/>
          <w:iCs/>
          <w:sz w:val="24"/>
          <w:szCs w:val="24"/>
        </w:rPr>
      </w:pPr>
    </w:p>
    <w:p w14:paraId="4D1E14C2" w14:textId="7E019C78" w:rsidR="002F0C08" w:rsidRPr="00721A45" w:rsidRDefault="002F0C08" w:rsidP="002F0C08">
      <w:pPr>
        <w:spacing w:after="0"/>
        <w:contextualSpacing/>
        <w:jc w:val="both"/>
        <w:rPr>
          <w:rFonts w:ascii="Times New Roman" w:hAnsi="Times New Roman" w:cs="Times New Roman"/>
          <w:i/>
          <w:sz w:val="24"/>
          <w:szCs w:val="24"/>
        </w:rPr>
      </w:pPr>
      <w:r w:rsidRPr="00721A45">
        <w:rPr>
          <w:rFonts w:ascii="Times New Roman" w:hAnsi="Times New Roman" w:cs="Times New Roman"/>
          <w:i/>
          <w:sz w:val="24"/>
          <w:szCs w:val="24"/>
        </w:rPr>
        <w:lastRenderedPageBreak/>
        <w:t>Nezjedná-li ubytovatel ve lhůtě stanovené ministerstvem v</w:t>
      </w:r>
      <w:r w:rsidR="00721A45">
        <w:rPr>
          <w:rFonts w:ascii="Times New Roman" w:hAnsi="Times New Roman" w:cs="Times New Roman"/>
          <w:i/>
          <w:sz w:val="24"/>
          <w:szCs w:val="24"/>
        </w:rPr>
        <w:t xml:space="preserve"> rozhodnutí</w:t>
      </w:r>
      <w:r w:rsidRPr="00721A45">
        <w:rPr>
          <w:rFonts w:ascii="Times New Roman" w:hAnsi="Times New Roman" w:cs="Times New Roman"/>
          <w:i/>
          <w:sz w:val="24"/>
          <w:szCs w:val="24"/>
        </w:rPr>
        <w:t xml:space="preserve"> nápravu, ministerstvo zahájí řízení, kterým pozastaví platnost registračního čísla ubytovacího zařízení nebo jednotky.</w:t>
      </w:r>
    </w:p>
    <w:p w14:paraId="5FB4C57C" w14:textId="77777777" w:rsidR="002F0C08" w:rsidRPr="00721A45" w:rsidRDefault="002F0C08" w:rsidP="002F0C08">
      <w:pPr>
        <w:spacing w:after="0"/>
        <w:contextualSpacing/>
        <w:jc w:val="both"/>
        <w:rPr>
          <w:rFonts w:ascii="Times New Roman" w:hAnsi="Times New Roman" w:cs="Times New Roman"/>
          <w:i/>
          <w:sz w:val="24"/>
          <w:szCs w:val="24"/>
        </w:rPr>
      </w:pPr>
    </w:p>
    <w:p w14:paraId="35090BCD" w14:textId="4E8AF08E" w:rsidR="002F0C08" w:rsidRPr="00721A45" w:rsidRDefault="002F0C08" w:rsidP="002F0C08">
      <w:pPr>
        <w:spacing w:after="0"/>
        <w:contextualSpacing/>
        <w:jc w:val="both"/>
        <w:rPr>
          <w:rFonts w:ascii="Times New Roman" w:hAnsi="Times New Roman" w:cs="Times New Roman"/>
          <w:i/>
          <w:sz w:val="24"/>
          <w:szCs w:val="24"/>
        </w:rPr>
      </w:pPr>
      <w:r w:rsidRPr="00721A45">
        <w:rPr>
          <w:rFonts w:ascii="Times New Roman" w:hAnsi="Times New Roman" w:cs="Times New Roman"/>
          <w:i/>
          <w:sz w:val="24"/>
          <w:szCs w:val="24"/>
        </w:rPr>
        <w:t xml:space="preserve">Vzhledem k tomu, že </w:t>
      </w:r>
      <w:r w:rsidR="00EB2D42">
        <w:rPr>
          <w:rFonts w:ascii="Times New Roman" w:hAnsi="Times New Roman" w:cs="Times New Roman"/>
          <w:i/>
          <w:sz w:val="24"/>
          <w:szCs w:val="24"/>
        </w:rPr>
        <w:t>po</w:t>
      </w:r>
      <w:r w:rsidRPr="00721A45">
        <w:rPr>
          <w:rFonts w:ascii="Times New Roman" w:hAnsi="Times New Roman" w:cs="Times New Roman"/>
          <w:i/>
          <w:sz w:val="24"/>
          <w:szCs w:val="24"/>
        </w:rPr>
        <w:t>dle čl. 6 odst. 5 věty druhé nařízení má hostitel možnost být vyslechnut a případně opravit dotčené informace nebo dokumentaci v přiměřené lhůtě, kterou stanoví příslušný orgán, ministerstvo před vydáním rozhodnutí vždy nařídí ústní jednání, v němž se postupuje dle § 49 zákona č. 500/2004 Sb., správní řád, ve znění pozdějších předpisů.</w:t>
      </w:r>
    </w:p>
    <w:p w14:paraId="37168493" w14:textId="77777777" w:rsidR="002F0C08" w:rsidRPr="00721A45" w:rsidRDefault="002F0C08" w:rsidP="002F0C08">
      <w:pPr>
        <w:spacing w:after="0"/>
        <w:contextualSpacing/>
        <w:jc w:val="both"/>
        <w:rPr>
          <w:rFonts w:ascii="Times New Roman" w:hAnsi="Times New Roman" w:cs="Times New Roman"/>
          <w:i/>
          <w:sz w:val="24"/>
          <w:szCs w:val="24"/>
        </w:rPr>
      </w:pPr>
    </w:p>
    <w:p w14:paraId="75E8D1B7" w14:textId="13A7DD11" w:rsidR="002F0C08" w:rsidRPr="00721A45" w:rsidRDefault="002F0C08" w:rsidP="002F0C08">
      <w:pPr>
        <w:spacing w:after="0"/>
        <w:contextualSpacing/>
        <w:jc w:val="both"/>
        <w:rPr>
          <w:rFonts w:ascii="Times New Roman" w:hAnsi="Times New Roman" w:cs="Times New Roman"/>
          <w:i/>
          <w:sz w:val="24"/>
          <w:szCs w:val="24"/>
        </w:rPr>
      </w:pPr>
      <w:r w:rsidRPr="00721A45">
        <w:rPr>
          <w:rFonts w:ascii="Times New Roman" w:hAnsi="Times New Roman" w:cs="Times New Roman"/>
          <w:i/>
          <w:sz w:val="24"/>
          <w:szCs w:val="24"/>
        </w:rPr>
        <w:t>Informace o pozastavení registračního čísla bude zapsána do registru; ministerstvo zároveň vydá rozhodnutí, kterým provozovatelům online platforem, na nichž jsou umístěny aktivní nabídky s pozastaveným registračním číslem, nařídí, aby tyto nabídky byly odstraněny, nebo k nim byl znemožněn přístup. Rozhodnutí k odstranění nabídky nebo zamezení přístupu k ní může ministerstvo platformě adresovat i v případě, že bude zjištěna nabídka uveřejněná bez platného registračního čísla</w:t>
      </w:r>
      <w:r w:rsidR="00582E0B" w:rsidRPr="00721A45">
        <w:rPr>
          <w:rFonts w:ascii="Times New Roman" w:hAnsi="Times New Roman" w:cs="Times New Roman"/>
          <w:i/>
          <w:sz w:val="24"/>
          <w:szCs w:val="24"/>
        </w:rPr>
        <w:t>, či v případě, kdy došlo ke zneužití registračního čísla neoprávněnou osobou</w:t>
      </w:r>
      <w:r w:rsidRPr="00721A45">
        <w:rPr>
          <w:rFonts w:ascii="Times New Roman" w:hAnsi="Times New Roman" w:cs="Times New Roman"/>
          <w:i/>
          <w:sz w:val="24"/>
          <w:szCs w:val="24"/>
        </w:rPr>
        <w:t>. Rozhodnutí o povinnosti odstranit nabídku nebo k ní znemožnit přístup může být prvním rozhodnutím v řízení. Platforma je povinna tomuto nařízení vyhovět bez zbytečného odkladu. Tato povinnost pro platformy vyplývá přímo z čl. 6 nařízení.</w:t>
      </w:r>
    </w:p>
    <w:p w14:paraId="7FC26345" w14:textId="77777777" w:rsidR="002F0C08" w:rsidRPr="00721A45" w:rsidRDefault="002F0C08" w:rsidP="002F0C08">
      <w:pPr>
        <w:spacing w:after="0"/>
        <w:contextualSpacing/>
        <w:jc w:val="both"/>
        <w:rPr>
          <w:rFonts w:ascii="Times New Roman" w:hAnsi="Times New Roman" w:cs="Times New Roman"/>
          <w:i/>
          <w:sz w:val="24"/>
          <w:szCs w:val="24"/>
        </w:rPr>
      </w:pPr>
    </w:p>
    <w:p w14:paraId="5F674FC4" w14:textId="77777777" w:rsidR="002F0C08" w:rsidRPr="00721A45" w:rsidRDefault="002F0C08" w:rsidP="002F0C08">
      <w:pPr>
        <w:spacing w:after="0"/>
        <w:contextualSpacing/>
        <w:jc w:val="both"/>
        <w:rPr>
          <w:rFonts w:ascii="Times New Roman" w:hAnsi="Times New Roman" w:cs="Times New Roman"/>
          <w:i/>
          <w:sz w:val="24"/>
          <w:szCs w:val="24"/>
        </w:rPr>
      </w:pPr>
      <w:r w:rsidRPr="00721A45">
        <w:rPr>
          <w:rFonts w:ascii="Times New Roman" w:hAnsi="Times New Roman" w:cs="Times New Roman"/>
          <w:i/>
          <w:sz w:val="24"/>
          <w:szCs w:val="24"/>
        </w:rPr>
        <w:t>Registrační číslo zůstane pozastavené od nabytí právní moci rozhodnutí o jeho pozastavení do doby, než ubytovatel odstraní nedostatky, které vedly k jeho pozastavení. Poté, kdy budou nedostatky odstraněny, ministerstvo platnost registrační čísla opět obnoví a prostřednictvím registru o tom informuje platformu.</w:t>
      </w:r>
    </w:p>
    <w:p w14:paraId="196BFC3B" w14:textId="77777777" w:rsidR="002F0C08" w:rsidRPr="00721A45" w:rsidRDefault="002F0C08" w:rsidP="002F0C08">
      <w:pPr>
        <w:spacing w:after="0"/>
        <w:contextualSpacing/>
        <w:jc w:val="both"/>
        <w:rPr>
          <w:rFonts w:ascii="Times New Roman" w:hAnsi="Times New Roman" w:cs="Times New Roman"/>
          <w:i/>
          <w:sz w:val="24"/>
          <w:szCs w:val="24"/>
        </w:rPr>
      </w:pPr>
    </w:p>
    <w:p w14:paraId="5EB817BB" w14:textId="5A2D851F" w:rsidR="002F0C08" w:rsidRPr="00721A45" w:rsidRDefault="002F0C08" w:rsidP="002F0C08">
      <w:pPr>
        <w:spacing w:after="0"/>
        <w:contextualSpacing/>
        <w:jc w:val="both"/>
        <w:rPr>
          <w:rFonts w:ascii="Times New Roman" w:hAnsi="Times New Roman" w:cs="Times New Roman"/>
          <w:i/>
          <w:sz w:val="24"/>
          <w:szCs w:val="24"/>
        </w:rPr>
      </w:pPr>
      <w:r w:rsidRPr="00721A45">
        <w:rPr>
          <w:rFonts w:ascii="Times New Roman" w:hAnsi="Times New Roman" w:cs="Times New Roman"/>
          <w:i/>
          <w:sz w:val="24"/>
          <w:szCs w:val="24"/>
        </w:rPr>
        <w:t xml:space="preserve">Samotné pozastavení registračního čísla nebrání ubytovateli v dalším poskytování ubytovacích služeb. Ubytovatel pouze nebude moci zveřejňovat nové nabídky prostřednictvím </w:t>
      </w:r>
      <w:r w:rsidR="00EB2D42">
        <w:rPr>
          <w:rFonts w:ascii="Times New Roman" w:hAnsi="Times New Roman" w:cs="Times New Roman"/>
          <w:i/>
          <w:sz w:val="24"/>
          <w:szCs w:val="24"/>
        </w:rPr>
        <w:t xml:space="preserve">online </w:t>
      </w:r>
      <w:r w:rsidRPr="00721A45">
        <w:rPr>
          <w:rFonts w:ascii="Times New Roman" w:hAnsi="Times New Roman" w:cs="Times New Roman"/>
          <w:i/>
          <w:sz w:val="24"/>
          <w:szCs w:val="24"/>
        </w:rPr>
        <w:t>platforem, neboť na nich bude jeho stávající nabídka znepřístupněna nebo odstraněna.</w:t>
      </w:r>
    </w:p>
    <w:p w14:paraId="577358E5" w14:textId="77777777" w:rsidR="002F0C08" w:rsidRPr="00721A45" w:rsidRDefault="002F0C08" w:rsidP="002F0C08">
      <w:pPr>
        <w:spacing w:after="0"/>
        <w:contextualSpacing/>
        <w:jc w:val="both"/>
        <w:rPr>
          <w:rFonts w:ascii="Times New Roman" w:hAnsi="Times New Roman" w:cs="Times New Roman"/>
          <w:i/>
          <w:sz w:val="24"/>
          <w:szCs w:val="24"/>
        </w:rPr>
      </w:pPr>
    </w:p>
    <w:p w14:paraId="7F261B9C" w14:textId="77777777" w:rsidR="002F0C08" w:rsidRPr="008F4E52" w:rsidRDefault="002F0C08" w:rsidP="002F0C08">
      <w:pPr>
        <w:spacing w:after="0"/>
        <w:contextualSpacing/>
        <w:jc w:val="both"/>
        <w:rPr>
          <w:rFonts w:ascii="Times New Roman" w:hAnsi="Times New Roman" w:cs="Times New Roman"/>
          <w:i/>
          <w:sz w:val="24"/>
          <w:szCs w:val="24"/>
        </w:rPr>
      </w:pPr>
      <w:r w:rsidRPr="00721A45">
        <w:rPr>
          <w:rFonts w:ascii="Times New Roman" w:hAnsi="Times New Roman" w:cs="Times New Roman"/>
          <w:i/>
          <w:sz w:val="24"/>
          <w:szCs w:val="24"/>
        </w:rPr>
        <w:t>Zde je také poprvé zavedena legislativní zkratka „online platforma“, kterou je myšlen provozovatel online platformy dle čl. 3 odst. 6 nařízení, tj. platformy, která umožňuje hostům uzavírat s hostiteli smlouvy na dálku o poskytování služeb v oblasti krátkodobých pronájmů ubytování. Vhledem k tomu, že český právní řád spojuje slovo „nájem“ v případě nemovitých věcí s dlouhodobým užíváním (viz § 2235 odst. 2 občanského zákoníku), je vhodnější chápat slova evropského právního předpisu v kontextu práva České republiky jako „ubytování“ (viz § 2326 občanského zákoníku). Ustanovení tohoto zákona se nebudou nijak vztahovat k platformám umožňujícím zprostředkovávat (dlouhodobé) nájmy. V případě, že se platforma zabývá zprostředkováním jak (dlouhodobých) nájmů, tak i (krátkodobého) ubytování, je nutné pro posouzení toho, zda se uplatní ustanovení tohoto zákona, posoudit dle kontextu každou nabídku zvlášť.</w:t>
      </w:r>
    </w:p>
    <w:p w14:paraId="18A7AA1C" w14:textId="77777777" w:rsidR="002F0C08" w:rsidRPr="00C45736" w:rsidRDefault="002F0C08">
      <w:pPr>
        <w:keepNext/>
        <w:keepLines/>
        <w:spacing w:after="0"/>
        <w:contextualSpacing/>
        <w:jc w:val="both"/>
        <w:rPr>
          <w:rFonts w:ascii="Times New Roman" w:hAnsi="Times New Roman" w:cs="Times New Roman"/>
          <w:sz w:val="24"/>
          <w:szCs w:val="24"/>
        </w:rPr>
      </w:pPr>
    </w:p>
    <w:p w14:paraId="7D1651AE" w14:textId="3AE3C224" w:rsidR="164DD1C1" w:rsidRPr="00EB2D42" w:rsidRDefault="164DD1C1" w:rsidP="121C9EA2">
      <w:pPr>
        <w:keepNext/>
        <w:keepLines/>
        <w:spacing w:after="0"/>
        <w:contextualSpacing/>
        <w:jc w:val="both"/>
        <w:rPr>
          <w:rFonts w:ascii="Times New Roman" w:hAnsi="Times New Roman" w:cs="Times New Roman"/>
          <w:b/>
          <w:bCs/>
          <w:sz w:val="24"/>
          <w:szCs w:val="24"/>
        </w:rPr>
      </w:pPr>
      <w:r w:rsidRPr="00EB2D42">
        <w:rPr>
          <w:rFonts w:ascii="Times New Roman" w:hAnsi="Times New Roman" w:cs="Times New Roman"/>
          <w:b/>
          <w:bCs/>
          <w:sz w:val="24"/>
          <w:szCs w:val="24"/>
        </w:rPr>
        <w:t xml:space="preserve">K bodu 34 </w:t>
      </w:r>
      <w:r w:rsidR="00A65D23">
        <w:rPr>
          <w:rFonts w:ascii="Times New Roman" w:hAnsi="Times New Roman" w:cs="Times New Roman"/>
          <w:b/>
          <w:bCs/>
          <w:sz w:val="24"/>
          <w:szCs w:val="24"/>
        </w:rPr>
        <w:t>–</w:t>
      </w:r>
      <w:r w:rsidRPr="00EB2D42">
        <w:rPr>
          <w:rFonts w:ascii="Times New Roman" w:hAnsi="Times New Roman" w:cs="Times New Roman"/>
          <w:b/>
          <w:bCs/>
          <w:sz w:val="24"/>
          <w:szCs w:val="24"/>
        </w:rPr>
        <w:t xml:space="preserve"> </w:t>
      </w:r>
      <w:r w:rsidR="27D01BB9" w:rsidRPr="00EB2D42">
        <w:rPr>
          <w:rFonts w:ascii="Times New Roman" w:hAnsi="Times New Roman" w:cs="Times New Roman"/>
          <w:b/>
          <w:bCs/>
          <w:sz w:val="24"/>
          <w:szCs w:val="24"/>
        </w:rPr>
        <w:t>§ 9j</w:t>
      </w:r>
    </w:p>
    <w:p w14:paraId="622FACF9" w14:textId="637831CF" w:rsidR="008264C4" w:rsidRDefault="6FAA928B" w:rsidP="00E34953">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 xml:space="preserve">Ubytovateli se </w:t>
      </w:r>
      <w:r w:rsidR="0D2FF653" w:rsidRPr="121C9EA2">
        <w:rPr>
          <w:rFonts w:ascii="Times New Roman" w:hAnsi="Times New Roman" w:cs="Times New Roman"/>
          <w:sz w:val="24"/>
          <w:szCs w:val="24"/>
        </w:rPr>
        <w:t>ukládá povinnost</w:t>
      </w:r>
      <w:r w:rsidRPr="121C9EA2">
        <w:rPr>
          <w:rFonts w:ascii="Times New Roman" w:hAnsi="Times New Roman" w:cs="Times New Roman"/>
          <w:sz w:val="24"/>
          <w:szCs w:val="24"/>
        </w:rPr>
        <w:t xml:space="preserve">, aby ubytoval </w:t>
      </w:r>
      <w:r w:rsidR="5F8F72CB" w:rsidRPr="121C9EA2">
        <w:rPr>
          <w:rFonts w:ascii="Times New Roman" w:hAnsi="Times New Roman" w:cs="Times New Roman"/>
          <w:sz w:val="24"/>
          <w:szCs w:val="24"/>
        </w:rPr>
        <w:t xml:space="preserve">pouze </w:t>
      </w:r>
      <w:r w:rsidRPr="121C9EA2">
        <w:rPr>
          <w:rFonts w:ascii="Times New Roman" w:hAnsi="Times New Roman" w:cs="Times New Roman"/>
          <w:sz w:val="24"/>
          <w:szCs w:val="24"/>
        </w:rPr>
        <w:t xml:space="preserve">osobu, jejíž totožnost řádným způsobem </w:t>
      </w:r>
      <w:r w:rsidR="00EB2D42">
        <w:rPr>
          <w:rFonts w:ascii="Times New Roman" w:hAnsi="Times New Roman" w:cs="Times New Roman"/>
          <w:sz w:val="24"/>
          <w:szCs w:val="24"/>
        </w:rPr>
        <w:t xml:space="preserve">ověřil. </w:t>
      </w:r>
      <w:r w:rsidRPr="121C9EA2">
        <w:rPr>
          <w:rFonts w:ascii="Times New Roman" w:hAnsi="Times New Roman" w:cs="Times New Roman"/>
          <w:sz w:val="24"/>
          <w:szCs w:val="24"/>
        </w:rPr>
        <w:t>Toto opatření slouží k zajištění bezpečnosti České republiky.</w:t>
      </w:r>
      <w:r w:rsidR="00E34953">
        <w:rPr>
          <w:rFonts w:ascii="Times New Roman" w:hAnsi="Times New Roman" w:cs="Times New Roman"/>
          <w:sz w:val="24"/>
          <w:szCs w:val="24"/>
        </w:rPr>
        <w:t xml:space="preserve"> </w:t>
      </w:r>
      <w:r w:rsidR="008264C4" w:rsidRPr="00C45736">
        <w:rPr>
          <w:rFonts w:ascii="Times New Roman" w:hAnsi="Times New Roman" w:cs="Times New Roman"/>
          <w:sz w:val="24"/>
          <w:szCs w:val="24"/>
        </w:rPr>
        <w:t xml:space="preserve">Aby byla zajištěna relevance zaznamenávaných dat, zákon </w:t>
      </w:r>
      <w:r w:rsidR="008264C4">
        <w:rPr>
          <w:rFonts w:ascii="Times New Roman" w:hAnsi="Times New Roman" w:cs="Times New Roman"/>
          <w:sz w:val="24"/>
          <w:szCs w:val="24"/>
        </w:rPr>
        <w:t>stanoví požadavky na doklad, podle kterého může být ztotožnění provedeno</w:t>
      </w:r>
      <w:r w:rsidR="008264C4" w:rsidRPr="00C45736">
        <w:rPr>
          <w:rFonts w:ascii="Times New Roman" w:hAnsi="Times New Roman" w:cs="Times New Roman"/>
          <w:sz w:val="24"/>
          <w:szCs w:val="24"/>
        </w:rPr>
        <w:t xml:space="preserve">. </w:t>
      </w:r>
      <w:r w:rsidR="008264C4">
        <w:rPr>
          <w:rFonts w:ascii="Times New Roman" w:hAnsi="Times New Roman" w:cs="Times New Roman"/>
          <w:sz w:val="24"/>
          <w:szCs w:val="24"/>
        </w:rPr>
        <w:t xml:space="preserve">U rezidentů EU se nabízí celá řada takovýchto dokladů – od </w:t>
      </w:r>
      <w:r w:rsidR="00EB2D42">
        <w:rPr>
          <w:rFonts w:ascii="Times New Roman" w:hAnsi="Times New Roman" w:cs="Times New Roman"/>
          <w:sz w:val="24"/>
          <w:szCs w:val="24"/>
        </w:rPr>
        <w:t xml:space="preserve">cestovního </w:t>
      </w:r>
      <w:r w:rsidR="008264C4">
        <w:rPr>
          <w:rFonts w:ascii="Times New Roman" w:hAnsi="Times New Roman" w:cs="Times New Roman"/>
          <w:sz w:val="24"/>
          <w:szCs w:val="24"/>
        </w:rPr>
        <w:t>pasu, přes různé identifikační karty (obdoba občanských průkazů), až po různé karty rezidentů (obdoba povolení k dočasnému či trvalému pobytu nebo dokladu o poskytnutí azylu apod.). Každý doklad však musí splňovat čtyři základní podmínky:</w:t>
      </w:r>
    </w:p>
    <w:p w14:paraId="5A0BAD57" w14:textId="77777777" w:rsidR="008264C4" w:rsidRDefault="008264C4" w:rsidP="008264C4">
      <w:pPr>
        <w:pStyle w:val="Odstavecseseznamem"/>
        <w:numPr>
          <w:ilvl w:val="1"/>
          <w:numId w:val="32"/>
        </w:numPr>
        <w:spacing w:after="0"/>
        <w:ind w:left="0" w:firstLine="0"/>
        <w:jc w:val="both"/>
        <w:rPr>
          <w:rFonts w:ascii="Times New Roman" w:hAnsi="Times New Roman" w:cs="Times New Roman"/>
          <w:sz w:val="24"/>
          <w:szCs w:val="24"/>
        </w:rPr>
      </w:pPr>
      <w:r>
        <w:rPr>
          <w:rFonts w:ascii="Times New Roman" w:hAnsi="Times New Roman" w:cs="Times New Roman"/>
          <w:sz w:val="24"/>
          <w:szCs w:val="24"/>
        </w:rPr>
        <w:lastRenderedPageBreak/>
        <w:t>musí být vydán orgánem státní správy příslušného členského státu EU,</w:t>
      </w:r>
    </w:p>
    <w:p w14:paraId="0D05B721" w14:textId="77777777" w:rsidR="008264C4" w:rsidRDefault="008264C4" w:rsidP="008264C4">
      <w:pPr>
        <w:pStyle w:val="Odstavecseseznamem"/>
        <w:numPr>
          <w:ilvl w:val="1"/>
          <w:numId w:val="32"/>
        </w:numPr>
        <w:spacing w:after="0"/>
        <w:ind w:left="0" w:firstLine="0"/>
        <w:jc w:val="both"/>
        <w:rPr>
          <w:rFonts w:ascii="Times New Roman" w:hAnsi="Times New Roman" w:cs="Times New Roman"/>
          <w:sz w:val="24"/>
          <w:szCs w:val="24"/>
        </w:rPr>
      </w:pPr>
      <w:r>
        <w:rPr>
          <w:rFonts w:ascii="Times New Roman" w:hAnsi="Times New Roman" w:cs="Times New Roman"/>
          <w:sz w:val="24"/>
          <w:szCs w:val="24"/>
        </w:rPr>
        <w:t>musí být opatřen fotografií ztotožňované osoby,</w:t>
      </w:r>
    </w:p>
    <w:p w14:paraId="2F4F1C45" w14:textId="77777777" w:rsidR="008264C4" w:rsidRDefault="008264C4" w:rsidP="008264C4">
      <w:pPr>
        <w:pStyle w:val="Odstavecseseznamem"/>
        <w:numPr>
          <w:ilvl w:val="1"/>
          <w:numId w:val="32"/>
        </w:numPr>
        <w:spacing w:after="0"/>
        <w:ind w:left="0" w:firstLine="0"/>
        <w:jc w:val="both"/>
        <w:rPr>
          <w:rFonts w:ascii="Times New Roman" w:hAnsi="Times New Roman" w:cs="Times New Roman"/>
          <w:sz w:val="24"/>
          <w:szCs w:val="24"/>
        </w:rPr>
      </w:pPr>
      <w:r>
        <w:rPr>
          <w:rFonts w:ascii="Times New Roman" w:hAnsi="Times New Roman" w:cs="Times New Roman"/>
          <w:sz w:val="24"/>
          <w:szCs w:val="24"/>
        </w:rPr>
        <w:t>musí v něm být uvedeno jméno (popř. všechna jména) a příjmení jeho držitele,</w:t>
      </w:r>
    </w:p>
    <w:p w14:paraId="08FC4E26" w14:textId="77777777" w:rsidR="008264C4" w:rsidRDefault="008264C4" w:rsidP="008264C4">
      <w:pPr>
        <w:pStyle w:val="Odstavecseseznamem"/>
        <w:numPr>
          <w:ilvl w:val="1"/>
          <w:numId w:val="32"/>
        </w:numPr>
        <w:spacing w:after="0"/>
        <w:ind w:left="0" w:firstLine="0"/>
        <w:jc w:val="both"/>
        <w:rPr>
          <w:rFonts w:ascii="Times New Roman" w:hAnsi="Times New Roman" w:cs="Times New Roman"/>
          <w:sz w:val="24"/>
          <w:szCs w:val="24"/>
        </w:rPr>
      </w:pPr>
      <w:r>
        <w:rPr>
          <w:rFonts w:ascii="Times New Roman" w:hAnsi="Times New Roman" w:cs="Times New Roman"/>
          <w:sz w:val="24"/>
          <w:szCs w:val="24"/>
        </w:rPr>
        <w:t>musí v něm být uveden datum narození držitele.</w:t>
      </w:r>
    </w:p>
    <w:p w14:paraId="0AB2D302" w14:textId="503E666A" w:rsidR="008264C4" w:rsidRDefault="008264C4" w:rsidP="008264C4">
      <w:pPr>
        <w:spacing w:after="0"/>
        <w:contextualSpacing/>
        <w:jc w:val="both"/>
        <w:rPr>
          <w:rFonts w:ascii="Times New Roman" w:hAnsi="Times New Roman" w:cs="Times New Roman"/>
          <w:sz w:val="24"/>
          <w:szCs w:val="24"/>
        </w:rPr>
      </w:pPr>
      <w:r>
        <w:rPr>
          <w:rFonts w:ascii="Times New Roman" w:hAnsi="Times New Roman" w:cs="Times New Roman"/>
          <w:sz w:val="24"/>
          <w:szCs w:val="24"/>
        </w:rPr>
        <w:t>U osob, které nejsou rezidenty některého členského státu EU, bude možné k jejich ztotožnění použít jediný druh dokladu, a to jejich cestovní pas.</w:t>
      </w:r>
    </w:p>
    <w:p w14:paraId="6B7A58E5" w14:textId="77777777" w:rsidR="005548E9" w:rsidRPr="00C45736" w:rsidRDefault="005548E9" w:rsidP="005548E9">
      <w:pPr>
        <w:spacing w:after="0"/>
        <w:contextualSpacing/>
        <w:jc w:val="both"/>
        <w:rPr>
          <w:rFonts w:ascii="Times New Roman" w:hAnsi="Times New Roman" w:cs="Times New Roman"/>
          <w:sz w:val="24"/>
          <w:szCs w:val="24"/>
        </w:rPr>
      </w:pPr>
    </w:p>
    <w:p w14:paraId="6DEFB622" w14:textId="4500F8D7" w:rsidR="005548E9" w:rsidRPr="00913AF8" w:rsidRDefault="0DFB7A6D" w:rsidP="00D255BB">
      <w:pPr>
        <w:keepNext/>
        <w:keepLines/>
        <w:spacing w:after="0"/>
        <w:contextualSpacing/>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t xml:space="preserve">K bodu 35 </w:t>
      </w:r>
      <w:r w:rsidR="00A65D23">
        <w:rPr>
          <w:rFonts w:ascii="Times New Roman" w:hAnsi="Times New Roman" w:cs="Times New Roman"/>
          <w:b/>
          <w:bCs/>
          <w:sz w:val="24"/>
          <w:szCs w:val="24"/>
        </w:rPr>
        <w:t>–</w:t>
      </w:r>
      <w:r w:rsidRPr="00913AF8">
        <w:rPr>
          <w:rFonts w:ascii="Times New Roman" w:hAnsi="Times New Roman" w:cs="Times New Roman"/>
          <w:b/>
          <w:bCs/>
          <w:i/>
          <w:iCs/>
          <w:sz w:val="24"/>
          <w:szCs w:val="24"/>
        </w:rPr>
        <w:t xml:space="preserve"> § 9j odst. 2 a 3</w:t>
      </w:r>
    </w:p>
    <w:p w14:paraId="6247FFAF" w14:textId="77777777" w:rsidR="00EB2D42" w:rsidRPr="00913AF8" w:rsidRDefault="00EB2D42" w:rsidP="00D255BB">
      <w:pPr>
        <w:keepNext/>
        <w:keepLines/>
        <w:spacing w:after="0"/>
        <w:contextualSpacing/>
        <w:jc w:val="both"/>
        <w:rPr>
          <w:rFonts w:ascii="Times New Roman" w:hAnsi="Times New Roman" w:cs="Times New Roman"/>
          <w:b/>
          <w:bCs/>
          <w:sz w:val="24"/>
          <w:szCs w:val="24"/>
        </w:rPr>
      </w:pPr>
    </w:p>
    <w:p w14:paraId="25BEE34B" w14:textId="6EE1D06A" w:rsidR="008C2AE6" w:rsidRPr="00913AF8" w:rsidRDefault="00803B05" w:rsidP="00D255BB">
      <w:pPr>
        <w:keepNext/>
        <w:keepLines/>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Odstavec</w:t>
      </w:r>
      <w:r w:rsidR="008C2AE6" w:rsidRPr="00913AF8">
        <w:rPr>
          <w:rFonts w:ascii="Times New Roman" w:hAnsi="Times New Roman" w:cs="Times New Roman"/>
          <w:i/>
          <w:sz w:val="24"/>
          <w:szCs w:val="24"/>
        </w:rPr>
        <w:t> </w:t>
      </w:r>
      <w:r w:rsidR="005A04F9" w:rsidRPr="00913AF8">
        <w:rPr>
          <w:rFonts w:ascii="Times New Roman" w:hAnsi="Times New Roman" w:cs="Times New Roman"/>
          <w:i/>
          <w:sz w:val="24"/>
          <w:szCs w:val="24"/>
        </w:rPr>
        <w:t>2</w:t>
      </w:r>
    </w:p>
    <w:p w14:paraId="2D528493" w14:textId="782AB1FE" w:rsidR="00C11534" w:rsidRPr="00913AF8" w:rsidRDefault="00EF1A52">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U</w:t>
      </w:r>
      <w:r w:rsidR="008C2AE6" w:rsidRPr="00913AF8">
        <w:rPr>
          <w:rFonts w:ascii="Times New Roman" w:hAnsi="Times New Roman" w:cs="Times New Roman"/>
          <w:i/>
          <w:sz w:val="24"/>
          <w:szCs w:val="24"/>
        </w:rPr>
        <w:t>bytovatel</w:t>
      </w:r>
      <w:r w:rsidRPr="00913AF8">
        <w:rPr>
          <w:rFonts w:ascii="Times New Roman" w:hAnsi="Times New Roman" w:cs="Times New Roman"/>
          <w:i/>
          <w:sz w:val="24"/>
          <w:szCs w:val="24"/>
        </w:rPr>
        <w:t xml:space="preserve">i se </w:t>
      </w:r>
      <w:r w:rsidR="00C11534" w:rsidRPr="00913AF8">
        <w:rPr>
          <w:rFonts w:ascii="Times New Roman" w:hAnsi="Times New Roman" w:cs="Times New Roman"/>
          <w:i/>
          <w:sz w:val="24"/>
          <w:szCs w:val="24"/>
        </w:rPr>
        <w:t>ukládá</w:t>
      </w:r>
      <w:r w:rsidRPr="00913AF8">
        <w:rPr>
          <w:rFonts w:ascii="Times New Roman" w:hAnsi="Times New Roman" w:cs="Times New Roman"/>
          <w:i/>
          <w:sz w:val="24"/>
          <w:szCs w:val="24"/>
        </w:rPr>
        <w:t xml:space="preserve">, aby </w:t>
      </w:r>
      <w:r w:rsidR="008C2AE6" w:rsidRPr="00913AF8">
        <w:rPr>
          <w:rFonts w:ascii="Times New Roman" w:hAnsi="Times New Roman" w:cs="Times New Roman"/>
          <w:i/>
          <w:sz w:val="24"/>
          <w:szCs w:val="24"/>
        </w:rPr>
        <w:t>při nabízení svých služeb prostřednictvím online platformy sděli</w:t>
      </w:r>
      <w:r w:rsidR="005A2698" w:rsidRPr="00913AF8">
        <w:rPr>
          <w:rFonts w:ascii="Times New Roman" w:hAnsi="Times New Roman" w:cs="Times New Roman"/>
          <w:i/>
          <w:sz w:val="24"/>
          <w:szCs w:val="24"/>
        </w:rPr>
        <w:t>l</w:t>
      </w:r>
      <w:r w:rsidR="008C2AE6" w:rsidRPr="00913AF8">
        <w:rPr>
          <w:rFonts w:ascii="Times New Roman" w:hAnsi="Times New Roman" w:cs="Times New Roman"/>
          <w:i/>
          <w:sz w:val="24"/>
          <w:szCs w:val="24"/>
        </w:rPr>
        <w:t xml:space="preserve"> této online platformě informaci o tom, že nabízená jednotka </w:t>
      </w:r>
      <w:r w:rsidR="00C11534" w:rsidRPr="00913AF8">
        <w:rPr>
          <w:rFonts w:ascii="Times New Roman" w:hAnsi="Times New Roman" w:cs="Times New Roman"/>
          <w:i/>
          <w:sz w:val="24"/>
          <w:szCs w:val="24"/>
        </w:rPr>
        <w:t xml:space="preserve">nebo ubytovací zařízení </w:t>
      </w:r>
      <w:r w:rsidR="008C2AE6" w:rsidRPr="00913AF8">
        <w:rPr>
          <w:rFonts w:ascii="Times New Roman" w:hAnsi="Times New Roman" w:cs="Times New Roman"/>
          <w:i/>
          <w:sz w:val="24"/>
          <w:szCs w:val="24"/>
        </w:rPr>
        <w:t>podléhá postupu registrace a zároveň s tím sděli</w:t>
      </w:r>
      <w:r w:rsidR="005A2698" w:rsidRPr="00913AF8">
        <w:rPr>
          <w:rFonts w:ascii="Times New Roman" w:hAnsi="Times New Roman" w:cs="Times New Roman"/>
          <w:i/>
          <w:sz w:val="24"/>
          <w:szCs w:val="24"/>
        </w:rPr>
        <w:t>l</w:t>
      </w:r>
      <w:r w:rsidR="008C2AE6" w:rsidRPr="00913AF8">
        <w:rPr>
          <w:rFonts w:ascii="Times New Roman" w:hAnsi="Times New Roman" w:cs="Times New Roman"/>
          <w:i/>
          <w:sz w:val="24"/>
          <w:szCs w:val="24"/>
        </w:rPr>
        <w:t xml:space="preserve"> i registrační číslo. Tato povinnost vychází z</w:t>
      </w:r>
      <w:r w:rsidR="00765300" w:rsidRPr="00913AF8">
        <w:rPr>
          <w:rFonts w:ascii="Times New Roman" w:hAnsi="Times New Roman" w:cs="Times New Roman"/>
          <w:i/>
          <w:sz w:val="24"/>
          <w:szCs w:val="24"/>
        </w:rPr>
        <w:t xml:space="preserve"> čl. 4 odst. 3 </w:t>
      </w:r>
      <w:r w:rsidR="008C2AE6" w:rsidRPr="00913AF8">
        <w:rPr>
          <w:rFonts w:ascii="Times New Roman" w:hAnsi="Times New Roman" w:cs="Times New Roman"/>
          <w:i/>
          <w:sz w:val="24"/>
          <w:szCs w:val="24"/>
        </w:rPr>
        <w:t xml:space="preserve">nařízení, podle kterého členské státy zajistí, aby hostitelé měli při nabízení svých služeb v oblasti krátkodobých pronájmů </w:t>
      </w:r>
      <w:r w:rsidR="005A2698" w:rsidRPr="00913AF8">
        <w:rPr>
          <w:rFonts w:ascii="Times New Roman" w:hAnsi="Times New Roman" w:cs="Times New Roman"/>
          <w:i/>
          <w:sz w:val="24"/>
          <w:szCs w:val="24"/>
        </w:rPr>
        <w:t>(</w:t>
      </w:r>
      <w:r w:rsidR="008C2AE6" w:rsidRPr="00913AF8">
        <w:rPr>
          <w:rFonts w:ascii="Times New Roman" w:hAnsi="Times New Roman" w:cs="Times New Roman"/>
          <w:i/>
          <w:sz w:val="24"/>
          <w:szCs w:val="24"/>
        </w:rPr>
        <w:t>ubytování</w:t>
      </w:r>
      <w:r w:rsidR="005A2698" w:rsidRPr="00913AF8">
        <w:rPr>
          <w:rFonts w:ascii="Times New Roman" w:hAnsi="Times New Roman" w:cs="Times New Roman"/>
          <w:i/>
          <w:sz w:val="24"/>
          <w:szCs w:val="24"/>
        </w:rPr>
        <w:t>)</w:t>
      </w:r>
      <w:r w:rsidR="008C2AE6" w:rsidRPr="00913AF8">
        <w:rPr>
          <w:rFonts w:ascii="Times New Roman" w:hAnsi="Times New Roman" w:cs="Times New Roman"/>
          <w:i/>
          <w:sz w:val="24"/>
          <w:szCs w:val="24"/>
        </w:rPr>
        <w:t xml:space="preserve"> prostřednictvím online platforem pro krátkodobé pronájmy povinnost oznámit této platformě, zda nabízená jednotka podléhá postupu registrace, a pokud ano, sdělit registrační číslo. </w:t>
      </w:r>
    </w:p>
    <w:p w14:paraId="0E2E19CA" w14:textId="77777777" w:rsidR="00CE65A5" w:rsidRPr="00913AF8" w:rsidRDefault="00CE65A5">
      <w:pPr>
        <w:spacing w:after="0"/>
        <w:contextualSpacing/>
        <w:jc w:val="both"/>
        <w:rPr>
          <w:rFonts w:ascii="Times New Roman" w:hAnsi="Times New Roman" w:cs="Times New Roman"/>
          <w:i/>
          <w:sz w:val="24"/>
          <w:szCs w:val="24"/>
        </w:rPr>
      </w:pPr>
    </w:p>
    <w:p w14:paraId="131A0F08" w14:textId="52FA5C6E" w:rsidR="008C2AE6" w:rsidRPr="00913AF8" w:rsidRDefault="00765300" w:rsidP="00D255BB">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Online platformy budou mít povinnost navrhnout a uspořádat své online rozhraní tak, aby po hostitelích bylo vyžadováno učinění prohlášení o tom, zda se jednotka nabízená ke krátkodobému pronájmu nachází v oblasti, kde byl zaveden nebo se uplatňuje postup registrace</w:t>
      </w:r>
      <w:r w:rsidR="00C11534" w:rsidRPr="00913AF8">
        <w:rPr>
          <w:rFonts w:ascii="Times New Roman" w:hAnsi="Times New Roman" w:cs="Times New Roman"/>
          <w:i/>
          <w:sz w:val="24"/>
          <w:szCs w:val="24"/>
        </w:rPr>
        <w:t xml:space="preserve"> podle</w:t>
      </w:r>
      <w:r w:rsidR="00DB5457" w:rsidRPr="00913AF8">
        <w:rPr>
          <w:rFonts w:ascii="Times New Roman" w:hAnsi="Times New Roman" w:cs="Times New Roman"/>
          <w:i/>
          <w:sz w:val="24"/>
          <w:szCs w:val="24"/>
        </w:rPr>
        <w:t xml:space="preserve"> </w:t>
      </w:r>
      <w:r w:rsidRPr="00913AF8">
        <w:rPr>
          <w:rFonts w:ascii="Times New Roman" w:hAnsi="Times New Roman" w:cs="Times New Roman"/>
          <w:i/>
          <w:sz w:val="24"/>
          <w:szCs w:val="24"/>
        </w:rPr>
        <w:t xml:space="preserve">čl. 7 odst. 1 písm. a) nařízení. </w:t>
      </w:r>
      <w:r w:rsidR="008C2AE6" w:rsidRPr="00913AF8">
        <w:rPr>
          <w:rFonts w:ascii="Times New Roman" w:hAnsi="Times New Roman" w:cs="Times New Roman"/>
          <w:i/>
          <w:sz w:val="24"/>
          <w:szCs w:val="24"/>
        </w:rPr>
        <w:t>Vzhledem k tomu, že postupu registrace budou na území České republiky podléhat veškeré jednotky, je povinnost stanovena pro všechny ubytovatele.</w:t>
      </w:r>
    </w:p>
    <w:p w14:paraId="44DFAA1D" w14:textId="77777777" w:rsidR="00507055" w:rsidRPr="00913AF8" w:rsidRDefault="00507055">
      <w:pPr>
        <w:keepNext/>
        <w:keepLines/>
        <w:spacing w:after="0"/>
        <w:contextualSpacing/>
        <w:jc w:val="both"/>
        <w:rPr>
          <w:rFonts w:ascii="Times New Roman" w:hAnsi="Times New Roman" w:cs="Times New Roman"/>
          <w:i/>
          <w:sz w:val="24"/>
          <w:szCs w:val="24"/>
        </w:rPr>
      </w:pPr>
    </w:p>
    <w:p w14:paraId="69BF582E" w14:textId="18FB48E9" w:rsidR="008C2AE6" w:rsidRPr="00913AF8" w:rsidRDefault="00C11534" w:rsidP="003F33DF">
      <w:pPr>
        <w:keepNext/>
        <w:keepLines/>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w:t>
      </w:r>
      <w:r w:rsidR="008C2AE6" w:rsidRPr="00913AF8">
        <w:rPr>
          <w:rFonts w:ascii="Times New Roman" w:hAnsi="Times New Roman" w:cs="Times New Roman"/>
          <w:i/>
          <w:sz w:val="24"/>
          <w:szCs w:val="24"/>
        </w:rPr>
        <w:t>dst</w:t>
      </w:r>
      <w:r w:rsidRPr="00913AF8">
        <w:rPr>
          <w:rFonts w:ascii="Times New Roman" w:hAnsi="Times New Roman" w:cs="Times New Roman"/>
          <w:i/>
          <w:sz w:val="24"/>
          <w:szCs w:val="24"/>
        </w:rPr>
        <w:t>avec</w:t>
      </w:r>
      <w:r w:rsidR="008C2AE6" w:rsidRPr="00913AF8">
        <w:rPr>
          <w:rFonts w:ascii="Times New Roman" w:hAnsi="Times New Roman" w:cs="Times New Roman"/>
          <w:i/>
          <w:sz w:val="24"/>
          <w:szCs w:val="24"/>
        </w:rPr>
        <w:t> </w:t>
      </w:r>
      <w:r w:rsidR="005548E9" w:rsidRPr="00913AF8">
        <w:rPr>
          <w:rFonts w:ascii="Times New Roman" w:hAnsi="Times New Roman" w:cs="Times New Roman"/>
          <w:i/>
          <w:sz w:val="24"/>
          <w:szCs w:val="24"/>
        </w:rPr>
        <w:t>3</w:t>
      </w:r>
    </w:p>
    <w:p w14:paraId="6CA6D857" w14:textId="446E663C" w:rsidR="008C2AE6" w:rsidRPr="008F4E52" w:rsidRDefault="00C11534" w:rsidP="003F33DF">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U</w:t>
      </w:r>
      <w:r w:rsidR="008C2AE6" w:rsidRPr="00913AF8">
        <w:rPr>
          <w:rFonts w:ascii="Times New Roman" w:hAnsi="Times New Roman" w:cs="Times New Roman"/>
          <w:i/>
          <w:sz w:val="24"/>
          <w:szCs w:val="24"/>
        </w:rPr>
        <w:t xml:space="preserve">stanovení zakazuje ubytovateli nabízet prostřednictvím online platformy jednotku nebo ubytovací zařízení, </w:t>
      </w:r>
      <w:r w:rsidR="005A04F9" w:rsidRPr="00913AF8">
        <w:rPr>
          <w:rFonts w:ascii="Times New Roman" w:hAnsi="Times New Roman" w:cs="Times New Roman"/>
          <w:i/>
          <w:sz w:val="24"/>
          <w:szCs w:val="24"/>
        </w:rPr>
        <w:t xml:space="preserve">které </w:t>
      </w:r>
      <w:r w:rsidR="008C2AE6" w:rsidRPr="00913AF8">
        <w:rPr>
          <w:rFonts w:ascii="Times New Roman" w:hAnsi="Times New Roman" w:cs="Times New Roman"/>
          <w:i/>
          <w:sz w:val="24"/>
          <w:szCs w:val="24"/>
        </w:rPr>
        <w:t xml:space="preserve">nemá platné registrační číslo. Povinností online platformy </w:t>
      </w:r>
      <w:r w:rsidRPr="00913AF8">
        <w:rPr>
          <w:rFonts w:ascii="Times New Roman" w:hAnsi="Times New Roman" w:cs="Times New Roman"/>
          <w:i/>
          <w:sz w:val="24"/>
          <w:szCs w:val="24"/>
        </w:rPr>
        <w:t>po</w:t>
      </w:r>
      <w:r w:rsidR="008C2AE6" w:rsidRPr="00913AF8">
        <w:rPr>
          <w:rFonts w:ascii="Times New Roman" w:hAnsi="Times New Roman" w:cs="Times New Roman"/>
          <w:i/>
          <w:sz w:val="24"/>
          <w:szCs w:val="24"/>
        </w:rPr>
        <w:t xml:space="preserve">dle nařízení je navrhnout a uspořádat své online rozhraní tak, aby po ubytovatelích bylo vyžadováno učinění prohlášení o tom, zda se jednotka nabízená ke krátkodobému pronájmu nachází v oblasti, kde byl zaveden nebo se uplatňuje postup registrace a pokud ubytovatel prohlásí, že se jednotka v této oblasti nachází, je platforma povinna zajistit, aby hostitelé poskytli registrační číslo před tím, než ve vztahu k této jednotce umožní nabízení služeb v oblasti krátkodobých pronájmů </w:t>
      </w:r>
      <w:r w:rsidR="005A2698" w:rsidRPr="00913AF8">
        <w:rPr>
          <w:rFonts w:ascii="Times New Roman" w:hAnsi="Times New Roman" w:cs="Times New Roman"/>
          <w:i/>
          <w:sz w:val="24"/>
          <w:szCs w:val="24"/>
        </w:rPr>
        <w:t>(</w:t>
      </w:r>
      <w:r w:rsidR="008C2AE6" w:rsidRPr="00913AF8">
        <w:rPr>
          <w:rFonts w:ascii="Times New Roman" w:hAnsi="Times New Roman" w:cs="Times New Roman"/>
          <w:i/>
          <w:sz w:val="24"/>
          <w:szCs w:val="24"/>
        </w:rPr>
        <w:t>ubytování</w:t>
      </w:r>
      <w:r w:rsidR="005A2698" w:rsidRPr="00913AF8">
        <w:rPr>
          <w:rFonts w:ascii="Times New Roman" w:hAnsi="Times New Roman" w:cs="Times New Roman"/>
          <w:i/>
          <w:sz w:val="24"/>
          <w:szCs w:val="24"/>
        </w:rPr>
        <w:t>)</w:t>
      </w:r>
      <w:r w:rsidR="008C2AE6" w:rsidRPr="00913AF8">
        <w:rPr>
          <w:rFonts w:ascii="Times New Roman" w:hAnsi="Times New Roman" w:cs="Times New Roman"/>
          <w:i/>
          <w:sz w:val="24"/>
          <w:szCs w:val="24"/>
        </w:rPr>
        <w:t xml:space="preserve">. Vzhledem k tomu, že jednotky a ubytovací zařízení na území České republiky budou podléhat postupu registrace, je zřejmé, že jednotce nebo </w:t>
      </w:r>
      <w:r w:rsidR="005A04F9" w:rsidRPr="00913AF8">
        <w:rPr>
          <w:rFonts w:ascii="Times New Roman" w:hAnsi="Times New Roman" w:cs="Times New Roman"/>
          <w:i/>
          <w:sz w:val="24"/>
          <w:szCs w:val="24"/>
        </w:rPr>
        <w:t xml:space="preserve">ubytovacímu </w:t>
      </w:r>
      <w:r w:rsidR="008C2AE6" w:rsidRPr="00913AF8">
        <w:rPr>
          <w:rFonts w:ascii="Times New Roman" w:hAnsi="Times New Roman" w:cs="Times New Roman"/>
          <w:i/>
          <w:sz w:val="24"/>
          <w:szCs w:val="24"/>
        </w:rPr>
        <w:t xml:space="preserve">zařízení musí být přiděleno registrační číslo a není možné, aby byly zveřejňovány nabídky nemovitostí, které takovéto registrační číslo nemají. Stejně tak ubytovatel nebude moci nabízet jednotku nebo </w:t>
      </w:r>
      <w:r w:rsidR="005A04F9" w:rsidRPr="00913AF8">
        <w:rPr>
          <w:rFonts w:ascii="Times New Roman" w:hAnsi="Times New Roman" w:cs="Times New Roman"/>
          <w:i/>
          <w:sz w:val="24"/>
          <w:szCs w:val="24"/>
        </w:rPr>
        <w:t xml:space="preserve">ubytovací </w:t>
      </w:r>
      <w:r w:rsidR="008C2AE6" w:rsidRPr="00913AF8">
        <w:rPr>
          <w:rFonts w:ascii="Times New Roman" w:hAnsi="Times New Roman" w:cs="Times New Roman"/>
          <w:i/>
          <w:sz w:val="24"/>
          <w:szCs w:val="24"/>
        </w:rPr>
        <w:t>zařízení, která nebo které by měla či mělo pozastavenou platnost registračního čísla.</w:t>
      </w:r>
    </w:p>
    <w:p w14:paraId="2A27836F" w14:textId="77777777" w:rsidR="00507055" w:rsidRPr="00C45736" w:rsidRDefault="00507055">
      <w:pPr>
        <w:spacing w:after="0"/>
        <w:contextualSpacing/>
        <w:jc w:val="both"/>
        <w:rPr>
          <w:rFonts w:ascii="Times New Roman" w:hAnsi="Times New Roman" w:cs="Times New Roman"/>
          <w:sz w:val="24"/>
          <w:szCs w:val="24"/>
        </w:rPr>
      </w:pPr>
    </w:p>
    <w:p w14:paraId="79968362" w14:textId="1686CAE2" w:rsidR="5B228E1D" w:rsidRPr="00913AF8" w:rsidRDefault="5B228E1D" w:rsidP="121C9EA2">
      <w:pPr>
        <w:spacing w:after="0"/>
        <w:contextualSpacing/>
        <w:jc w:val="both"/>
        <w:rPr>
          <w:rFonts w:ascii="Times New Roman" w:hAnsi="Times New Roman" w:cs="Times New Roman"/>
          <w:b/>
          <w:bCs/>
          <w:sz w:val="24"/>
          <w:szCs w:val="24"/>
        </w:rPr>
      </w:pPr>
      <w:r w:rsidRPr="00913AF8">
        <w:rPr>
          <w:rFonts w:ascii="Times New Roman" w:hAnsi="Times New Roman" w:cs="Times New Roman"/>
          <w:b/>
          <w:bCs/>
          <w:sz w:val="24"/>
          <w:szCs w:val="24"/>
        </w:rPr>
        <w:t xml:space="preserve">K bodu 36 </w:t>
      </w:r>
      <w:r w:rsidR="00A65D23">
        <w:rPr>
          <w:rFonts w:ascii="Times New Roman" w:hAnsi="Times New Roman" w:cs="Times New Roman"/>
          <w:b/>
          <w:bCs/>
          <w:sz w:val="24"/>
          <w:szCs w:val="24"/>
        </w:rPr>
        <w:t>–</w:t>
      </w:r>
      <w:r w:rsidRPr="00913AF8">
        <w:rPr>
          <w:rFonts w:ascii="Times New Roman" w:hAnsi="Times New Roman" w:cs="Times New Roman"/>
          <w:b/>
          <w:bCs/>
          <w:sz w:val="24"/>
          <w:szCs w:val="24"/>
        </w:rPr>
        <w:t xml:space="preserve"> § 9k</w:t>
      </w:r>
    </w:p>
    <w:p w14:paraId="15B81FAD" w14:textId="24DBEDE9" w:rsidR="008C2AE6" w:rsidRPr="00C45736" w:rsidRDefault="008C2AE6"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V registru budou uchovávány citlivé údaje,</w:t>
      </w:r>
      <w:r w:rsidR="00EB2D42">
        <w:rPr>
          <w:rFonts w:ascii="Times New Roman" w:hAnsi="Times New Roman" w:cs="Times New Roman"/>
          <w:sz w:val="24"/>
          <w:szCs w:val="24"/>
        </w:rPr>
        <w:t xml:space="preserve"> </w:t>
      </w:r>
      <w:r w:rsidRPr="00C45736">
        <w:rPr>
          <w:rFonts w:ascii="Times New Roman" w:hAnsi="Times New Roman" w:cs="Times New Roman"/>
          <w:sz w:val="24"/>
          <w:szCs w:val="24"/>
        </w:rPr>
        <w:t xml:space="preserve">proto </w:t>
      </w:r>
      <w:r w:rsidR="00EB2D42">
        <w:rPr>
          <w:rFonts w:ascii="Times New Roman" w:hAnsi="Times New Roman" w:cs="Times New Roman"/>
          <w:sz w:val="24"/>
          <w:szCs w:val="24"/>
        </w:rPr>
        <w:t xml:space="preserve">je </w:t>
      </w:r>
      <w:r w:rsidRPr="00C45736">
        <w:rPr>
          <w:rFonts w:ascii="Times New Roman" w:hAnsi="Times New Roman" w:cs="Times New Roman"/>
          <w:sz w:val="24"/>
          <w:szCs w:val="24"/>
        </w:rPr>
        <w:t>nezbytné jasně stanovit osoby</w:t>
      </w:r>
      <w:r w:rsidR="005A2698" w:rsidRPr="00C45736">
        <w:rPr>
          <w:rFonts w:ascii="Times New Roman" w:hAnsi="Times New Roman" w:cs="Times New Roman"/>
          <w:sz w:val="24"/>
          <w:szCs w:val="24"/>
        </w:rPr>
        <w:t>,</w:t>
      </w:r>
      <w:r w:rsidRPr="00C45736">
        <w:rPr>
          <w:rFonts w:ascii="Times New Roman" w:hAnsi="Times New Roman" w:cs="Times New Roman"/>
          <w:sz w:val="24"/>
          <w:szCs w:val="24"/>
        </w:rPr>
        <w:t xml:space="preserve"> orgány a instituce, které k nim budou mít přístup</w:t>
      </w:r>
      <w:r w:rsidR="005A2698" w:rsidRPr="00C45736">
        <w:rPr>
          <w:rFonts w:ascii="Times New Roman" w:hAnsi="Times New Roman" w:cs="Times New Roman"/>
          <w:sz w:val="24"/>
          <w:szCs w:val="24"/>
        </w:rPr>
        <w:t>,</w:t>
      </w:r>
      <w:r w:rsidRPr="00C45736">
        <w:rPr>
          <w:rFonts w:ascii="Times New Roman" w:hAnsi="Times New Roman" w:cs="Times New Roman"/>
          <w:sz w:val="24"/>
          <w:szCs w:val="24"/>
        </w:rPr>
        <w:t xml:space="preserve"> a stanovit rozsah tohoto přístupu.</w:t>
      </w:r>
    </w:p>
    <w:p w14:paraId="65CE361E" w14:textId="77777777" w:rsidR="00507055" w:rsidRPr="00C45736" w:rsidRDefault="00507055">
      <w:pPr>
        <w:spacing w:after="0"/>
        <w:contextualSpacing/>
        <w:jc w:val="both"/>
        <w:rPr>
          <w:rFonts w:ascii="Times New Roman" w:hAnsi="Times New Roman" w:cs="Times New Roman"/>
          <w:sz w:val="24"/>
          <w:szCs w:val="24"/>
        </w:rPr>
      </w:pPr>
    </w:p>
    <w:p w14:paraId="41C43E92" w14:textId="45C850DA" w:rsidR="00555B4F" w:rsidRPr="00C45736" w:rsidRDefault="00555B4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Písmeno</w:t>
      </w:r>
      <w:r w:rsidR="00CE65A5" w:rsidRPr="00C45736">
        <w:rPr>
          <w:rFonts w:ascii="Times New Roman" w:hAnsi="Times New Roman" w:cs="Times New Roman"/>
          <w:sz w:val="24"/>
          <w:szCs w:val="24"/>
        </w:rPr>
        <w:t xml:space="preserve"> </w:t>
      </w:r>
      <w:r w:rsidR="000A65D6" w:rsidRPr="00C45736">
        <w:rPr>
          <w:rFonts w:ascii="Times New Roman" w:hAnsi="Times New Roman" w:cs="Times New Roman"/>
          <w:sz w:val="24"/>
          <w:szCs w:val="24"/>
        </w:rPr>
        <w:t xml:space="preserve">a) </w:t>
      </w:r>
    </w:p>
    <w:p w14:paraId="40AE4A8D" w14:textId="3A10E1FC" w:rsidR="00555B4F" w:rsidRPr="00C45736" w:rsidRDefault="00555B4F" w:rsidP="0042564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w:t>
      </w:r>
      <w:r w:rsidR="000A65D6" w:rsidRPr="00C45736">
        <w:rPr>
          <w:rFonts w:ascii="Times New Roman" w:hAnsi="Times New Roman" w:cs="Times New Roman"/>
          <w:sz w:val="24"/>
          <w:szCs w:val="24"/>
        </w:rPr>
        <w:t>avrhuje</w:t>
      </w:r>
      <w:r w:rsidRPr="00C45736">
        <w:rPr>
          <w:rFonts w:ascii="Times New Roman" w:hAnsi="Times New Roman" w:cs="Times New Roman"/>
          <w:sz w:val="24"/>
          <w:szCs w:val="24"/>
        </w:rPr>
        <w:t xml:space="preserve"> se</w:t>
      </w:r>
      <w:r w:rsidR="000A65D6" w:rsidRPr="00C45736">
        <w:rPr>
          <w:rFonts w:ascii="Times New Roman" w:hAnsi="Times New Roman" w:cs="Times New Roman"/>
          <w:sz w:val="24"/>
          <w:szCs w:val="24"/>
        </w:rPr>
        <w:t>, aby přístup do registru měl ubytovatel, a to v rozsahu, v jakém data do registru sám zadal. Je logické, že ubytovatel musí mít přístup k jím zadávaným údajům, ať již pro potřeby kontroly</w:t>
      </w:r>
      <w:r w:rsidR="001C5D77" w:rsidRPr="00C45736">
        <w:rPr>
          <w:rFonts w:ascii="Times New Roman" w:hAnsi="Times New Roman" w:cs="Times New Roman"/>
          <w:sz w:val="24"/>
          <w:szCs w:val="24"/>
        </w:rPr>
        <w:t>,</w:t>
      </w:r>
      <w:r w:rsidR="000A65D6" w:rsidRPr="00C45736">
        <w:rPr>
          <w:rFonts w:ascii="Times New Roman" w:hAnsi="Times New Roman" w:cs="Times New Roman"/>
          <w:sz w:val="24"/>
          <w:szCs w:val="24"/>
        </w:rPr>
        <w:t xml:space="preserve"> nebo pozdější opravy. Ubytovatel bude s daty muset zacházet tak, aby účel </w:t>
      </w:r>
      <w:r w:rsidR="000A65D6" w:rsidRPr="00C45736">
        <w:rPr>
          <w:rFonts w:ascii="Times New Roman" w:hAnsi="Times New Roman" w:cs="Times New Roman"/>
          <w:sz w:val="24"/>
          <w:szCs w:val="24"/>
        </w:rPr>
        <w:lastRenderedPageBreak/>
        <w:t xml:space="preserve">jejich použití nebyl v rozporu s jinými právními předpisy, </w:t>
      </w:r>
      <w:r w:rsidR="001C5D77" w:rsidRPr="00C45736">
        <w:rPr>
          <w:rFonts w:ascii="Times New Roman" w:hAnsi="Times New Roman" w:cs="Times New Roman"/>
          <w:sz w:val="24"/>
          <w:szCs w:val="24"/>
        </w:rPr>
        <w:t>a to jak</w:t>
      </w:r>
      <w:r w:rsidR="000A65D6" w:rsidRPr="00C45736">
        <w:rPr>
          <w:rFonts w:ascii="Times New Roman" w:hAnsi="Times New Roman" w:cs="Times New Roman"/>
          <w:sz w:val="24"/>
          <w:szCs w:val="24"/>
        </w:rPr>
        <w:t xml:space="preserve"> národními (např. zákon č. </w:t>
      </w:r>
      <w:r w:rsidR="0042564B" w:rsidRPr="00C45736">
        <w:rPr>
          <w:rFonts w:ascii="Times New Roman" w:hAnsi="Times New Roman" w:cs="Times New Roman"/>
          <w:sz w:val="24"/>
          <w:szCs w:val="24"/>
        </w:rPr>
        <w:t>110/2019 Sb., o zpracování osobních údajů</w:t>
      </w:r>
      <w:r w:rsidR="000A65D6" w:rsidRPr="00C45736">
        <w:rPr>
          <w:rFonts w:ascii="Times New Roman" w:hAnsi="Times New Roman" w:cs="Times New Roman"/>
          <w:sz w:val="24"/>
          <w:szCs w:val="24"/>
        </w:rPr>
        <w:t>), tak i evropskými.</w:t>
      </w:r>
      <w:r w:rsidRPr="00C45736">
        <w:rPr>
          <w:rFonts w:ascii="Times New Roman" w:hAnsi="Times New Roman" w:cs="Times New Roman"/>
          <w:sz w:val="24"/>
          <w:szCs w:val="24"/>
        </w:rPr>
        <w:t xml:space="preserve"> </w:t>
      </w:r>
    </w:p>
    <w:p w14:paraId="6BCFAB66" w14:textId="77777777" w:rsidR="00555B4F" w:rsidRPr="00C45736" w:rsidRDefault="00555B4F" w:rsidP="00CE65A5">
      <w:pPr>
        <w:spacing w:after="0"/>
        <w:contextualSpacing/>
        <w:jc w:val="both"/>
        <w:rPr>
          <w:rFonts w:ascii="Times New Roman" w:hAnsi="Times New Roman" w:cs="Times New Roman"/>
          <w:sz w:val="24"/>
          <w:szCs w:val="24"/>
        </w:rPr>
      </w:pPr>
    </w:p>
    <w:p w14:paraId="260DC3BE" w14:textId="77777777" w:rsidR="00555B4F" w:rsidRPr="00C45736" w:rsidRDefault="00555B4F" w:rsidP="00CE65A5">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Písmeno b)</w:t>
      </w:r>
    </w:p>
    <w:p w14:paraId="174D4DEB" w14:textId="69B1F616" w:rsidR="00DB766D" w:rsidRPr="00C45736" w:rsidRDefault="00997288"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Přístup do registru bude mít ministerstvo, a to z pozice správce </w:t>
      </w:r>
      <w:r w:rsidR="002A5BCA" w:rsidRPr="00C45736">
        <w:rPr>
          <w:rFonts w:ascii="Times New Roman" w:hAnsi="Times New Roman" w:cs="Times New Roman"/>
          <w:sz w:val="24"/>
          <w:szCs w:val="24"/>
        </w:rPr>
        <w:t>systému.</w:t>
      </w:r>
    </w:p>
    <w:p w14:paraId="61CA3F54" w14:textId="77777777" w:rsidR="00CE65A5" w:rsidRPr="00C45736" w:rsidRDefault="00CE65A5" w:rsidP="00CE65A5">
      <w:pPr>
        <w:spacing w:after="0"/>
        <w:contextualSpacing/>
        <w:jc w:val="both"/>
        <w:rPr>
          <w:rFonts w:ascii="Times New Roman" w:hAnsi="Times New Roman" w:cs="Times New Roman"/>
          <w:sz w:val="24"/>
          <w:szCs w:val="24"/>
        </w:rPr>
      </w:pPr>
    </w:p>
    <w:p w14:paraId="2F1EF8AE" w14:textId="3A7CD958" w:rsidR="00DB766D" w:rsidRPr="00C45736" w:rsidRDefault="00DB766D"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8C2AE6" w:rsidRPr="00C45736">
        <w:rPr>
          <w:rFonts w:ascii="Times New Roman" w:hAnsi="Times New Roman" w:cs="Times New Roman"/>
          <w:sz w:val="24"/>
          <w:szCs w:val="24"/>
        </w:rPr>
        <w:t>ísmen</w:t>
      </w:r>
      <w:r w:rsidRPr="00C45736">
        <w:rPr>
          <w:rFonts w:ascii="Times New Roman" w:hAnsi="Times New Roman" w:cs="Times New Roman"/>
          <w:sz w:val="24"/>
          <w:szCs w:val="24"/>
        </w:rPr>
        <w:t>o</w:t>
      </w:r>
      <w:r w:rsidR="008C2AE6" w:rsidRPr="00C45736">
        <w:rPr>
          <w:rFonts w:ascii="Times New Roman" w:hAnsi="Times New Roman" w:cs="Times New Roman"/>
          <w:sz w:val="24"/>
          <w:szCs w:val="24"/>
        </w:rPr>
        <w:t> </w:t>
      </w:r>
      <w:r w:rsidR="00997288" w:rsidRPr="00C45736">
        <w:rPr>
          <w:rFonts w:ascii="Times New Roman" w:hAnsi="Times New Roman" w:cs="Times New Roman"/>
          <w:sz w:val="24"/>
          <w:szCs w:val="24"/>
        </w:rPr>
        <w:t>c</w:t>
      </w:r>
      <w:r w:rsidR="008C2AE6" w:rsidRPr="00C45736">
        <w:rPr>
          <w:rFonts w:ascii="Times New Roman" w:hAnsi="Times New Roman" w:cs="Times New Roman"/>
          <w:sz w:val="24"/>
          <w:szCs w:val="24"/>
        </w:rPr>
        <w:t xml:space="preserve">) </w:t>
      </w:r>
    </w:p>
    <w:p w14:paraId="53A3E81E" w14:textId="3BCABABC" w:rsidR="008C2AE6" w:rsidRPr="00C45736" w:rsidRDefault="00DB766D" w:rsidP="00D255BB">
      <w:pPr>
        <w:spacing w:after="0"/>
        <w:contextualSpacing/>
        <w:jc w:val="both"/>
        <w:rPr>
          <w:rFonts w:ascii="Times New Roman" w:hAnsi="Times New Roman" w:cs="Times New Roman"/>
          <w:sz w:val="24"/>
          <w:szCs w:val="24"/>
        </w:rPr>
      </w:pPr>
      <w:r w:rsidRPr="61262929">
        <w:rPr>
          <w:rFonts w:ascii="Times New Roman" w:hAnsi="Times New Roman" w:cs="Times New Roman"/>
          <w:sz w:val="24"/>
          <w:szCs w:val="24"/>
        </w:rPr>
        <w:t>N</w:t>
      </w:r>
      <w:r w:rsidR="008C2AE6" w:rsidRPr="61262929">
        <w:rPr>
          <w:rFonts w:ascii="Times New Roman" w:hAnsi="Times New Roman" w:cs="Times New Roman"/>
          <w:sz w:val="24"/>
          <w:szCs w:val="24"/>
        </w:rPr>
        <w:t>avrhuje</w:t>
      </w:r>
      <w:r w:rsidRPr="61262929">
        <w:rPr>
          <w:rFonts w:ascii="Times New Roman" w:hAnsi="Times New Roman" w:cs="Times New Roman"/>
          <w:sz w:val="24"/>
          <w:szCs w:val="24"/>
        </w:rPr>
        <w:t xml:space="preserve"> se</w:t>
      </w:r>
      <w:r w:rsidR="008C2AE6" w:rsidRPr="61262929">
        <w:rPr>
          <w:rFonts w:ascii="Times New Roman" w:hAnsi="Times New Roman" w:cs="Times New Roman"/>
          <w:sz w:val="24"/>
          <w:szCs w:val="24"/>
        </w:rPr>
        <w:t xml:space="preserve">, aby přístup do registru měl správce </w:t>
      </w:r>
      <w:r w:rsidR="549B896C" w:rsidRPr="61262929">
        <w:rPr>
          <w:rFonts w:ascii="Times New Roman" w:hAnsi="Times New Roman" w:cs="Times New Roman"/>
          <w:sz w:val="24"/>
          <w:szCs w:val="24"/>
        </w:rPr>
        <w:t>daně</w:t>
      </w:r>
      <w:r w:rsidR="00B37B0C" w:rsidRPr="61262929">
        <w:rPr>
          <w:rFonts w:ascii="Times New Roman" w:hAnsi="Times New Roman" w:cs="Times New Roman"/>
          <w:sz w:val="24"/>
          <w:szCs w:val="24"/>
        </w:rPr>
        <w:t>. Ze zákona č. 2</w:t>
      </w:r>
      <w:r w:rsidR="0042564B" w:rsidRPr="61262929">
        <w:rPr>
          <w:rFonts w:ascii="Times New Roman" w:hAnsi="Times New Roman" w:cs="Times New Roman"/>
          <w:sz w:val="24"/>
          <w:szCs w:val="24"/>
        </w:rPr>
        <w:t>8</w:t>
      </w:r>
      <w:r w:rsidR="00B37B0C" w:rsidRPr="61262929">
        <w:rPr>
          <w:rFonts w:ascii="Times New Roman" w:hAnsi="Times New Roman" w:cs="Times New Roman"/>
          <w:sz w:val="24"/>
          <w:szCs w:val="24"/>
        </w:rPr>
        <w:t>0/2009 Sb., daňový řád, ve znění pozdějších předpisů</w:t>
      </w:r>
      <w:r w:rsidR="001C5D77" w:rsidRPr="61262929">
        <w:rPr>
          <w:rFonts w:ascii="Times New Roman" w:hAnsi="Times New Roman" w:cs="Times New Roman"/>
          <w:sz w:val="24"/>
          <w:szCs w:val="24"/>
        </w:rPr>
        <w:t>,</w:t>
      </w:r>
      <w:r w:rsidR="0042564B" w:rsidRPr="61262929">
        <w:rPr>
          <w:rFonts w:ascii="Times New Roman" w:hAnsi="Times New Roman" w:cs="Times New Roman"/>
          <w:sz w:val="24"/>
          <w:szCs w:val="24"/>
        </w:rPr>
        <w:t xml:space="preserve"> </w:t>
      </w:r>
      <w:r w:rsidR="00B37B0C" w:rsidRPr="61262929">
        <w:rPr>
          <w:rFonts w:ascii="Times New Roman" w:hAnsi="Times New Roman" w:cs="Times New Roman"/>
          <w:sz w:val="24"/>
          <w:szCs w:val="24"/>
        </w:rPr>
        <w:t>vyplývá, že přístup do registru bude i pro správce daně limitován jeho územní působností.</w:t>
      </w:r>
      <w:r w:rsidR="008C2AE6" w:rsidRPr="61262929">
        <w:rPr>
          <w:rFonts w:ascii="Times New Roman" w:hAnsi="Times New Roman" w:cs="Times New Roman"/>
          <w:sz w:val="24"/>
          <w:szCs w:val="24"/>
        </w:rPr>
        <w:t xml:space="preserve"> Např. finanční odbory obcí, které jsou pověřeny správou místního poplatku z </w:t>
      </w:r>
      <w:r w:rsidR="001C5D77" w:rsidRPr="61262929">
        <w:rPr>
          <w:rFonts w:ascii="Times New Roman" w:hAnsi="Times New Roman" w:cs="Times New Roman"/>
          <w:sz w:val="24"/>
          <w:szCs w:val="24"/>
        </w:rPr>
        <w:t>pobytu</w:t>
      </w:r>
      <w:r w:rsidR="008C2AE6" w:rsidRPr="61262929">
        <w:rPr>
          <w:rFonts w:ascii="Times New Roman" w:hAnsi="Times New Roman" w:cs="Times New Roman"/>
          <w:sz w:val="24"/>
          <w:szCs w:val="24"/>
        </w:rPr>
        <w:t xml:space="preserve">, budou mít přístup k informacím, které zadali ubytovatelé </w:t>
      </w:r>
      <w:r w:rsidR="008C2AE6" w:rsidRPr="0057469D">
        <w:rPr>
          <w:rFonts w:ascii="Times New Roman" w:hAnsi="Times New Roman" w:cs="Times New Roman"/>
          <w:iCs/>
          <w:sz w:val="24"/>
          <w:szCs w:val="24"/>
        </w:rPr>
        <w:t>k</w:t>
      </w:r>
      <w:r w:rsidR="00B37B0C" w:rsidRPr="0057469D">
        <w:rPr>
          <w:rFonts w:ascii="Times New Roman" w:hAnsi="Times New Roman" w:cs="Times New Roman"/>
          <w:iCs/>
          <w:sz w:val="24"/>
          <w:szCs w:val="24"/>
        </w:rPr>
        <w:t> </w:t>
      </w:r>
      <w:r w:rsidR="005F6582">
        <w:rPr>
          <w:rFonts w:ascii="Times New Roman" w:hAnsi="Times New Roman" w:cs="Times New Roman"/>
          <w:sz w:val="24"/>
          <w:szCs w:val="24"/>
        </w:rPr>
        <w:t>u</w:t>
      </w:r>
      <w:r w:rsidR="008C2AE6" w:rsidRPr="61262929">
        <w:rPr>
          <w:rFonts w:ascii="Times New Roman" w:hAnsi="Times New Roman" w:cs="Times New Roman"/>
          <w:sz w:val="24"/>
          <w:szCs w:val="24"/>
        </w:rPr>
        <w:t xml:space="preserve">bytovacím zařízením nacházejících se </w:t>
      </w:r>
      <w:r w:rsidR="00AD2EB6">
        <w:rPr>
          <w:rFonts w:ascii="Times New Roman" w:hAnsi="Times New Roman" w:cs="Times New Roman"/>
          <w:sz w:val="24"/>
          <w:szCs w:val="24"/>
        </w:rPr>
        <w:t>na území</w:t>
      </w:r>
      <w:r w:rsidR="008C2AE6" w:rsidRPr="61262929">
        <w:rPr>
          <w:rFonts w:ascii="Times New Roman" w:hAnsi="Times New Roman" w:cs="Times New Roman"/>
          <w:sz w:val="24"/>
          <w:szCs w:val="24"/>
        </w:rPr>
        <w:t xml:space="preserve"> dané obce. Přístup správce daně bude </w:t>
      </w:r>
      <w:r w:rsidR="00B37B0C" w:rsidRPr="61262929">
        <w:rPr>
          <w:rFonts w:ascii="Times New Roman" w:hAnsi="Times New Roman" w:cs="Times New Roman"/>
          <w:sz w:val="24"/>
          <w:szCs w:val="24"/>
        </w:rPr>
        <w:t>ú</w:t>
      </w:r>
      <w:r w:rsidR="008C2AE6" w:rsidRPr="61262929">
        <w:rPr>
          <w:rFonts w:ascii="Times New Roman" w:hAnsi="Times New Roman" w:cs="Times New Roman"/>
          <w:sz w:val="24"/>
          <w:szCs w:val="24"/>
        </w:rPr>
        <w:t>plný</w:t>
      </w:r>
      <w:r w:rsidRPr="61262929">
        <w:rPr>
          <w:rFonts w:ascii="Times New Roman" w:hAnsi="Times New Roman" w:cs="Times New Roman"/>
          <w:sz w:val="24"/>
          <w:szCs w:val="24"/>
        </w:rPr>
        <w:t>, tj.</w:t>
      </w:r>
      <w:r w:rsidR="008C2AE6" w:rsidRPr="61262929">
        <w:rPr>
          <w:rFonts w:ascii="Times New Roman" w:hAnsi="Times New Roman" w:cs="Times New Roman"/>
          <w:sz w:val="24"/>
          <w:szCs w:val="24"/>
        </w:rPr>
        <w:t xml:space="preserve"> jak ke všem informacím týkajících se ubytovatele, tak i ke všem údajům o ubytovaných osobách. Rozsah tohoto přístupu je nezbytný pro kontrolu správné výše odvodu poplatku z </w:t>
      </w:r>
      <w:r w:rsidR="374CAA19" w:rsidRPr="61262929">
        <w:rPr>
          <w:rFonts w:ascii="Times New Roman" w:hAnsi="Times New Roman" w:cs="Times New Roman"/>
          <w:sz w:val="24"/>
          <w:szCs w:val="24"/>
        </w:rPr>
        <w:t>pobytu</w:t>
      </w:r>
      <w:r w:rsidR="008C2AE6" w:rsidRPr="61262929">
        <w:rPr>
          <w:rFonts w:ascii="Times New Roman" w:hAnsi="Times New Roman" w:cs="Times New Roman"/>
          <w:sz w:val="24"/>
          <w:szCs w:val="24"/>
        </w:rPr>
        <w:t>, kdy správce daně musí mít možnost zkontrolovat, zda ubytovaný byl poplatníkem poplatku z </w:t>
      </w:r>
      <w:r w:rsidR="272073AC" w:rsidRPr="61262929">
        <w:rPr>
          <w:rFonts w:ascii="Times New Roman" w:hAnsi="Times New Roman" w:cs="Times New Roman"/>
          <w:sz w:val="24"/>
          <w:szCs w:val="24"/>
        </w:rPr>
        <w:t>pobytu</w:t>
      </w:r>
      <w:r w:rsidR="008C2AE6" w:rsidRPr="61262929">
        <w:rPr>
          <w:rFonts w:ascii="Times New Roman" w:hAnsi="Times New Roman" w:cs="Times New Roman"/>
          <w:sz w:val="24"/>
          <w:szCs w:val="24"/>
        </w:rPr>
        <w:t xml:space="preserve"> či nikoliv a ubytovatel jako plátce tak byl povinen od něj poplatek vybrat. Registr v tomto smyslu nahrazuje evidenční knihu podle § 3g zákona o</w:t>
      </w:r>
      <w:r w:rsidR="00662CCC" w:rsidRPr="61262929">
        <w:rPr>
          <w:rFonts w:ascii="Times New Roman" w:hAnsi="Times New Roman" w:cs="Times New Roman"/>
          <w:sz w:val="24"/>
          <w:szCs w:val="24"/>
        </w:rPr>
        <w:t> </w:t>
      </w:r>
      <w:r w:rsidR="008C2AE6" w:rsidRPr="61262929">
        <w:rPr>
          <w:rFonts w:ascii="Times New Roman" w:hAnsi="Times New Roman" w:cs="Times New Roman"/>
          <w:sz w:val="24"/>
          <w:szCs w:val="24"/>
        </w:rPr>
        <w:t>místních poplatcích.</w:t>
      </w:r>
    </w:p>
    <w:p w14:paraId="57943993" w14:textId="77777777" w:rsidR="00507055" w:rsidRPr="00C45736" w:rsidRDefault="00507055">
      <w:pPr>
        <w:spacing w:after="0"/>
        <w:contextualSpacing/>
        <w:jc w:val="both"/>
        <w:rPr>
          <w:rFonts w:ascii="Times New Roman" w:hAnsi="Times New Roman" w:cs="Times New Roman"/>
          <w:sz w:val="24"/>
          <w:szCs w:val="24"/>
        </w:rPr>
      </w:pPr>
    </w:p>
    <w:p w14:paraId="59C0C116" w14:textId="2744010C" w:rsidR="00DB766D" w:rsidRPr="00C45736" w:rsidRDefault="00507055">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004FD2" w:rsidRPr="00C45736">
        <w:rPr>
          <w:rFonts w:ascii="Times New Roman" w:hAnsi="Times New Roman" w:cs="Times New Roman"/>
          <w:sz w:val="24"/>
          <w:szCs w:val="24"/>
        </w:rPr>
        <w:t>ísm</w:t>
      </w:r>
      <w:r w:rsidRPr="00C45736">
        <w:rPr>
          <w:rFonts w:ascii="Times New Roman" w:hAnsi="Times New Roman" w:cs="Times New Roman"/>
          <w:sz w:val="24"/>
          <w:szCs w:val="24"/>
        </w:rPr>
        <w:t>en</w:t>
      </w:r>
      <w:r w:rsidR="00DB766D" w:rsidRPr="00C45736">
        <w:rPr>
          <w:rFonts w:ascii="Times New Roman" w:hAnsi="Times New Roman" w:cs="Times New Roman"/>
          <w:sz w:val="24"/>
          <w:szCs w:val="24"/>
        </w:rPr>
        <w:t>o</w:t>
      </w:r>
      <w:r w:rsidR="00004FD2" w:rsidRPr="00C45736">
        <w:rPr>
          <w:rFonts w:ascii="Times New Roman" w:hAnsi="Times New Roman" w:cs="Times New Roman"/>
          <w:sz w:val="24"/>
          <w:szCs w:val="24"/>
        </w:rPr>
        <w:t> </w:t>
      </w:r>
      <w:r w:rsidR="007B4939" w:rsidRPr="00C45736">
        <w:rPr>
          <w:rFonts w:ascii="Times New Roman" w:hAnsi="Times New Roman" w:cs="Times New Roman"/>
          <w:sz w:val="24"/>
          <w:szCs w:val="24"/>
        </w:rPr>
        <w:t>d</w:t>
      </w:r>
      <w:r w:rsidR="00004FD2" w:rsidRPr="00C45736">
        <w:rPr>
          <w:rFonts w:ascii="Times New Roman" w:hAnsi="Times New Roman" w:cs="Times New Roman"/>
          <w:sz w:val="24"/>
          <w:szCs w:val="24"/>
        </w:rPr>
        <w:t xml:space="preserve">) </w:t>
      </w:r>
    </w:p>
    <w:p w14:paraId="371CF4AB" w14:textId="5D328F9C" w:rsidR="00004FD2" w:rsidRPr="00C45736" w:rsidRDefault="00DB766D"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004FD2" w:rsidRPr="00C45736">
        <w:rPr>
          <w:rFonts w:ascii="Times New Roman" w:hAnsi="Times New Roman" w:cs="Times New Roman"/>
          <w:sz w:val="24"/>
          <w:szCs w:val="24"/>
        </w:rPr>
        <w:t xml:space="preserve">řístup do registru </w:t>
      </w:r>
      <w:r w:rsidRPr="00C45736">
        <w:rPr>
          <w:rFonts w:ascii="Times New Roman" w:hAnsi="Times New Roman" w:cs="Times New Roman"/>
          <w:sz w:val="24"/>
          <w:szCs w:val="24"/>
        </w:rPr>
        <w:t>je také umožněn</w:t>
      </w:r>
      <w:r w:rsidR="00C45736">
        <w:rPr>
          <w:rFonts w:ascii="Times New Roman" w:hAnsi="Times New Roman" w:cs="Times New Roman"/>
          <w:sz w:val="24"/>
          <w:szCs w:val="24"/>
        </w:rPr>
        <w:t xml:space="preserve"> </w:t>
      </w:r>
      <w:r w:rsidR="00004FD2" w:rsidRPr="00C45736">
        <w:rPr>
          <w:rFonts w:ascii="Times New Roman" w:hAnsi="Times New Roman" w:cs="Times New Roman"/>
          <w:sz w:val="24"/>
          <w:szCs w:val="24"/>
        </w:rPr>
        <w:t>Finanční</w:t>
      </w:r>
      <w:r w:rsidRPr="00C45736">
        <w:rPr>
          <w:rFonts w:ascii="Times New Roman" w:hAnsi="Times New Roman" w:cs="Times New Roman"/>
          <w:sz w:val="24"/>
          <w:szCs w:val="24"/>
        </w:rPr>
        <w:t>mu</w:t>
      </w:r>
      <w:r w:rsidR="00004FD2" w:rsidRPr="00C45736">
        <w:rPr>
          <w:rFonts w:ascii="Times New Roman" w:hAnsi="Times New Roman" w:cs="Times New Roman"/>
          <w:sz w:val="24"/>
          <w:szCs w:val="24"/>
        </w:rPr>
        <w:t xml:space="preserve"> analytick</w:t>
      </w:r>
      <w:r w:rsidRPr="00C45736">
        <w:rPr>
          <w:rFonts w:ascii="Times New Roman" w:hAnsi="Times New Roman" w:cs="Times New Roman"/>
          <w:sz w:val="24"/>
          <w:szCs w:val="24"/>
        </w:rPr>
        <w:t>ému</w:t>
      </w:r>
      <w:r w:rsidR="00004FD2" w:rsidRPr="00C45736">
        <w:rPr>
          <w:rFonts w:ascii="Times New Roman" w:hAnsi="Times New Roman" w:cs="Times New Roman"/>
          <w:sz w:val="24"/>
          <w:szCs w:val="24"/>
        </w:rPr>
        <w:t xml:space="preserve"> úřad</w:t>
      </w:r>
      <w:r w:rsidRPr="00C45736">
        <w:rPr>
          <w:rFonts w:ascii="Times New Roman" w:hAnsi="Times New Roman" w:cs="Times New Roman"/>
          <w:sz w:val="24"/>
          <w:szCs w:val="24"/>
        </w:rPr>
        <w:t>u</w:t>
      </w:r>
      <w:r w:rsidR="008543F6" w:rsidRPr="00C45736">
        <w:rPr>
          <w:rFonts w:ascii="Times New Roman" w:hAnsi="Times New Roman" w:cs="Times New Roman"/>
          <w:sz w:val="24"/>
          <w:szCs w:val="24"/>
        </w:rPr>
        <w:t xml:space="preserve"> pro potřeby plnění </w:t>
      </w:r>
      <w:r w:rsidR="001C5D77" w:rsidRPr="00C45736">
        <w:rPr>
          <w:rFonts w:ascii="Times New Roman" w:hAnsi="Times New Roman" w:cs="Times New Roman"/>
          <w:sz w:val="24"/>
          <w:szCs w:val="24"/>
        </w:rPr>
        <w:t xml:space="preserve">jeho </w:t>
      </w:r>
      <w:r w:rsidR="008543F6" w:rsidRPr="00C45736">
        <w:rPr>
          <w:rFonts w:ascii="Times New Roman" w:hAnsi="Times New Roman" w:cs="Times New Roman"/>
          <w:sz w:val="24"/>
          <w:szCs w:val="24"/>
        </w:rPr>
        <w:t>zákonem stanovených pravomocí.</w:t>
      </w:r>
    </w:p>
    <w:p w14:paraId="47DE6BE6" w14:textId="77777777" w:rsidR="00507055" w:rsidRPr="00C45736" w:rsidRDefault="00507055">
      <w:pPr>
        <w:spacing w:after="0"/>
        <w:contextualSpacing/>
        <w:jc w:val="both"/>
        <w:rPr>
          <w:rFonts w:ascii="Times New Roman" w:hAnsi="Times New Roman" w:cs="Times New Roman"/>
          <w:sz w:val="24"/>
          <w:szCs w:val="24"/>
        </w:rPr>
      </w:pPr>
    </w:p>
    <w:p w14:paraId="758F6373" w14:textId="0A768A8D" w:rsidR="00DB766D" w:rsidRPr="00C45736" w:rsidRDefault="00DB766D" w:rsidP="008F4E52">
      <w:pPr>
        <w:keepNext/>
        <w:keepLines/>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8C2AE6" w:rsidRPr="00C45736">
        <w:rPr>
          <w:rFonts w:ascii="Times New Roman" w:hAnsi="Times New Roman" w:cs="Times New Roman"/>
          <w:sz w:val="24"/>
          <w:szCs w:val="24"/>
        </w:rPr>
        <w:t>ísmen</w:t>
      </w:r>
      <w:r w:rsidRPr="00C45736">
        <w:rPr>
          <w:rFonts w:ascii="Times New Roman" w:hAnsi="Times New Roman" w:cs="Times New Roman"/>
          <w:sz w:val="24"/>
          <w:szCs w:val="24"/>
        </w:rPr>
        <w:t>o</w:t>
      </w:r>
      <w:r w:rsidR="008C2AE6" w:rsidRPr="00C45736">
        <w:rPr>
          <w:rFonts w:ascii="Times New Roman" w:hAnsi="Times New Roman" w:cs="Times New Roman"/>
          <w:sz w:val="24"/>
          <w:szCs w:val="24"/>
        </w:rPr>
        <w:t> </w:t>
      </w:r>
      <w:r w:rsidR="00004FD2" w:rsidRPr="00C45736">
        <w:rPr>
          <w:rFonts w:ascii="Times New Roman" w:hAnsi="Times New Roman" w:cs="Times New Roman"/>
          <w:sz w:val="24"/>
          <w:szCs w:val="24"/>
        </w:rPr>
        <w:t>e</w:t>
      </w:r>
      <w:r w:rsidR="008C2AE6" w:rsidRPr="00C45736">
        <w:rPr>
          <w:rFonts w:ascii="Times New Roman" w:hAnsi="Times New Roman" w:cs="Times New Roman"/>
          <w:sz w:val="24"/>
          <w:szCs w:val="24"/>
        </w:rPr>
        <w:t>)</w:t>
      </w:r>
    </w:p>
    <w:p w14:paraId="4BDDC90B" w14:textId="523FAFB0" w:rsidR="008C2AE6" w:rsidRPr="00C45736" w:rsidRDefault="00DB766D"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w:t>
      </w:r>
      <w:r w:rsidR="008C2AE6" w:rsidRPr="00C45736">
        <w:rPr>
          <w:rFonts w:ascii="Times New Roman" w:hAnsi="Times New Roman" w:cs="Times New Roman"/>
          <w:sz w:val="24"/>
          <w:szCs w:val="24"/>
        </w:rPr>
        <w:t xml:space="preserve">avrhuje </w:t>
      </w:r>
      <w:r w:rsidRPr="00C45736">
        <w:rPr>
          <w:rFonts w:ascii="Times New Roman" w:hAnsi="Times New Roman" w:cs="Times New Roman"/>
          <w:sz w:val="24"/>
          <w:szCs w:val="24"/>
        </w:rPr>
        <w:t xml:space="preserve">se </w:t>
      </w:r>
      <w:r w:rsidR="008C2AE6" w:rsidRPr="00C45736">
        <w:rPr>
          <w:rFonts w:ascii="Times New Roman" w:hAnsi="Times New Roman" w:cs="Times New Roman"/>
          <w:sz w:val="24"/>
          <w:szCs w:val="24"/>
        </w:rPr>
        <w:t>umožnit přístup do registru pro ředitelství služby cizinecké policie a odbory cizinecké policie k informacím, které se týkají ubytovaných cizinců a ubytovatelů, u nichž jsou cizinci ubytováni. Předpokládá se, že cizinecká policie nebude využívat přímého přístupu do registru, ale údaje, které mají souvislost s cizinci, budou automatizovaným způsobem předávány do systémů využívaných tímto policejním útvarem. Registr nahra</w:t>
      </w:r>
      <w:r w:rsidRPr="00C45736">
        <w:rPr>
          <w:rFonts w:ascii="Times New Roman" w:hAnsi="Times New Roman" w:cs="Times New Roman"/>
          <w:sz w:val="24"/>
          <w:szCs w:val="24"/>
        </w:rPr>
        <w:t>dí</w:t>
      </w:r>
      <w:r w:rsidR="008C2AE6" w:rsidRPr="00C45736">
        <w:rPr>
          <w:rFonts w:ascii="Times New Roman" w:hAnsi="Times New Roman" w:cs="Times New Roman"/>
          <w:sz w:val="24"/>
          <w:szCs w:val="24"/>
        </w:rPr>
        <w:t xml:space="preserve"> domovní knihu a přihlašovací tiskopis vedené podle zákona o pobytu cizinců.</w:t>
      </w:r>
    </w:p>
    <w:p w14:paraId="4B899DBD" w14:textId="77777777" w:rsidR="00507055" w:rsidRPr="00C45736" w:rsidRDefault="00507055">
      <w:pPr>
        <w:spacing w:after="0"/>
        <w:contextualSpacing/>
        <w:jc w:val="both"/>
        <w:rPr>
          <w:rFonts w:ascii="Times New Roman" w:hAnsi="Times New Roman" w:cs="Times New Roman"/>
          <w:sz w:val="24"/>
          <w:szCs w:val="24"/>
        </w:rPr>
      </w:pPr>
    </w:p>
    <w:p w14:paraId="7B33A83B" w14:textId="758F2EE4" w:rsidR="00DB766D" w:rsidRPr="00C45736" w:rsidRDefault="00DB766D">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8C2AE6" w:rsidRPr="00C45736">
        <w:rPr>
          <w:rFonts w:ascii="Times New Roman" w:hAnsi="Times New Roman" w:cs="Times New Roman"/>
          <w:sz w:val="24"/>
          <w:szCs w:val="24"/>
        </w:rPr>
        <w:t>ísmen</w:t>
      </w:r>
      <w:r w:rsidRPr="00C45736">
        <w:rPr>
          <w:rFonts w:ascii="Times New Roman" w:hAnsi="Times New Roman" w:cs="Times New Roman"/>
          <w:sz w:val="24"/>
          <w:szCs w:val="24"/>
        </w:rPr>
        <w:t>o</w:t>
      </w:r>
      <w:r w:rsidR="008C2AE6" w:rsidRPr="00C45736">
        <w:rPr>
          <w:rFonts w:ascii="Times New Roman" w:hAnsi="Times New Roman" w:cs="Times New Roman"/>
          <w:sz w:val="24"/>
          <w:szCs w:val="24"/>
        </w:rPr>
        <w:t> </w:t>
      </w:r>
      <w:r w:rsidR="00706AEE" w:rsidRPr="00C45736">
        <w:rPr>
          <w:rFonts w:ascii="Times New Roman" w:hAnsi="Times New Roman" w:cs="Times New Roman"/>
          <w:sz w:val="24"/>
          <w:szCs w:val="24"/>
        </w:rPr>
        <w:t>f</w:t>
      </w:r>
      <w:r w:rsidR="008C2AE6" w:rsidRPr="00C45736">
        <w:rPr>
          <w:rFonts w:ascii="Times New Roman" w:hAnsi="Times New Roman" w:cs="Times New Roman"/>
          <w:sz w:val="24"/>
          <w:szCs w:val="24"/>
        </w:rPr>
        <w:t xml:space="preserve">) </w:t>
      </w:r>
    </w:p>
    <w:p w14:paraId="16769133" w14:textId="00AE03F7" w:rsidR="008C2AE6" w:rsidRPr="00C45736" w:rsidRDefault="049FBF5E" w:rsidP="00D255BB">
      <w:pPr>
        <w:spacing w:after="0"/>
        <w:contextualSpacing/>
        <w:jc w:val="both"/>
        <w:rPr>
          <w:rFonts w:ascii="Times New Roman" w:hAnsi="Times New Roman" w:cs="Times New Roman"/>
          <w:sz w:val="24"/>
          <w:szCs w:val="24"/>
        </w:rPr>
      </w:pPr>
      <w:r w:rsidRPr="121C9EA2">
        <w:rPr>
          <w:rFonts w:ascii="Times New Roman" w:hAnsi="Times New Roman" w:cs="Times New Roman"/>
          <w:sz w:val="24"/>
          <w:szCs w:val="24"/>
        </w:rPr>
        <w:t>N</w:t>
      </w:r>
      <w:r w:rsidR="1768F98F" w:rsidRPr="121C9EA2">
        <w:rPr>
          <w:rFonts w:ascii="Times New Roman" w:hAnsi="Times New Roman" w:cs="Times New Roman"/>
          <w:sz w:val="24"/>
          <w:szCs w:val="24"/>
        </w:rPr>
        <w:t xml:space="preserve">avrhuje </w:t>
      </w:r>
      <w:r w:rsidRPr="121C9EA2">
        <w:rPr>
          <w:rFonts w:ascii="Times New Roman" w:hAnsi="Times New Roman" w:cs="Times New Roman"/>
          <w:sz w:val="24"/>
          <w:szCs w:val="24"/>
        </w:rPr>
        <w:t xml:space="preserve">se </w:t>
      </w:r>
      <w:r w:rsidR="1768F98F" w:rsidRPr="121C9EA2">
        <w:rPr>
          <w:rFonts w:ascii="Times New Roman" w:hAnsi="Times New Roman" w:cs="Times New Roman"/>
          <w:sz w:val="24"/>
          <w:szCs w:val="24"/>
        </w:rPr>
        <w:t>zřídit přístup do registru pro ČSÚ</w:t>
      </w:r>
      <w:r w:rsidR="255B64F8" w:rsidRPr="121C9EA2">
        <w:rPr>
          <w:rFonts w:ascii="Times New Roman" w:hAnsi="Times New Roman" w:cs="Times New Roman"/>
          <w:sz w:val="24"/>
          <w:szCs w:val="24"/>
        </w:rPr>
        <w:t xml:space="preserve"> </w:t>
      </w:r>
      <w:r w:rsidR="76601BBA" w:rsidRPr="121C9EA2">
        <w:rPr>
          <w:rFonts w:ascii="Times New Roman" w:hAnsi="Times New Roman" w:cs="Times New Roman"/>
          <w:sz w:val="24"/>
          <w:szCs w:val="24"/>
        </w:rPr>
        <w:t>k těm datům, která</w:t>
      </w:r>
      <w:r w:rsidR="1768F98F" w:rsidRPr="121C9EA2">
        <w:rPr>
          <w:rFonts w:ascii="Times New Roman" w:hAnsi="Times New Roman" w:cs="Times New Roman"/>
          <w:sz w:val="24"/>
          <w:szCs w:val="24"/>
        </w:rPr>
        <w:t xml:space="preserve"> jsou předmětem statistického zjišťování. Nepředpokládá se, že by ČSÚ měl kompletní přístup k osobním údajům ubytovaných, ale pouze k těm informacím, které jsou důležité pro statistická šetření (</w:t>
      </w:r>
      <w:r w:rsidR="3A6856DD" w:rsidRPr="121C9EA2">
        <w:rPr>
          <w:rFonts w:ascii="Times New Roman" w:hAnsi="Times New Roman" w:cs="Times New Roman"/>
          <w:sz w:val="24"/>
          <w:szCs w:val="24"/>
        </w:rPr>
        <w:t>např.</w:t>
      </w:r>
      <w:r w:rsidR="1768F98F" w:rsidRPr="121C9EA2">
        <w:rPr>
          <w:rFonts w:ascii="Times New Roman" w:hAnsi="Times New Roman" w:cs="Times New Roman"/>
          <w:sz w:val="24"/>
          <w:szCs w:val="24"/>
        </w:rPr>
        <w:t xml:space="preserve"> počet ubytovaných osob, počet dnů, po které byly ubytovány, kapacitě ubytovacích zařízení a stát původu ubytovaných osob). Přístup k datům statistické povahy vychází i z nařízení.</w:t>
      </w:r>
    </w:p>
    <w:p w14:paraId="2EBA26DC" w14:textId="77777777" w:rsidR="00507055" w:rsidRPr="00C45736" w:rsidRDefault="00507055">
      <w:pPr>
        <w:spacing w:after="0"/>
        <w:contextualSpacing/>
        <w:jc w:val="both"/>
        <w:rPr>
          <w:rFonts w:ascii="Times New Roman" w:hAnsi="Times New Roman" w:cs="Times New Roman"/>
          <w:sz w:val="24"/>
          <w:szCs w:val="24"/>
        </w:rPr>
      </w:pPr>
    </w:p>
    <w:p w14:paraId="5428F2E9" w14:textId="191D7601" w:rsidR="00CB0B01" w:rsidRPr="00C45736" w:rsidRDefault="00507055">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8C2AE6" w:rsidRPr="00C45736">
        <w:rPr>
          <w:rFonts w:ascii="Times New Roman" w:hAnsi="Times New Roman" w:cs="Times New Roman"/>
          <w:sz w:val="24"/>
          <w:szCs w:val="24"/>
        </w:rPr>
        <w:t>ísmen</w:t>
      </w:r>
      <w:r w:rsidR="00CB0B01" w:rsidRPr="00C45736">
        <w:rPr>
          <w:rFonts w:ascii="Times New Roman" w:hAnsi="Times New Roman" w:cs="Times New Roman"/>
          <w:sz w:val="24"/>
          <w:szCs w:val="24"/>
        </w:rPr>
        <w:t>o</w:t>
      </w:r>
      <w:r w:rsidR="008C2AE6" w:rsidRPr="00C45736">
        <w:rPr>
          <w:rFonts w:ascii="Times New Roman" w:hAnsi="Times New Roman" w:cs="Times New Roman"/>
          <w:sz w:val="24"/>
          <w:szCs w:val="24"/>
        </w:rPr>
        <w:t> </w:t>
      </w:r>
      <w:r w:rsidR="006F7BC4" w:rsidRPr="00C45736">
        <w:rPr>
          <w:rFonts w:ascii="Times New Roman" w:hAnsi="Times New Roman" w:cs="Times New Roman"/>
          <w:sz w:val="24"/>
          <w:szCs w:val="24"/>
        </w:rPr>
        <w:t>g</w:t>
      </w:r>
      <w:r w:rsidR="008C2AE6" w:rsidRPr="00C45736">
        <w:rPr>
          <w:rFonts w:ascii="Times New Roman" w:hAnsi="Times New Roman" w:cs="Times New Roman"/>
          <w:sz w:val="24"/>
          <w:szCs w:val="24"/>
        </w:rPr>
        <w:t xml:space="preserve">) </w:t>
      </w:r>
    </w:p>
    <w:p w14:paraId="5DAD2213" w14:textId="00FDE38B" w:rsidR="008C2AE6" w:rsidRDefault="00CB0B01" w:rsidP="00D255BB">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P</w:t>
      </w:r>
      <w:r w:rsidR="008C2AE6" w:rsidRPr="00C45736">
        <w:rPr>
          <w:rFonts w:ascii="Times New Roman" w:hAnsi="Times New Roman" w:cs="Times New Roman"/>
          <w:sz w:val="24"/>
          <w:szCs w:val="24"/>
        </w:rPr>
        <w:t xml:space="preserve">řístup do registru </w:t>
      </w:r>
      <w:r w:rsidRPr="00C45736">
        <w:rPr>
          <w:rFonts w:ascii="Times New Roman" w:hAnsi="Times New Roman" w:cs="Times New Roman"/>
          <w:sz w:val="24"/>
          <w:szCs w:val="24"/>
        </w:rPr>
        <w:t xml:space="preserve">budou mít </w:t>
      </w:r>
      <w:r w:rsidR="008C2AE6" w:rsidRPr="00C45736">
        <w:rPr>
          <w:rFonts w:ascii="Times New Roman" w:hAnsi="Times New Roman" w:cs="Times New Roman"/>
          <w:sz w:val="24"/>
          <w:szCs w:val="24"/>
        </w:rPr>
        <w:t>v souvislosti s výkonem svých kontrolních pravomocí také obecní živnostenské úřady. Tyto úřady získají nové dozorové pravomoci, které se týkají především zápisu údajů do re</w:t>
      </w:r>
      <w:r w:rsidRPr="00C45736">
        <w:rPr>
          <w:rFonts w:ascii="Times New Roman" w:hAnsi="Times New Roman" w:cs="Times New Roman"/>
          <w:sz w:val="24"/>
          <w:szCs w:val="24"/>
        </w:rPr>
        <w:t>gistru</w:t>
      </w:r>
      <w:r w:rsidR="009257E0" w:rsidRPr="00C45736">
        <w:rPr>
          <w:rFonts w:ascii="Times New Roman" w:hAnsi="Times New Roman" w:cs="Times New Roman"/>
          <w:sz w:val="24"/>
          <w:szCs w:val="24"/>
        </w:rPr>
        <w:t xml:space="preserve"> ze strany ubytovatelů</w:t>
      </w:r>
      <w:r w:rsidR="008C2AE6" w:rsidRPr="00C45736">
        <w:rPr>
          <w:rFonts w:ascii="Times New Roman" w:hAnsi="Times New Roman" w:cs="Times New Roman"/>
          <w:sz w:val="24"/>
          <w:szCs w:val="24"/>
        </w:rPr>
        <w:t xml:space="preserve">. Proto, aby takovéto kontroly mohly být vykonávány, je nutné živnostenským úřadům zajistit </w:t>
      </w:r>
      <w:r w:rsidR="00D659EF" w:rsidRPr="00C45736">
        <w:rPr>
          <w:rFonts w:ascii="Times New Roman" w:hAnsi="Times New Roman" w:cs="Times New Roman"/>
          <w:sz w:val="24"/>
          <w:szCs w:val="24"/>
        </w:rPr>
        <w:t xml:space="preserve">tento </w:t>
      </w:r>
      <w:r w:rsidR="008C2AE6" w:rsidRPr="00C45736">
        <w:rPr>
          <w:rFonts w:ascii="Times New Roman" w:hAnsi="Times New Roman" w:cs="Times New Roman"/>
          <w:sz w:val="24"/>
          <w:szCs w:val="24"/>
        </w:rPr>
        <w:t>přístup.</w:t>
      </w:r>
    </w:p>
    <w:p w14:paraId="270F0258" w14:textId="5530FBAF" w:rsidR="005F6582" w:rsidRDefault="005F6582" w:rsidP="00D255BB">
      <w:pPr>
        <w:spacing w:after="0"/>
        <w:contextualSpacing/>
        <w:jc w:val="both"/>
        <w:rPr>
          <w:rFonts w:ascii="Times New Roman" w:hAnsi="Times New Roman" w:cs="Times New Roman"/>
          <w:sz w:val="24"/>
          <w:szCs w:val="24"/>
        </w:rPr>
      </w:pPr>
    </w:p>
    <w:p w14:paraId="53343F31" w14:textId="508CA3C7" w:rsidR="005F6582" w:rsidRPr="00913AF8" w:rsidRDefault="005F6582" w:rsidP="00D255BB">
      <w:pPr>
        <w:spacing w:after="0"/>
        <w:contextualSpacing/>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t xml:space="preserve">K bodům 37 až 39 </w:t>
      </w:r>
      <w:r w:rsidR="00A65D23">
        <w:rPr>
          <w:rFonts w:ascii="Times New Roman" w:hAnsi="Times New Roman" w:cs="Times New Roman"/>
          <w:b/>
          <w:bCs/>
          <w:sz w:val="24"/>
          <w:szCs w:val="24"/>
        </w:rPr>
        <w:t>–</w:t>
      </w:r>
      <w:r w:rsidRPr="00913AF8">
        <w:rPr>
          <w:rFonts w:ascii="Times New Roman" w:hAnsi="Times New Roman" w:cs="Times New Roman"/>
          <w:b/>
          <w:bCs/>
          <w:i/>
          <w:iCs/>
          <w:sz w:val="24"/>
          <w:szCs w:val="24"/>
        </w:rPr>
        <w:t xml:space="preserve"> § 9k písm. a) a e) a poznámka pod čarou č. 25</w:t>
      </w:r>
    </w:p>
    <w:p w14:paraId="2B8A6DA0" w14:textId="11263A20" w:rsidR="000047AB" w:rsidRPr="001700CD" w:rsidRDefault="0032203E" w:rsidP="000047AB">
      <w:pPr>
        <w:keepNext/>
        <w:keepLines/>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V</w:t>
      </w:r>
      <w:r w:rsidR="00673C18">
        <w:rPr>
          <w:rFonts w:ascii="Times New Roman" w:hAnsi="Times New Roman" w:cs="Times New Roman"/>
          <w:i/>
          <w:iCs/>
          <w:sz w:val="24"/>
          <w:szCs w:val="24"/>
        </w:rPr>
        <w:t xml:space="preserve"> obou ustanovení</w:t>
      </w:r>
      <w:r>
        <w:rPr>
          <w:rFonts w:ascii="Times New Roman" w:hAnsi="Times New Roman" w:cs="Times New Roman"/>
          <w:i/>
          <w:iCs/>
          <w:sz w:val="24"/>
          <w:szCs w:val="24"/>
        </w:rPr>
        <w:t>ch</w:t>
      </w:r>
      <w:r w:rsidR="00673C18">
        <w:rPr>
          <w:rFonts w:ascii="Times New Roman" w:hAnsi="Times New Roman" w:cs="Times New Roman"/>
          <w:i/>
          <w:iCs/>
          <w:sz w:val="24"/>
          <w:szCs w:val="24"/>
        </w:rPr>
        <w:t xml:space="preserve"> se n</w:t>
      </w:r>
      <w:r w:rsidR="000047AB" w:rsidRPr="001700CD">
        <w:rPr>
          <w:rFonts w:ascii="Times New Roman" w:hAnsi="Times New Roman" w:cs="Times New Roman"/>
          <w:i/>
          <w:iCs/>
          <w:sz w:val="24"/>
          <w:szCs w:val="24"/>
        </w:rPr>
        <w:t xml:space="preserve">avrhuje za slovo „zařízení“ doplnění </w:t>
      </w:r>
      <w:r w:rsidR="00AE0D12">
        <w:rPr>
          <w:rFonts w:ascii="Times New Roman" w:hAnsi="Times New Roman" w:cs="Times New Roman"/>
          <w:i/>
          <w:iCs/>
          <w:sz w:val="24"/>
          <w:szCs w:val="24"/>
        </w:rPr>
        <w:t>slov</w:t>
      </w:r>
      <w:r w:rsidR="000047AB" w:rsidRPr="001700CD">
        <w:rPr>
          <w:rFonts w:ascii="Times New Roman" w:hAnsi="Times New Roman" w:cs="Times New Roman"/>
          <w:i/>
          <w:iCs/>
          <w:sz w:val="24"/>
          <w:szCs w:val="24"/>
        </w:rPr>
        <w:t xml:space="preserve"> „jednot</w:t>
      </w:r>
      <w:r w:rsidR="000047AB">
        <w:rPr>
          <w:rFonts w:ascii="Times New Roman" w:hAnsi="Times New Roman" w:cs="Times New Roman"/>
          <w:i/>
          <w:iCs/>
          <w:sz w:val="24"/>
          <w:szCs w:val="24"/>
        </w:rPr>
        <w:t>ce</w:t>
      </w:r>
      <w:r w:rsidR="000047AB" w:rsidRPr="001700CD">
        <w:rPr>
          <w:rFonts w:ascii="Times New Roman" w:hAnsi="Times New Roman" w:cs="Times New Roman"/>
          <w:i/>
          <w:iCs/>
          <w:sz w:val="24"/>
          <w:szCs w:val="24"/>
        </w:rPr>
        <w:t xml:space="preserve"> podle přímo použitelného předpisu Evropské unie</w:t>
      </w:r>
      <w:r w:rsidR="000047AB">
        <w:rPr>
          <w:rFonts w:ascii="Times New Roman" w:hAnsi="Times New Roman" w:cs="Times New Roman"/>
          <w:i/>
          <w:iCs/>
          <w:sz w:val="24"/>
          <w:szCs w:val="24"/>
        </w:rPr>
        <w:t>“</w:t>
      </w:r>
      <w:r w:rsidR="00AE0D12">
        <w:rPr>
          <w:rFonts w:ascii="Times New Roman" w:hAnsi="Times New Roman" w:cs="Times New Roman"/>
          <w:i/>
          <w:iCs/>
          <w:sz w:val="24"/>
          <w:szCs w:val="24"/>
        </w:rPr>
        <w:t>.</w:t>
      </w:r>
    </w:p>
    <w:p w14:paraId="27B3ED5C" w14:textId="77777777" w:rsidR="005F6582" w:rsidRDefault="005F6582" w:rsidP="00D255BB">
      <w:pPr>
        <w:spacing w:after="0"/>
        <w:contextualSpacing/>
        <w:jc w:val="both"/>
        <w:rPr>
          <w:rFonts w:ascii="Times New Roman" w:hAnsi="Times New Roman" w:cs="Times New Roman"/>
          <w:sz w:val="24"/>
          <w:szCs w:val="24"/>
        </w:rPr>
      </w:pPr>
    </w:p>
    <w:p w14:paraId="65DDF174" w14:textId="000293D6" w:rsidR="005F6582" w:rsidRPr="00913AF8" w:rsidRDefault="005F6582" w:rsidP="00D255BB">
      <w:pPr>
        <w:spacing w:after="0"/>
        <w:contextualSpacing/>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lastRenderedPageBreak/>
        <w:t xml:space="preserve">K bodu 40 </w:t>
      </w:r>
      <w:r w:rsidR="00A65D23">
        <w:rPr>
          <w:rFonts w:ascii="Times New Roman" w:hAnsi="Times New Roman" w:cs="Times New Roman"/>
          <w:b/>
          <w:bCs/>
          <w:sz w:val="24"/>
          <w:szCs w:val="24"/>
        </w:rPr>
        <w:t>–</w:t>
      </w:r>
      <w:r w:rsidRPr="00913AF8">
        <w:rPr>
          <w:rFonts w:ascii="Times New Roman" w:hAnsi="Times New Roman" w:cs="Times New Roman"/>
          <w:b/>
          <w:bCs/>
          <w:i/>
          <w:iCs/>
          <w:sz w:val="24"/>
          <w:szCs w:val="24"/>
        </w:rPr>
        <w:t xml:space="preserve"> § 9k písm. h)</w:t>
      </w:r>
    </w:p>
    <w:p w14:paraId="7883AA3B" w14:textId="1A72B21C" w:rsidR="006F7BC4" w:rsidRPr="005F6582" w:rsidRDefault="0080201C" w:rsidP="008A694C">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 xml:space="preserve">V souvislosti s možností obce vydat obecně závaznou vyhlášku, v níž bude moci regulovat poskytování ubytování v bytových domech, je nutné dát </w:t>
      </w:r>
      <w:r w:rsidR="00057AF9" w:rsidRPr="00913AF8">
        <w:rPr>
          <w:rFonts w:ascii="Times New Roman" w:hAnsi="Times New Roman" w:cs="Times New Roman"/>
          <w:i/>
          <w:sz w:val="24"/>
          <w:szCs w:val="24"/>
        </w:rPr>
        <w:t xml:space="preserve">obcím </w:t>
      </w:r>
      <w:r w:rsidR="00D659EF" w:rsidRPr="00913AF8">
        <w:rPr>
          <w:rFonts w:ascii="Times New Roman" w:hAnsi="Times New Roman" w:cs="Times New Roman"/>
          <w:i/>
          <w:sz w:val="24"/>
          <w:szCs w:val="24"/>
        </w:rPr>
        <w:t>možnost</w:t>
      </w:r>
      <w:r w:rsidRPr="00913AF8">
        <w:rPr>
          <w:rFonts w:ascii="Times New Roman" w:hAnsi="Times New Roman" w:cs="Times New Roman"/>
          <w:i/>
          <w:sz w:val="24"/>
          <w:szCs w:val="24"/>
        </w:rPr>
        <w:t xml:space="preserve">, </w:t>
      </w:r>
      <w:r w:rsidR="00D659EF" w:rsidRPr="00913AF8">
        <w:rPr>
          <w:rFonts w:ascii="Times New Roman" w:hAnsi="Times New Roman" w:cs="Times New Roman"/>
          <w:i/>
          <w:sz w:val="24"/>
          <w:szCs w:val="24"/>
        </w:rPr>
        <w:t>aby</w:t>
      </w:r>
      <w:r w:rsidR="00C45736" w:rsidRPr="00913AF8">
        <w:rPr>
          <w:rFonts w:ascii="Times New Roman" w:hAnsi="Times New Roman" w:cs="Times New Roman"/>
          <w:i/>
          <w:sz w:val="24"/>
          <w:szCs w:val="24"/>
        </w:rPr>
        <w:t xml:space="preserve"> </w:t>
      </w:r>
      <w:r w:rsidRPr="00913AF8">
        <w:rPr>
          <w:rFonts w:ascii="Times New Roman" w:hAnsi="Times New Roman" w:cs="Times New Roman"/>
          <w:i/>
          <w:sz w:val="24"/>
          <w:szCs w:val="24"/>
        </w:rPr>
        <w:t xml:space="preserve">mohly dodržování </w:t>
      </w:r>
      <w:r w:rsidR="00197EBC" w:rsidRPr="00913AF8">
        <w:rPr>
          <w:rFonts w:ascii="Times New Roman" w:hAnsi="Times New Roman" w:cs="Times New Roman"/>
          <w:i/>
          <w:sz w:val="24"/>
          <w:szCs w:val="24"/>
        </w:rPr>
        <w:t>povinností vyplývajících z</w:t>
      </w:r>
      <w:r w:rsidR="00057AF9" w:rsidRPr="00913AF8">
        <w:rPr>
          <w:rFonts w:ascii="Times New Roman" w:hAnsi="Times New Roman" w:cs="Times New Roman"/>
          <w:i/>
          <w:sz w:val="24"/>
          <w:szCs w:val="24"/>
        </w:rPr>
        <w:t xml:space="preserve"> obecně závazné </w:t>
      </w:r>
      <w:r w:rsidR="00197EBC" w:rsidRPr="00913AF8">
        <w:rPr>
          <w:rFonts w:ascii="Times New Roman" w:hAnsi="Times New Roman" w:cs="Times New Roman"/>
          <w:i/>
          <w:sz w:val="24"/>
          <w:szCs w:val="24"/>
        </w:rPr>
        <w:t xml:space="preserve">vyhlášky </w:t>
      </w:r>
      <w:r w:rsidRPr="00913AF8">
        <w:rPr>
          <w:rFonts w:ascii="Times New Roman" w:hAnsi="Times New Roman" w:cs="Times New Roman"/>
          <w:i/>
          <w:sz w:val="24"/>
          <w:szCs w:val="24"/>
        </w:rPr>
        <w:t xml:space="preserve">kontrolovat. Registr je k tomuto účelu nejvýhodnějším nástrojem. </w:t>
      </w:r>
      <w:r w:rsidR="00D659EF" w:rsidRPr="00913AF8">
        <w:rPr>
          <w:rFonts w:ascii="Times New Roman" w:hAnsi="Times New Roman" w:cs="Times New Roman"/>
          <w:i/>
          <w:sz w:val="24"/>
          <w:szCs w:val="24"/>
        </w:rPr>
        <w:t>Proto o</w:t>
      </w:r>
      <w:r w:rsidRPr="00913AF8">
        <w:rPr>
          <w:rFonts w:ascii="Times New Roman" w:hAnsi="Times New Roman" w:cs="Times New Roman"/>
          <w:i/>
          <w:sz w:val="24"/>
          <w:szCs w:val="24"/>
        </w:rPr>
        <w:t>bce, které vydají vyhlášku dle § 9l, budou moci při kontrole a v případných přestupkových řízeních využívat registru. Povinnost dodržování mlčenlivosti a striktního zacházení s osobními údaji se samozřejmě bude vztahovat i na ně</w:t>
      </w:r>
      <w:r w:rsidR="000316DF" w:rsidRPr="00913AF8">
        <w:rPr>
          <w:rFonts w:ascii="Times New Roman" w:hAnsi="Times New Roman" w:cs="Times New Roman"/>
          <w:i/>
          <w:sz w:val="24"/>
          <w:szCs w:val="24"/>
        </w:rPr>
        <w:t>, a data tak nebude možné využít jiným způsobem.</w:t>
      </w:r>
    </w:p>
    <w:p w14:paraId="2D103032" w14:textId="77777777" w:rsidR="00507055" w:rsidRPr="00913AF8" w:rsidRDefault="00507055">
      <w:pPr>
        <w:spacing w:after="0"/>
        <w:contextualSpacing/>
        <w:jc w:val="both"/>
        <w:rPr>
          <w:rFonts w:ascii="Times New Roman" w:hAnsi="Times New Roman" w:cs="Times New Roman"/>
          <w:b/>
          <w:bCs/>
          <w:sz w:val="24"/>
          <w:szCs w:val="24"/>
        </w:rPr>
      </w:pPr>
    </w:p>
    <w:p w14:paraId="46A95DB0" w14:textId="35512FF3" w:rsidR="005F6582" w:rsidRPr="00913AF8" w:rsidRDefault="005F6582" w:rsidP="121C9EA2">
      <w:pPr>
        <w:spacing w:after="0"/>
        <w:contextualSpacing/>
        <w:jc w:val="both"/>
        <w:rPr>
          <w:rFonts w:ascii="Times New Roman" w:hAnsi="Times New Roman" w:cs="Times New Roman"/>
          <w:b/>
          <w:bCs/>
          <w:i/>
          <w:sz w:val="24"/>
          <w:szCs w:val="24"/>
        </w:rPr>
      </w:pPr>
      <w:r w:rsidRPr="00913AF8">
        <w:rPr>
          <w:rFonts w:ascii="Times New Roman" w:hAnsi="Times New Roman" w:cs="Times New Roman"/>
          <w:b/>
          <w:bCs/>
          <w:i/>
          <w:sz w:val="24"/>
          <w:szCs w:val="24"/>
        </w:rPr>
        <w:t xml:space="preserve">K bodu 41 </w:t>
      </w:r>
      <w:r w:rsidR="00A65D23">
        <w:rPr>
          <w:rFonts w:ascii="Times New Roman" w:hAnsi="Times New Roman" w:cs="Times New Roman"/>
          <w:b/>
          <w:bCs/>
          <w:sz w:val="24"/>
          <w:szCs w:val="24"/>
        </w:rPr>
        <w:t>–</w:t>
      </w:r>
      <w:r w:rsidRPr="00913AF8">
        <w:rPr>
          <w:rFonts w:ascii="Times New Roman" w:hAnsi="Times New Roman" w:cs="Times New Roman"/>
          <w:b/>
          <w:bCs/>
          <w:i/>
          <w:sz w:val="24"/>
          <w:szCs w:val="24"/>
        </w:rPr>
        <w:t xml:space="preserve"> § 9k odst. 2</w:t>
      </w:r>
    </w:p>
    <w:p w14:paraId="5F3AD28D" w14:textId="56EB3076" w:rsidR="121C9EA2" w:rsidRPr="005F6582" w:rsidRDefault="004D42FC" w:rsidP="121C9EA2">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Nařízení předpokládá, že určité údaje, které se budou sbírat, budou veřejně přístupné</w:t>
      </w:r>
      <w:r w:rsidR="00673C18">
        <w:rPr>
          <w:rFonts w:ascii="Times New Roman" w:hAnsi="Times New Roman" w:cs="Times New Roman"/>
          <w:i/>
          <w:sz w:val="24"/>
          <w:szCs w:val="24"/>
        </w:rPr>
        <w:t>, když v čl. 4 odst. 5, větě první uvádí</w:t>
      </w:r>
      <w:r w:rsidR="00673C18" w:rsidRPr="000631C8">
        <w:rPr>
          <w:rFonts w:ascii="Times New Roman" w:hAnsi="Times New Roman" w:cs="Times New Roman"/>
          <w:i/>
          <w:sz w:val="24"/>
          <w:szCs w:val="24"/>
        </w:rPr>
        <w:t xml:space="preserve">: </w:t>
      </w:r>
      <w:r w:rsidR="00673C18" w:rsidRPr="00913AF8">
        <w:rPr>
          <w:rFonts w:ascii="Times New Roman" w:hAnsi="Times New Roman" w:cs="Times New Roman"/>
          <w:i/>
          <w:sz w:val="24"/>
          <w:szCs w:val="24"/>
        </w:rPr>
        <w:t>Členské státy zajistí, aby registrační čísla byla zařazena do veřejného a snadno přístupného rejstříku.</w:t>
      </w:r>
    </w:p>
    <w:p w14:paraId="28A17F82" w14:textId="77777777" w:rsidR="004D42FC" w:rsidRDefault="004D42FC" w:rsidP="121C9EA2">
      <w:pPr>
        <w:spacing w:after="0"/>
        <w:contextualSpacing/>
        <w:jc w:val="both"/>
        <w:rPr>
          <w:rFonts w:ascii="Times New Roman" w:hAnsi="Times New Roman" w:cs="Times New Roman"/>
          <w:sz w:val="24"/>
          <w:szCs w:val="24"/>
        </w:rPr>
      </w:pPr>
    </w:p>
    <w:p w14:paraId="29B404F9" w14:textId="276383E3" w:rsidR="0B4E0254" w:rsidRPr="005F6582" w:rsidRDefault="0B4E0254" w:rsidP="121C9EA2">
      <w:pPr>
        <w:spacing w:after="0"/>
        <w:contextualSpacing/>
        <w:jc w:val="both"/>
        <w:rPr>
          <w:rFonts w:ascii="Times New Roman" w:hAnsi="Times New Roman" w:cs="Times New Roman"/>
          <w:b/>
          <w:bCs/>
          <w:sz w:val="24"/>
          <w:szCs w:val="24"/>
        </w:rPr>
      </w:pPr>
      <w:r w:rsidRPr="005F6582">
        <w:rPr>
          <w:rFonts w:ascii="Times New Roman" w:hAnsi="Times New Roman" w:cs="Times New Roman"/>
          <w:b/>
          <w:bCs/>
          <w:sz w:val="24"/>
          <w:szCs w:val="24"/>
        </w:rPr>
        <w:t>K bodu 4</w:t>
      </w:r>
      <w:r w:rsidR="005F6582" w:rsidRPr="005F6582">
        <w:rPr>
          <w:rFonts w:ascii="Times New Roman" w:hAnsi="Times New Roman" w:cs="Times New Roman"/>
          <w:b/>
          <w:bCs/>
          <w:sz w:val="24"/>
          <w:szCs w:val="24"/>
        </w:rPr>
        <w:t>2</w:t>
      </w:r>
      <w:r w:rsidRPr="005F6582">
        <w:rPr>
          <w:rFonts w:ascii="Times New Roman" w:hAnsi="Times New Roman" w:cs="Times New Roman"/>
          <w:b/>
          <w:bCs/>
          <w:sz w:val="24"/>
          <w:szCs w:val="24"/>
        </w:rPr>
        <w:t xml:space="preserve"> </w:t>
      </w:r>
      <w:r w:rsidR="00A65D23">
        <w:rPr>
          <w:rFonts w:ascii="Times New Roman" w:hAnsi="Times New Roman" w:cs="Times New Roman"/>
          <w:b/>
          <w:bCs/>
          <w:sz w:val="24"/>
          <w:szCs w:val="24"/>
        </w:rPr>
        <w:t>–</w:t>
      </w:r>
      <w:r w:rsidRPr="005F6582">
        <w:rPr>
          <w:rFonts w:ascii="Times New Roman" w:hAnsi="Times New Roman" w:cs="Times New Roman"/>
          <w:b/>
          <w:bCs/>
          <w:sz w:val="24"/>
          <w:szCs w:val="24"/>
        </w:rPr>
        <w:t xml:space="preserve"> § 9l</w:t>
      </w:r>
    </w:p>
    <w:p w14:paraId="488F0ADC" w14:textId="497EB2CB" w:rsidR="00D635A7" w:rsidRPr="00913AF8" w:rsidRDefault="00D635A7" w:rsidP="003F33DF">
      <w:pPr>
        <w:spacing w:after="0"/>
        <w:contextualSpacing/>
        <w:jc w:val="both"/>
        <w:rPr>
          <w:rFonts w:ascii="Times New Roman" w:hAnsi="Times New Roman" w:cs="Times New Roman"/>
          <w:b/>
          <w:bCs/>
          <w:i/>
          <w:sz w:val="24"/>
          <w:szCs w:val="24"/>
        </w:rPr>
      </w:pPr>
      <w:r w:rsidRPr="00913AF8">
        <w:rPr>
          <w:rFonts w:ascii="Times New Roman" w:hAnsi="Times New Roman" w:cs="Times New Roman"/>
          <w:b/>
          <w:bCs/>
          <w:i/>
          <w:sz w:val="24"/>
          <w:szCs w:val="24"/>
        </w:rPr>
        <w:t>Odstavec 1</w:t>
      </w:r>
    </w:p>
    <w:p w14:paraId="7F818067" w14:textId="2AE5842D" w:rsidR="006309E7" w:rsidRPr="00913AF8" w:rsidRDefault="006309E7" w:rsidP="0F860668">
      <w:pPr>
        <w:spacing w:after="0"/>
        <w:contextualSpacing/>
        <w:jc w:val="both"/>
        <w:rPr>
          <w:rFonts w:ascii="Times New Roman" w:hAnsi="Times New Roman" w:cs="Times New Roman"/>
          <w:i/>
          <w:iCs/>
          <w:sz w:val="24"/>
          <w:szCs w:val="24"/>
        </w:rPr>
      </w:pPr>
      <w:r w:rsidRPr="00913AF8">
        <w:rPr>
          <w:rFonts w:ascii="Times New Roman" w:hAnsi="Times New Roman" w:cs="Times New Roman"/>
          <w:i/>
          <w:iCs/>
          <w:sz w:val="24"/>
          <w:szCs w:val="24"/>
        </w:rPr>
        <w:t xml:space="preserve">Navrhuje se, aby obce získaly možnost prostřednictvím obecně závazné vyhlášky </w:t>
      </w:r>
      <w:r w:rsidR="005F6582" w:rsidRPr="00913AF8">
        <w:rPr>
          <w:rFonts w:ascii="Times New Roman" w:hAnsi="Times New Roman" w:cs="Times New Roman"/>
          <w:i/>
          <w:iCs/>
          <w:sz w:val="24"/>
          <w:szCs w:val="24"/>
        </w:rPr>
        <w:t xml:space="preserve">obce </w:t>
      </w:r>
      <w:r w:rsidRPr="00913AF8">
        <w:rPr>
          <w:rFonts w:ascii="Times New Roman" w:hAnsi="Times New Roman" w:cs="Times New Roman"/>
          <w:i/>
          <w:iCs/>
          <w:sz w:val="24"/>
          <w:szCs w:val="24"/>
        </w:rPr>
        <w:t xml:space="preserve">regulovat na svém území </w:t>
      </w:r>
      <w:r w:rsidR="00803B05" w:rsidRPr="00913AF8">
        <w:rPr>
          <w:rFonts w:ascii="Times New Roman" w:hAnsi="Times New Roman" w:cs="Times New Roman"/>
          <w:i/>
          <w:iCs/>
          <w:sz w:val="24"/>
          <w:szCs w:val="24"/>
        </w:rPr>
        <w:t>poskytování ubytování</w:t>
      </w:r>
      <w:r w:rsidRPr="00913AF8">
        <w:rPr>
          <w:rFonts w:ascii="Times New Roman" w:hAnsi="Times New Roman" w:cs="Times New Roman"/>
          <w:i/>
          <w:iCs/>
          <w:sz w:val="24"/>
          <w:szCs w:val="24"/>
        </w:rPr>
        <w:t xml:space="preserve"> v </w:t>
      </w:r>
      <w:r w:rsidR="0AFDF261" w:rsidRPr="00913AF8">
        <w:rPr>
          <w:rFonts w:ascii="Times New Roman" w:hAnsi="Times New Roman" w:cs="Times New Roman"/>
          <w:i/>
          <w:iCs/>
          <w:sz w:val="24"/>
          <w:szCs w:val="24"/>
        </w:rPr>
        <w:t>bytech v</w:t>
      </w:r>
      <w:r w:rsidR="00C93D1E" w:rsidRPr="00913AF8">
        <w:rPr>
          <w:rFonts w:ascii="Times New Roman" w:hAnsi="Times New Roman" w:cs="Times New Roman"/>
          <w:i/>
          <w:iCs/>
          <w:sz w:val="24"/>
          <w:szCs w:val="24"/>
        </w:rPr>
        <w:t> </w:t>
      </w:r>
      <w:r w:rsidRPr="00913AF8">
        <w:rPr>
          <w:rFonts w:ascii="Times New Roman" w:hAnsi="Times New Roman" w:cs="Times New Roman"/>
          <w:i/>
          <w:iCs/>
          <w:sz w:val="24"/>
          <w:szCs w:val="24"/>
        </w:rPr>
        <w:t xml:space="preserve">bytových domech. </w:t>
      </w:r>
      <w:r w:rsidR="00D659EF" w:rsidRPr="00913AF8">
        <w:rPr>
          <w:rFonts w:ascii="Times New Roman" w:hAnsi="Times New Roman" w:cs="Times New Roman"/>
          <w:i/>
          <w:iCs/>
          <w:sz w:val="24"/>
          <w:szCs w:val="24"/>
        </w:rPr>
        <w:t>V</w:t>
      </w:r>
      <w:r w:rsidRPr="00913AF8">
        <w:rPr>
          <w:rFonts w:ascii="Times New Roman" w:hAnsi="Times New Roman" w:cs="Times New Roman"/>
          <w:i/>
          <w:iCs/>
          <w:sz w:val="24"/>
          <w:szCs w:val="24"/>
        </w:rPr>
        <w:t xml:space="preserve">yhlášku bude obec moci vydat jen v případě, pokud budou splněny zákonem předpokládané důvody, kterými jsou </w:t>
      </w:r>
      <w:r w:rsidR="283E4EB8" w:rsidRPr="00913AF8">
        <w:rPr>
          <w:rFonts w:ascii="Times New Roman" w:hAnsi="Times New Roman" w:cs="Times New Roman"/>
          <w:i/>
          <w:iCs/>
          <w:sz w:val="24"/>
          <w:szCs w:val="24"/>
        </w:rPr>
        <w:t xml:space="preserve">zajištění </w:t>
      </w:r>
      <w:r w:rsidRPr="00913AF8">
        <w:rPr>
          <w:rFonts w:ascii="Times New Roman" w:hAnsi="Times New Roman" w:cs="Times New Roman"/>
          <w:i/>
          <w:iCs/>
          <w:sz w:val="24"/>
          <w:szCs w:val="24"/>
        </w:rPr>
        <w:t>veřejn</w:t>
      </w:r>
      <w:r w:rsidR="72E9F901" w:rsidRPr="00913AF8">
        <w:rPr>
          <w:rFonts w:ascii="Times New Roman" w:hAnsi="Times New Roman" w:cs="Times New Roman"/>
          <w:i/>
          <w:iCs/>
          <w:sz w:val="24"/>
          <w:szCs w:val="24"/>
        </w:rPr>
        <w:t>ého</w:t>
      </w:r>
      <w:r w:rsidRPr="00913AF8">
        <w:rPr>
          <w:rFonts w:ascii="Times New Roman" w:hAnsi="Times New Roman" w:cs="Times New Roman"/>
          <w:i/>
          <w:iCs/>
          <w:sz w:val="24"/>
          <w:szCs w:val="24"/>
        </w:rPr>
        <w:t xml:space="preserve"> pořádk</w:t>
      </w:r>
      <w:r w:rsidR="1463C14B" w:rsidRPr="00913AF8">
        <w:rPr>
          <w:rFonts w:ascii="Times New Roman" w:hAnsi="Times New Roman" w:cs="Times New Roman"/>
          <w:i/>
          <w:iCs/>
          <w:sz w:val="24"/>
          <w:szCs w:val="24"/>
        </w:rPr>
        <w:t>u</w:t>
      </w:r>
      <w:r w:rsidRPr="00913AF8">
        <w:rPr>
          <w:rFonts w:ascii="Times New Roman" w:hAnsi="Times New Roman" w:cs="Times New Roman"/>
          <w:i/>
          <w:iCs/>
          <w:sz w:val="24"/>
          <w:szCs w:val="24"/>
        </w:rPr>
        <w:t>, bezpečnost</w:t>
      </w:r>
      <w:r w:rsidR="1AD837C5" w:rsidRPr="00913AF8">
        <w:rPr>
          <w:rFonts w:ascii="Times New Roman" w:hAnsi="Times New Roman" w:cs="Times New Roman"/>
          <w:i/>
          <w:iCs/>
          <w:sz w:val="24"/>
          <w:szCs w:val="24"/>
        </w:rPr>
        <w:t>i</w:t>
      </w:r>
      <w:r w:rsidRPr="00913AF8">
        <w:rPr>
          <w:rFonts w:ascii="Times New Roman" w:hAnsi="Times New Roman" w:cs="Times New Roman"/>
          <w:i/>
          <w:iCs/>
          <w:sz w:val="24"/>
          <w:szCs w:val="24"/>
        </w:rPr>
        <w:t>, ochran</w:t>
      </w:r>
      <w:r w:rsidR="49913E80" w:rsidRPr="00913AF8">
        <w:rPr>
          <w:rFonts w:ascii="Times New Roman" w:hAnsi="Times New Roman" w:cs="Times New Roman"/>
          <w:i/>
          <w:iCs/>
          <w:sz w:val="24"/>
          <w:szCs w:val="24"/>
        </w:rPr>
        <w:t>y</w:t>
      </w:r>
      <w:r w:rsidRPr="00913AF8">
        <w:rPr>
          <w:rFonts w:ascii="Times New Roman" w:hAnsi="Times New Roman" w:cs="Times New Roman"/>
          <w:i/>
          <w:iCs/>
          <w:sz w:val="24"/>
          <w:szCs w:val="24"/>
        </w:rPr>
        <w:t xml:space="preserve"> životního a městského prostředí, zachování národního historického dědictví nebo zachování funkce bydlení</w:t>
      </w:r>
      <w:r w:rsidR="2AB7193A" w:rsidRPr="00913AF8">
        <w:rPr>
          <w:rFonts w:ascii="Times New Roman" w:hAnsi="Times New Roman" w:cs="Times New Roman"/>
          <w:i/>
          <w:iCs/>
          <w:sz w:val="24"/>
          <w:szCs w:val="24"/>
        </w:rPr>
        <w:t xml:space="preserve"> v</w:t>
      </w:r>
      <w:r w:rsidR="00C93D1E" w:rsidRPr="00913AF8">
        <w:rPr>
          <w:rFonts w:ascii="Times New Roman" w:hAnsi="Times New Roman" w:cs="Times New Roman"/>
          <w:i/>
          <w:iCs/>
          <w:sz w:val="24"/>
          <w:szCs w:val="24"/>
        </w:rPr>
        <w:t> </w:t>
      </w:r>
      <w:r w:rsidR="2AB7193A" w:rsidRPr="00913AF8">
        <w:rPr>
          <w:rFonts w:ascii="Times New Roman" w:hAnsi="Times New Roman" w:cs="Times New Roman"/>
          <w:i/>
          <w:iCs/>
          <w:sz w:val="24"/>
          <w:szCs w:val="24"/>
        </w:rPr>
        <w:t>bytových domech</w:t>
      </w:r>
      <w:r w:rsidRPr="00913AF8">
        <w:rPr>
          <w:rFonts w:ascii="Times New Roman" w:hAnsi="Times New Roman" w:cs="Times New Roman"/>
          <w:i/>
          <w:iCs/>
          <w:sz w:val="24"/>
          <w:szCs w:val="24"/>
        </w:rPr>
        <w:t>. Vyhláška se může dotýkat jak celé obce, tak i jen některých jejích částí.</w:t>
      </w:r>
    </w:p>
    <w:p w14:paraId="2AFA9C06" w14:textId="735719D5" w:rsidR="009C7F88" w:rsidRPr="00913AF8" w:rsidRDefault="009C7F88" w:rsidP="003F33DF">
      <w:pPr>
        <w:spacing w:after="0"/>
        <w:contextualSpacing/>
        <w:jc w:val="both"/>
        <w:rPr>
          <w:rFonts w:ascii="Times New Roman" w:hAnsi="Times New Roman" w:cs="Times New Roman"/>
          <w:i/>
          <w:sz w:val="24"/>
          <w:szCs w:val="24"/>
        </w:rPr>
      </w:pPr>
    </w:p>
    <w:p w14:paraId="682D79CA" w14:textId="6509D79F" w:rsidR="009C7F88" w:rsidRPr="00913AF8" w:rsidRDefault="009C7F88" w:rsidP="003F33DF">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Možnost regulovat krátkodobé ubytování prostřednictvím obecně závazné vyhlášky obce získají výhradně v bytech v bytových domech, nikoliv tedy např. v hotelech či ubytovnách, ale ani v rodinných domech</w:t>
      </w:r>
      <w:r w:rsidR="6D0794BF" w:rsidRPr="00913AF8">
        <w:rPr>
          <w:rFonts w:ascii="Times New Roman" w:hAnsi="Times New Roman" w:cs="Times New Roman"/>
          <w:i/>
          <w:sz w:val="24"/>
          <w:szCs w:val="24"/>
        </w:rPr>
        <w:t xml:space="preserve">, </w:t>
      </w:r>
      <w:r w:rsidRPr="00913AF8">
        <w:rPr>
          <w:rFonts w:ascii="Times New Roman" w:hAnsi="Times New Roman" w:cs="Times New Roman"/>
          <w:i/>
          <w:sz w:val="24"/>
          <w:szCs w:val="24"/>
        </w:rPr>
        <w:t xml:space="preserve">stavbách určených k rekreaci nebo v ubytovacích jednotkách </w:t>
      </w:r>
      <w:r w:rsidR="00803B05" w:rsidRPr="00913AF8">
        <w:rPr>
          <w:rFonts w:ascii="Times New Roman" w:hAnsi="Times New Roman" w:cs="Times New Roman"/>
          <w:i/>
          <w:sz w:val="24"/>
          <w:szCs w:val="24"/>
        </w:rPr>
        <w:t>„</w:t>
      </w:r>
      <w:r w:rsidRPr="00913AF8">
        <w:rPr>
          <w:rFonts w:ascii="Times New Roman" w:hAnsi="Times New Roman" w:cs="Times New Roman"/>
          <w:i/>
          <w:sz w:val="24"/>
          <w:szCs w:val="24"/>
        </w:rPr>
        <w:t>rekolaudovaných</w:t>
      </w:r>
      <w:r w:rsidR="00803B05" w:rsidRPr="00913AF8">
        <w:rPr>
          <w:rFonts w:ascii="Times New Roman" w:hAnsi="Times New Roman" w:cs="Times New Roman"/>
          <w:i/>
          <w:sz w:val="24"/>
          <w:szCs w:val="24"/>
        </w:rPr>
        <w:t>“</w:t>
      </w:r>
      <w:r w:rsidRPr="00913AF8">
        <w:rPr>
          <w:rFonts w:ascii="Times New Roman" w:hAnsi="Times New Roman" w:cs="Times New Roman"/>
          <w:i/>
          <w:sz w:val="24"/>
          <w:szCs w:val="24"/>
        </w:rPr>
        <w:t xml:space="preserve"> z původních bytů.</w:t>
      </w:r>
    </w:p>
    <w:p w14:paraId="51A69D03" w14:textId="77777777" w:rsidR="009C7F88" w:rsidRPr="00913AF8" w:rsidRDefault="009C7F88" w:rsidP="003F33DF">
      <w:pPr>
        <w:spacing w:after="0"/>
        <w:contextualSpacing/>
        <w:jc w:val="both"/>
        <w:rPr>
          <w:rFonts w:ascii="Times New Roman" w:hAnsi="Times New Roman" w:cs="Times New Roman"/>
          <w:i/>
          <w:sz w:val="24"/>
          <w:szCs w:val="24"/>
        </w:rPr>
      </w:pPr>
    </w:p>
    <w:p w14:paraId="6F87072C" w14:textId="5DF031EE" w:rsidR="009C7F88" w:rsidRPr="00913AF8" w:rsidRDefault="009C7F88" w:rsidP="0F860668">
      <w:pPr>
        <w:spacing w:after="0"/>
        <w:contextualSpacing/>
        <w:jc w:val="both"/>
        <w:rPr>
          <w:rFonts w:ascii="Times New Roman" w:hAnsi="Times New Roman" w:cs="Times New Roman"/>
          <w:i/>
          <w:iCs/>
          <w:sz w:val="24"/>
          <w:szCs w:val="24"/>
        </w:rPr>
      </w:pPr>
      <w:r w:rsidRPr="00913AF8">
        <w:rPr>
          <w:rFonts w:ascii="Times New Roman" w:hAnsi="Times New Roman" w:cs="Times New Roman"/>
          <w:i/>
          <w:iCs/>
          <w:sz w:val="24"/>
          <w:szCs w:val="24"/>
        </w:rPr>
        <w:t>Případné vydání či nevydání vyhlášky obcí nijak nezasáhne</w:t>
      </w:r>
      <w:r w:rsidR="00AE0D12">
        <w:rPr>
          <w:rFonts w:ascii="Times New Roman" w:hAnsi="Times New Roman" w:cs="Times New Roman"/>
          <w:i/>
          <w:iCs/>
          <w:sz w:val="24"/>
          <w:szCs w:val="24"/>
        </w:rPr>
        <w:t xml:space="preserve"> </w:t>
      </w:r>
      <w:r w:rsidRPr="00913AF8">
        <w:rPr>
          <w:rFonts w:ascii="Times New Roman" w:hAnsi="Times New Roman" w:cs="Times New Roman"/>
          <w:i/>
          <w:iCs/>
          <w:sz w:val="24"/>
          <w:szCs w:val="24"/>
        </w:rPr>
        <w:t xml:space="preserve">do stavebních předpisů. Pokud tedy bude ubytování </w:t>
      </w:r>
      <w:r w:rsidR="00832B7B" w:rsidRPr="00913AF8">
        <w:rPr>
          <w:rFonts w:ascii="Times New Roman" w:hAnsi="Times New Roman" w:cs="Times New Roman"/>
          <w:i/>
          <w:iCs/>
          <w:sz w:val="24"/>
          <w:szCs w:val="24"/>
        </w:rPr>
        <w:t xml:space="preserve">nabízeno v bytě, musí se tak dít tak, aby nedošlo k narušení jeho primární funkce, kterou je bydlení. </w:t>
      </w:r>
    </w:p>
    <w:p w14:paraId="7C60D046" w14:textId="77777777" w:rsidR="00507055" w:rsidRPr="00913AF8" w:rsidRDefault="00507055">
      <w:pPr>
        <w:spacing w:after="0"/>
        <w:contextualSpacing/>
        <w:jc w:val="both"/>
        <w:rPr>
          <w:rFonts w:ascii="Times New Roman" w:hAnsi="Times New Roman" w:cs="Times New Roman"/>
          <w:i/>
          <w:sz w:val="24"/>
          <w:szCs w:val="24"/>
        </w:rPr>
      </w:pPr>
    </w:p>
    <w:p w14:paraId="0621D195" w14:textId="782F5D63" w:rsidR="00507055" w:rsidRDefault="770DFA0A">
      <w:pPr>
        <w:spacing w:after="0"/>
        <w:contextualSpacing/>
        <w:jc w:val="both"/>
        <w:rPr>
          <w:rFonts w:ascii="Times New Roman" w:hAnsi="Times New Roman" w:cs="Times New Roman"/>
          <w:i/>
          <w:iCs/>
          <w:sz w:val="24"/>
          <w:szCs w:val="24"/>
        </w:rPr>
      </w:pPr>
      <w:r w:rsidRPr="00913AF8">
        <w:rPr>
          <w:rFonts w:ascii="Times New Roman" w:hAnsi="Times New Roman" w:cs="Times New Roman"/>
          <w:i/>
          <w:iCs/>
          <w:sz w:val="24"/>
          <w:szCs w:val="24"/>
        </w:rPr>
        <w:t xml:space="preserve">V rozšíření poskytování tzv. sdíleného ubytování </w:t>
      </w:r>
      <w:r w:rsidR="1C21686C" w:rsidRPr="00913AF8">
        <w:rPr>
          <w:rFonts w:ascii="Times New Roman" w:hAnsi="Times New Roman" w:cs="Times New Roman"/>
          <w:i/>
          <w:iCs/>
          <w:sz w:val="24"/>
          <w:szCs w:val="24"/>
        </w:rPr>
        <w:t>panují</w:t>
      </w:r>
      <w:r w:rsidRPr="00913AF8">
        <w:rPr>
          <w:rFonts w:ascii="Times New Roman" w:hAnsi="Times New Roman" w:cs="Times New Roman"/>
          <w:i/>
          <w:iCs/>
          <w:sz w:val="24"/>
          <w:szCs w:val="24"/>
        </w:rPr>
        <w:t xml:space="preserve"> </w:t>
      </w:r>
      <w:r w:rsidR="3A38FF42" w:rsidRPr="00913AF8">
        <w:rPr>
          <w:rFonts w:ascii="Times New Roman" w:hAnsi="Times New Roman" w:cs="Times New Roman"/>
          <w:i/>
          <w:iCs/>
          <w:sz w:val="24"/>
          <w:szCs w:val="24"/>
        </w:rPr>
        <w:t xml:space="preserve">výrazné </w:t>
      </w:r>
      <w:r w:rsidRPr="00913AF8">
        <w:rPr>
          <w:rFonts w:ascii="Times New Roman" w:hAnsi="Times New Roman" w:cs="Times New Roman"/>
          <w:i/>
          <w:iCs/>
          <w:sz w:val="24"/>
          <w:szCs w:val="24"/>
        </w:rPr>
        <w:t xml:space="preserve">rozdíly mezi jednotlivými obcemi v rámci České republiky. Nejrozšířenější je tento fenomén především v hlavním městě a pak v dalších turisticky atraktivních lokalitách. Naopak jsou oblasti, kde se nevyskytuje vůbec, či jen sporadicky. V obcích, kde je </w:t>
      </w:r>
      <w:r w:rsidR="5E2FAA46" w:rsidRPr="00913AF8">
        <w:rPr>
          <w:rFonts w:ascii="Times New Roman" w:hAnsi="Times New Roman" w:cs="Times New Roman"/>
          <w:i/>
          <w:iCs/>
          <w:sz w:val="24"/>
          <w:szCs w:val="24"/>
        </w:rPr>
        <w:t>s</w:t>
      </w:r>
      <w:r w:rsidR="65B144E9" w:rsidRPr="00913AF8">
        <w:rPr>
          <w:rFonts w:ascii="Times New Roman" w:hAnsi="Times New Roman" w:cs="Times New Roman"/>
          <w:i/>
          <w:iCs/>
          <w:sz w:val="24"/>
          <w:szCs w:val="24"/>
        </w:rPr>
        <w:t>d</w:t>
      </w:r>
      <w:r w:rsidR="5E2FAA46" w:rsidRPr="00913AF8">
        <w:rPr>
          <w:rFonts w:ascii="Times New Roman" w:hAnsi="Times New Roman" w:cs="Times New Roman"/>
          <w:i/>
          <w:iCs/>
          <w:sz w:val="24"/>
          <w:szCs w:val="24"/>
        </w:rPr>
        <w:t>ílené ubytování</w:t>
      </w:r>
      <w:r w:rsidRPr="00913AF8">
        <w:rPr>
          <w:rFonts w:ascii="Times New Roman" w:hAnsi="Times New Roman" w:cs="Times New Roman"/>
          <w:i/>
          <w:iCs/>
          <w:sz w:val="24"/>
          <w:szCs w:val="24"/>
        </w:rPr>
        <w:t xml:space="preserve"> </w:t>
      </w:r>
      <w:r w:rsidR="7DAAFFF6" w:rsidRPr="00913AF8">
        <w:rPr>
          <w:rFonts w:ascii="Times New Roman" w:hAnsi="Times New Roman" w:cs="Times New Roman"/>
          <w:i/>
          <w:iCs/>
          <w:sz w:val="24"/>
          <w:szCs w:val="24"/>
        </w:rPr>
        <w:t xml:space="preserve">v bytových domech </w:t>
      </w:r>
      <w:r w:rsidRPr="00913AF8">
        <w:rPr>
          <w:rFonts w:ascii="Times New Roman" w:hAnsi="Times New Roman" w:cs="Times New Roman"/>
          <w:i/>
          <w:iCs/>
          <w:sz w:val="24"/>
          <w:szCs w:val="24"/>
        </w:rPr>
        <w:t xml:space="preserve">rozšířeno, dochází ke sporům mezi rezidenty a ubytovanými osobami. Kvůli vysoké koncentraci turistického ruchu zde dochází k proměně určitých částí měst (gentrifikaci) i k cenovým deformacím na trhu bydlení. Je nepravděpodobné, že by bylo možné nalézt univerzální řešení napříč celou republikou, které by reflektovalo místní specifika a potřeby. </w:t>
      </w:r>
      <w:r w:rsidR="00AE0D12">
        <w:rPr>
          <w:rFonts w:ascii="Times New Roman" w:hAnsi="Times New Roman" w:cs="Times New Roman"/>
          <w:i/>
          <w:iCs/>
          <w:sz w:val="24"/>
          <w:szCs w:val="24"/>
        </w:rPr>
        <w:t>Proto je n</w:t>
      </w:r>
      <w:r w:rsidRPr="00913AF8">
        <w:rPr>
          <w:rFonts w:ascii="Times New Roman" w:hAnsi="Times New Roman" w:cs="Times New Roman"/>
          <w:i/>
          <w:iCs/>
          <w:sz w:val="24"/>
          <w:szCs w:val="24"/>
        </w:rPr>
        <w:t xml:space="preserve">ejvhodnější nechat dostatečný prostor obcím, které nejlépe znají situaci na svém území, a umožnit jim provádět regulaci </w:t>
      </w:r>
      <w:r w:rsidR="1F6A4B6B" w:rsidRPr="00913AF8">
        <w:rPr>
          <w:rFonts w:ascii="Times New Roman" w:hAnsi="Times New Roman" w:cs="Times New Roman"/>
          <w:i/>
          <w:iCs/>
          <w:sz w:val="24"/>
          <w:szCs w:val="24"/>
        </w:rPr>
        <w:t xml:space="preserve">v rámci jejich </w:t>
      </w:r>
      <w:r w:rsidR="5E2FAA46" w:rsidRPr="00913AF8">
        <w:rPr>
          <w:rFonts w:ascii="Times New Roman" w:hAnsi="Times New Roman" w:cs="Times New Roman"/>
          <w:i/>
          <w:iCs/>
          <w:sz w:val="24"/>
          <w:szCs w:val="24"/>
        </w:rPr>
        <w:t>území</w:t>
      </w:r>
      <w:r w:rsidRPr="00913AF8">
        <w:rPr>
          <w:rFonts w:ascii="Times New Roman" w:hAnsi="Times New Roman" w:cs="Times New Roman"/>
          <w:i/>
          <w:iCs/>
          <w:sz w:val="24"/>
          <w:szCs w:val="24"/>
        </w:rPr>
        <w:t xml:space="preserve"> prostřednictvím obecně závazné vyhlášky. </w:t>
      </w:r>
      <w:r w:rsidR="00AE0D12">
        <w:rPr>
          <w:rFonts w:ascii="Times New Roman" w:hAnsi="Times New Roman" w:cs="Times New Roman"/>
          <w:i/>
          <w:iCs/>
          <w:sz w:val="24"/>
          <w:szCs w:val="24"/>
        </w:rPr>
        <w:t xml:space="preserve">Každá </w:t>
      </w:r>
      <w:r w:rsidR="3067A254" w:rsidRPr="00913AF8">
        <w:rPr>
          <w:rFonts w:ascii="Times New Roman" w:hAnsi="Times New Roman" w:cs="Times New Roman"/>
          <w:i/>
          <w:iCs/>
          <w:sz w:val="24"/>
          <w:szCs w:val="24"/>
        </w:rPr>
        <w:t xml:space="preserve">obec, která </w:t>
      </w:r>
      <w:r w:rsidR="00AE0D12">
        <w:rPr>
          <w:rFonts w:ascii="Times New Roman" w:hAnsi="Times New Roman" w:cs="Times New Roman"/>
          <w:i/>
          <w:iCs/>
          <w:sz w:val="24"/>
          <w:szCs w:val="24"/>
        </w:rPr>
        <w:t xml:space="preserve">bude uvažovat </w:t>
      </w:r>
      <w:r w:rsidR="3067A254" w:rsidRPr="00913AF8">
        <w:rPr>
          <w:rFonts w:ascii="Times New Roman" w:hAnsi="Times New Roman" w:cs="Times New Roman"/>
          <w:i/>
          <w:iCs/>
          <w:sz w:val="24"/>
          <w:szCs w:val="24"/>
        </w:rPr>
        <w:t xml:space="preserve">o vydání vyhlášky, </w:t>
      </w:r>
      <w:r w:rsidR="00AE0D12">
        <w:rPr>
          <w:rFonts w:ascii="Times New Roman" w:hAnsi="Times New Roman" w:cs="Times New Roman"/>
          <w:i/>
          <w:iCs/>
          <w:sz w:val="24"/>
          <w:szCs w:val="24"/>
        </w:rPr>
        <w:t xml:space="preserve">by měla zhodnotit </w:t>
      </w:r>
      <w:r w:rsidR="3067A254" w:rsidRPr="00913AF8">
        <w:rPr>
          <w:rFonts w:ascii="Times New Roman" w:hAnsi="Times New Roman" w:cs="Times New Roman"/>
          <w:i/>
          <w:iCs/>
          <w:sz w:val="24"/>
          <w:szCs w:val="24"/>
        </w:rPr>
        <w:t xml:space="preserve">situaci, </w:t>
      </w:r>
      <w:r w:rsidR="00AE0D12">
        <w:rPr>
          <w:rFonts w:ascii="Times New Roman" w:hAnsi="Times New Roman" w:cs="Times New Roman"/>
          <w:i/>
          <w:iCs/>
          <w:sz w:val="24"/>
          <w:szCs w:val="24"/>
        </w:rPr>
        <w:t xml:space="preserve">a to </w:t>
      </w:r>
      <w:r w:rsidR="3067A254" w:rsidRPr="00913AF8">
        <w:rPr>
          <w:rFonts w:ascii="Times New Roman" w:hAnsi="Times New Roman" w:cs="Times New Roman"/>
          <w:i/>
          <w:iCs/>
          <w:sz w:val="24"/>
          <w:szCs w:val="24"/>
        </w:rPr>
        <w:t xml:space="preserve">jakým způsobem by </w:t>
      </w:r>
      <w:r w:rsidR="4F98A90B" w:rsidRPr="00913AF8">
        <w:rPr>
          <w:rFonts w:ascii="Times New Roman" w:hAnsi="Times New Roman" w:cs="Times New Roman"/>
          <w:i/>
          <w:iCs/>
          <w:sz w:val="24"/>
          <w:szCs w:val="24"/>
        </w:rPr>
        <w:t>stanovené</w:t>
      </w:r>
      <w:r w:rsidR="3067A254" w:rsidRPr="00913AF8">
        <w:rPr>
          <w:rFonts w:ascii="Times New Roman" w:hAnsi="Times New Roman" w:cs="Times New Roman"/>
          <w:i/>
          <w:iCs/>
          <w:sz w:val="24"/>
          <w:szCs w:val="24"/>
        </w:rPr>
        <w:t xml:space="preserve"> omezení zasáhlo </w:t>
      </w:r>
      <w:r w:rsidR="00AE0D12">
        <w:rPr>
          <w:rFonts w:ascii="Times New Roman" w:hAnsi="Times New Roman" w:cs="Times New Roman"/>
          <w:i/>
          <w:iCs/>
          <w:sz w:val="24"/>
          <w:szCs w:val="24"/>
        </w:rPr>
        <w:t xml:space="preserve">mj. </w:t>
      </w:r>
      <w:r w:rsidR="3067A254" w:rsidRPr="00913AF8">
        <w:rPr>
          <w:rFonts w:ascii="Times New Roman" w:hAnsi="Times New Roman" w:cs="Times New Roman"/>
          <w:i/>
          <w:iCs/>
          <w:sz w:val="24"/>
          <w:szCs w:val="24"/>
        </w:rPr>
        <w:t xml:space="preserve">její lokální ekonomiku </w:t>
      </w:r>
      <w:r w:rsidR="4F98A90B" w:rsidRPr="00913AF8">
        <w:rPr>
          <w:rFonts w:ascii="Times New Roman" w:hAnsi="Times New Roman" w:cs="Times New Roman"/>
          <w:i/>
          <w:iCs/>
          <w:sz w:val="24"/>
          <w:szCs w:val="24"/>
        </w:rPr>
        <w:t xml:space="preserve">a navazující služby. Za tím účelem je možné např. vypracovat dopadovou studii, jež by tyto jevy a </w:t>
      </w:r>
      <w:r w:rsidR="4FAC1989" w:rsidRPr="00913AF8">
        <w:rPr>
          <w:rFonts w:ascii="Times New Roman" w:hAnsi="Times New Roman" w:cs="Times New Roman"/>
          <w:i/>
          <w:iCs/>
          <w:sz w:val="24"/>
          <w:szCs w:val="24"/>
        </w:rPr>
        <w:t xml:space="preserve">souvislosti </w:t>
      </w:r>
      <w:r w:rsidR="4F98A90B" w:rsidRPr="00913AF8">
        <w:rPr>
          <w:rFonts w:ascii="Times New Roman" w:hAnsi="Times New Roman" w:cs="Times New Roman"/>
          <w:i/>
          <w:iCs/>
          <w:sz w:val="24"/>
          <w:szCs w:val="24"/>
        </w:rPr>
        <w:t>analyzovala.</w:t>
      </w:r>
    </w:p>
    <w:p w14:paraId="4C1E87B7" w14:textId="77777777" w:rsidR="00AE0D12" w:rsidRPr="00913AF8" w:rsidRDefault="00AE0D12">
      <w:pPr>
        <w:spacing w:after="0"/>
        <w:contextualSpacing/>
        <w:jc w:val="both"/>
        <w:rPr>
          <w:rFonts w:ascii="Times New Roman" w:hAnsi="Times New Roman" w:cs="Times New Roman"/>
          <w:i/>
          <w:sz w:val="24"/>
          <w:szCs w:val="24"/>
        </w:rPr>
      </w:pPr>
    </w:p>
    <w:p w14:paraId="16889794" w14:textId="77777777" w:rsidR="00507055" w:rsidRPr="008F4E52" w:rsidRDefault="00507055">
      <w:pPr>
        <w:spacing w:after="0"/>
        <w:contextualSpacing/>
        <w:jc w:val="both"/>
        <w:rPr>
          <w:rFonts w:ascii="Times New Roman" w:hAnsi="Times New Roman" w:cs="Times New Roman"/>
          <w:i/>
          <w:sz w:val="24"/>
          <w:szCs w:val="24"/>
          <w:highlight w:val="yellow"/>
        </w:rPr>
      </w:pPr>
    </w:p>
    <w:p w14:paraId="74D164BF" w14:textId="26F9664D" w:rsidR="00D635A7" w:rsidRPr="0068432D" w:rsidRDefault="54FD28CB" w:rsidP="121C9EA2">
      <w:pPr>
        <w:spacing w:after="0"/>
        <w:contextualSpacing/>
        <w:jc w:val="both"/>
        <w:rPr>
          <w:rFonts w:ascii="Times New Roman" w:hAnsi="Times New Roman" w:cs="Times New Roman"/>
          <w:i/>
          <w:iCs/>
          <w:sz w:val="24"/>
          <w:szCs w:val="24"/>
        </w:rPr>
      </w:pPr>
      <w:r w:rsidRPr="121C9EA2">
        <w:rPr>
          <w:rFonts w:ascii="Times New Roman" w:eastAsia="Times New Roman" w:hAnsi="Times New Roman" w:cs="Times New Roman"/>
          <w:i/>
          <w:iCs/>
          <w:sz w:val="24"/>
          <w:szCs w:val="24"/>
        </w:rPr>
        <w:lastRenderedPageBreak/>
        <w:t xml:space="preserve">Kvalita života místních obyvatel může být </w:t>
      </w:r>
      <w:r w:rsidR="75500BF6" w:rsidRPr="121C9EA2">
        <w:rPr>
          <w:rFonts w:ascii="Times New Roman" w:eastAsia="Times New Roman" w:hAnsi="Times New Roman" w:cs="Times New Roman"/>
          <w:i/>
          <w:iCs/>
          <w:sz w:val="24"/>
          <w:szCs w:val="24"/>
        </w:rPr>
        <w:t xml:space="preserve">tedy </w:t>
      </w:r>
      <w:r w:rsidRPr="121C9EA2">
        <w:rPr>
          <w:rFonts w:ascii="Times New Roman" w:eastAsia="Times New Roman" w:hAnsi="Times New Roman" w:cs="Times New Roman"/>
          <w:i/>
          <w:iCs/>
          <w:sz w:val="24"/>
          <w:szCs w:val="24"/>
        </w:rPr>
        <w:t xml:space="preserve">zejména v centrálních částech města významně ovlivněna zvýšenou turistickou aktivitou, neboť rozvoj tohoto typu ubytování je mnohem více propojen s životem rezidentů, než tomu je v případě hromadných ubytovacích zařízení. Dochází tak k výraznému mísení turistických a rezidenčních funkcí v oblastech původně obytných, čímž může docházet k narušování soukromí místních obyvatel v lokalitách se zvýšenou intenzitou rozvoje krátkodobého ubytování. S tím jsou spojeny i poměrně časté problémy spojené </w:t>
      </w:r>
      <w:r w:rsidR="001207EB">
        <w:rPr>
          <w:rFonts w:ascii="Times New Roman" w:eastAsia="Times New Roman" w:hAnsi="Times New Roman" w:cs="Times New Roman"/>
          <w:i/>
          <w:iCs/>
          <w:sz w:val="24"/>
          <w:szCs w:val="24"/>
        </w:rPr>
        <w:t> </w:t>
      </w:r>
      <w:r w:rsidR="001207EB" w:rsidRPr="121C9EA2">
        <w:rPr>
          <w:rFonts w:ascii="Times New Roman" w:eastAsia="Times New Roman" w:hAnsi="Times New Roman" w:cs="Times New Roman"/>
          <w:i/>
          <w:iCs/>
          <w:sz w:val="24"/>
          <w:szCs w:val="24"/>
        </w:rPr>
        <w:t>s</w:t>
      </w:r>
      <w:r w:rsidR="001207EB">
        <w:rPr>
          <w:rFonts w:ascii="Times New Roman" w:eastAsia="Times New Roman" w:hAnsi="Times New Roman" w:cs="Times New Roman"/>
          <w:i/>
          <w:iCs/>
          <w:sz w:val="24"/>
          <w:szCs w:val="24"/>
        </w:rPr>
        <w:t> </w:t>
      </w:r>
      <w:r w:rsidRPr="121C9EA2">
        <w:rPr>
          <w:rFonts w:ascii="Times New Roman" w:eastAsia="Times New Roman" w:hAnsi="Times New Roman" w:cs="Times New Roman"/>
          <w:i/>
          <w:iCs/>
          <w:sz w:val="24"/>
          <w:szCs w:val="24"/>
        </w:rPr>
        <w:t>rušením nočního klidu, zvýšenou hladinou hluku, narušením soukromí, snížením bezpečnosti či zvýšeného výskytu odpadků, nepořádkem v domě, pořádáním soukromých večírků apod. Případná regulace tedy musí primárně sledovat zájmy místních obyvatel, regulace musí být flexibilní a brát v potaz lokální kontext (</w:t>
      </w:r>
      <w:r w:rsidR="00803B05" w:rsidRPr="121C9EA2">
        <w:rPr>
          <w:rFonts w:ascii="Times New Roman" w:eastAsia="Times New Roman" w:hAnsi="Times New Roman" w:cs="Times New Roman"/>
          <w:i/>
          <w:iCs/>
          <w:sz w:val="24"/>
          <w:szCs w:val="24"/>
        </w:rPr>
        <w:t>tzn., že</w:t>
      </w:r>
      <w:r w:rsidRPr="121C9EA2">
        <w:rPr>
          <w:rFonts w:ascii="Times New Roman" w:eastAsia="Times New Roman" w:hAnsi="Times New Roman" w:cs="Times New Roman"/>
          <w:i/>
          <w:iCs/>
          <w:sz w:val="24"/>
          <w:szCs w:val="24"/>
        </w:rPr>
        <w:t xml:space="preserve"> s ohledem na značnou rozdílnost místních podmínek nemohou v plném rozsahu platit zcela stejná pravidla regulace pro území celého státu</w:t>
      </w:r>
      <w:r w:rsidRPr="00156140">
        <w:rPr>
          <w:rFonts w:ascii="Times New Roman" w:eastAsia="Times New Roman" w:hAnsi="Times New Roman" w:cs="Times New Roman"/>
          <w:i/>
          <w:iCs/>
          <w:sz w:val="24"/>
          <w:szCs w:val="24"/>
        </w:rPr>
        <w:t>).</w:t>
      </w:r>
      <w:r w:rsidRPr="00913AF8">
        <w:rPr>
          <w:rFonts w:ascii="Times New Roman" w:hAnsi="Times New Roman" w:cs="Times New Roman"/>
          <w:i/>
          <w:iCs/>
          <w:sz w:val="24"/>
          <w:szCs w:val="24"/>
        </w:rPr>
        <w:t xml:space="preserve"> </w:t>
      </w:r>
      <w:r w:rsidR="2C975DE1" w:rsidRPr="00913AF8">
        <w:rPr>
          <w:rFonts w:ascii="Times New Roman" w:hAnsi="Times New Roman" w:cs="Times New Roman"/>
          <w:i/>
          <w:iCs/>
          <w:sz w:val="24"/>
          <w:szCs w:val="24"/>
        </w:rPr>
        <w:t>Vyhláškou může obec stanovit nejvyšší možný počet osob, které mohou být v </w:t>
      </w:r>
      <w:r w:rsidR="01A98017" w:rsidRPr="00913AF8">
        <w:rPr>
          <w:rFonts w:ascii="Times New Roman" w:hAnsi="Times New Roman" w:cs="Times New Roman"/>
          <w:i/>
          <w:iCs/>
          <w:sz w:val="24"/>
          <w:szCs w:val="24"/>
        </w:rPr>
        <w:t>bytě</w:t>
      </w:r>
      <w:r w:rsidR="2C975DE1" w:rsidRPr="00913AF8">
        <w:rPr>
          <w:rFonts w:ascii="Times New Roman" w:hAnsi="Times New Roman" w:cs="Times New Roman"/>
          <w:i/>
          <w:iCs/>
          <w:sz w:val="24"/>
          <w:szCs w:val="24"/>
        </w:rPr>
        <w:t xml:space="preserve"> </w:t>
      </w:r>
      <w:r w:rsidR="5E2FAA46" w:rsidRPr="00913AF8">
        <w:rPr>
          <w:rFonts w:ascii="Times New Roman" w:hAnsi="Times New Roman" w:cs="Times New Roman"/>
          <w:i/>
          <w:iCs/>
          <w:sz w:val="24"/>
          <w:szCs w:val="24"/>
        </w:rPr>
        <w:t xml:space="preserve">v bytovém domě </w:t>
      </w:r>
      <w:r w:rsidR="2C975DE1" w:rsidRPr="00913AF8">
        <w:rPr>
          <w:rFonts w:ascii="Times New Roman" w:hAnsi="Times New Roman" w:cs="Times New Roman"/>
          <w:i/>
          <w:iCs/>
          <w:sz w:val="24"/>
          <w:szCs w:val="24"/>
        </w:rPr>
        <w:t>vzhledem k </w:t>
      </w:r>
      <w:r w:rsidR="6C1D41F3" w:rsidRPr="00913AF8">
        <w:rPr>
          <w:rFonts w:ascii="Times New Roman" w:hAnsi="Times New Roman" w:cs="Times New Roman"/>
          <w:i/>
          <w:iCs/>
          <w:sz w:val="24"/>
          <w:szCs w:val="24"/>
        </w:rPr>
        <w:t>velikosti je</w:t>
      </w:r>
      <w:r w:rsidR="2FE42B6D" w:rsidRPr="00913AF8">
        <w:rPr>
          <w:rFonts w:ascii="Times New Roman" w:hAnsi="Times New Roman" w:cs="Times New Roman"/>
          <w:i/>
          <w:iCs/>
          <w:sz w:val="24"/>
          <w:szCs w:val="24"/>
        </w:rPr>
        <w:t>ho</w:t>
      </w:r>
      <w:r w:rsidR="6C1D41F3" w:rsidRPr="00913AF8">
        <w:rPr>
          <w:rFonts w:ascii="Times New Roman" w:hAnsi="Times New Roman" w:cs="Times New Roman"/>
          <w:i/>
          <w:iCs/>
          <w:sz w:val="24"/>
          <w:szCs w:val="24"/>
        </w:rPr>
        <w:t xml:space="preserve"> podlahové plochy</w:t>
      </w:r>
      <w:r w:rsidR="2C975DE1" w:rsidRPr="00913AF8">
        <w:rPr>
          <w:rFonts w:ascii="Times New Roman" w:hAnsi="Times New Roman" w:cs="Times New Roman"/>
          <w:i/>
          <w:iCs/>
          <w:sz w:val="24"/>
          <w:szCs w:val="24"/>
        </w:rPr>
        <w:t xml:space="preserve"> ubytovány</w:t>
      </w:r>
      <w:r w:rsidR="39BC464A" w:rsidRPr="00913AF8">
        <w:rPr>
          <w:rFonts w:ascii="Times New Roman" w:hAnsi="Times New Roman" w:cs="Times New Roman"/>
          <w:i/>
          <w:iCs/>
          <w:sz w:val="24"/>
          <w:szCs w:val="24"/>
        </w:rPr>
        <w:t xml:space="preserve">. Obce tak získají možnost stanovit minimální podlahovou plochu připadající na jednu ubytovanou osobu. </w:t>
      </w:r>
      <w:r w:rsidR="457E754C" w:rsidRPr="00913AF8">
        <w:rPr>
          <w:rFonts w:ascii="Times New Roman" w:hAnsi="Times New Roman" w:cs="Times New Roman"/>
          <w:i/>
          <w:iCs/>
          <w:sz w:val="24"/>
          <w:szCs w:val="24"/>
        </w:rPr>
        <w:t>Cílem</w:t>
      </w:r>
      <w:r w:rsidR="7857A28C" w:rsidRPr="00913AF8">
        <w:rPr>
          <w:rFonts w:ascii="Times New Roman" w:hAnsi="Times New Roman" w:cs="Times New Roman"/>
          <w:i/>
          <w:iCs/>
          <w:sz w:val="24"/>
          <w:szCs w:val="24"/>
        </w:rPr>
        <w:t xml:space="preserve"> navrhované úpravy je dát obcím možnost podobné praktiky </w:t>
      </w:r>
      <w:r w:rsidR="70C19080" w:rsidRPr="00913AF8">
        <w:rPr>
          <w:rFonts w:ascii="Times New Roman" w:hAnsi="Times New Roman" w:cs="Times New Roman"/>
          <w:i/>
          <w:iCs/>
          <w:sz w:val="24"/>
          <w:szCs w:val="24"/>
        </w:rPr>
        <w:t xml:space="preserve">a negativní jevy </w:t>
      </w:r>
      <w:r w:rsidR="7857A28C" w:rsidRPr="00913AF8">
        <w:rPr>
          <w:rFonts w:ascii="Times New Roman" w:hAnsi="Times New Roman" w:cs="Times New Roman"/>
          <w:i/>
          <w:iCs/>
          <w:sz w:val="24"/>
          <w:szCs w:val="24"/>
        </w:rPr>
        <w:t>omezit.</w:t>
      </w:r>
      <w:r w:rsidR="3A74E46E" w:rsidRPr="00913AF8">
        <w:rPr>
          <w:rFonts w:ascii="Times New Roman" w:hAnsi="Times New Roman" w:cs="Times New Roman"/>
          <w:i/>
          <w:iCs/>
          <w:sz w:val="24"/>
          <w:szCs w:val="24"/>
        </w:rPr>
        <w:t xml:space="preserve"> </w:t>
      </w:r>
      <w:r w:rsidR="3E86CF1D" w:rsidRPr="00913AF8">
        <w:rPr>
          <w:rFonts w:ascii="Times New Roman" w:hAnsi="Times New Roman" w:cs="Times New Roman"/>
          <w:i/>
          <w:iCs/>
          <w:sz w:val="24"/>
          <w:szCs w:val="24"/>
        </w:rPr>
        <w:t>Obce dále získají pravomoc</w:t>
      </w:r>
      <w:r w:rsidR="7857A28C" w:rsidRPr="00913AF8">
        <w:rPr>
          <w:rFonts w:ascii="Times New Roman" w:hAnsi="Times New Roman" w:cs="Times New Roman"/>
          <w:i/>
          <w:iCs/>
          <w:sz w:val="24"/>
          <w:szCs w:val="24"/>
        </w:rPr>
        <w:t xml:space="preserve"> stanovit nejvyšší možný počet dnů</w:t>
      </w:r>
      <w:r w:rsidR="3E86CF1D" w:rsidRPr="00913AF8">
        <w:rPr>
          <w:rFonts w:ascii="Times New Roman" w:hAnsi="Times New Roman" w:cs="Times New Roman"/>
          <w:i/>
          <w:iCs/>
          <w:sz w:val="24"/>
          <w:szCs w:val="24"/>
        </w:rPr>
        <w:t xml:space="preserve"> v roce</w:t>
      </w:r>
      <w:r w:rsidR="7857A28C" w:rsidRPr="00913AF8">
        <w:rPr>
          <w:rFonts w:ascii="Times New Roman" w:hAnsi="Times New Roman" w:cs="Times New Roman"/>
          <w:i/>
          <w:iCs/>
          <w:sz w:val="24"/>
          <w:szCs w:val="24"/>
        </w:rPr>
        <w:t xml:space="preserve">, po které je možné byt využívat </w:t>
      </w:r>
      <w:r w:rsidR="3E86CF1D" w:rsidRPr="00913AF8">
        <w:rPr>
          <w:rFonts w:ascii="Times New Roman" w:hAnsi="Times New Roman" w:cs="Times New Roman"/>
          <w:i/>
          <w:iCs/>
          <w:sz w:val="24"/>
          <w:szCs w:val="24"/>
        </w:rPr>
        <w:t xml:space="preserve">ke krátkodobému ubytování. </w:t>
      </w:r>
      <w:r w:rsidR="3E86CF1D" w:rsidRPr="0068432D">
        <w:rPr>
          <w:rFonts w:ascii="Times New Roman" w:hAnsi="Times New Roman" w:cs="Times New Roman"/>
          <w:i/>
          <w:iCs/>
          <w:sz w:val="24"/>
          <w:szCs w:val="24"/>
        </w:rPr>
        <w:t xml:space="preserve">Předpokládá se, že toto opatření </w:t>
      </w:r>
      <w:r w:rsidR="39D7DF2A" w:rsidRPr="0068432D">
        <w:rPr>
          <w:rFonts w:ascii="Times New Roman" w:hAnsi="Times New Roman" w:cs="Times New Roman"/>
          <w:i/>
          <w:iCs/>
          <w:sz w:val="24"/>
          <w:szCs w:val="24"/>
        </w:rPr>
        <w:t>pomůže především k lepšímu hospodaření s bytovým fondem.</w:t>
      </w:r>
      <w:r w:rsidR="3A74E46E" w:rsidRPr="0068432D">
        <w:rPr>
          <w:rFonts w:ascii="Times New Roman" w:hAnsi="Times New Roman" w:cs="Times New Roman"/>
          <w:i/>
          <w:iCs/>
          <w:sz w:val="24"/>
          <w:szCs w:val="24"/>
        </w:rPr>
        <w:t xml:space="preserve"> </w:t>
      </w:r>
      <w:r w:rsidR="058C0EC4" w:rsidRPr="0068432D">
        <w:rPr>
          <w:rFonts w:ascii="Times New Roman" w:hAnsi="Times New Roman" w:cs="Times New Roman"/>
          <w:i/>
          <w:iCs/>
          <w:sz w:val="24"/>
          <w:szCs w:val="24"/>
        </w:rPr>
        <w:t xml:space="preserve">Nově budou moci obce také vymezit období v roce, v němž byty v bytových domech nebude možné </w:t>
      </w:r>
      <w:r w:rsidR="1F6A4B6B" w:rsidRPr="0068432D">
        <w:rPr>
          <w:rFonts w:ascii="Times New Roman" w:hAnsi="Times New Roman" w:cs="Times New Roman"/>
          <w:i/>
          <w:iCs/>
          <w:sz w:val="24"/>
          <w:szCs w:val="24"/>
        </w:rPr>
        <w:t>ke krátkodobému ubytování využívat</w:t>
      </w:r>
      <w:r w:rsidR="67C6ADA9" w:rsidRPr="0068432D">
        <w:rPr>
          <w:rFonts w:ascii="Times New Roman" w:hAnsi="Times New Roman" w:cs="Times New Roman"/>
          <w:i/>
          <w:iCs/>
          <w:sz w:val="24"/>
          <w:szCs w:val="24"/>
        </w:rPr>
        <w:t>.</w:t>
      </w:r>
      <w:r w:rsidR="30D670B3" w:rsidRPr="0068432D">
        <w:rPr>
          <w:rFonts w:ascii="Times New Roman" w:hAnsi="Times New Roman" w:cs="Times New Roman"/>
          <w:i/>
          <w:iCs/>
          <w:sz w:val="24"/>
          <w:szCs w:val="24"/>
        </w:rPr>
        <w:t xml:space="preserve"> Tato úprava ale </w:t>
      </w:r>
      <w:r w:rsidR="00803B05" w:rsidRPr="0068432D">
        <w:rPr>
          <w:rFonts w:ascii="Times New Roman" w:hAnsi="Times New Roman" w:cs="Times New Roman"/>
          <w:i/>
          <w:iCs/>
          <w:sz w:val="24"/>
          <w:szCs w:val="24"/>
        </w:rPr>
        <w:t>musí</w:t>
      </w:r>
      <w:r w:rsidR="30D670B3" w:rsidRPr="0068432D">
        <w:rPr>
          <w:rFonts w:ascii="Times New Roman" w:hAnsi="Times New Roman" w:cs="Times New Roman"/>
          <w:i/>
          <w:iCs/>
          <w:sz w:val="24"/>
          <w:szCs w:val="24"/>
        </w:rPr>
        <w:t xml:space="preserve"> být řádně odůvodněna, vhodné je např. provedení dopadové studie. Stanovit t</w:t>
      </w:r>
      <w:r w:rsidR="7DFD8463" w:rsidRPr="0068432D">
        <w:rPr>
          <w:rFonts w:ascii="Times New Roman" w:hAnsi="Times New Roman" w:cs="Times New Roman"/>
          <w:i/>
          <w:iCs/>
          <w:sz w:val="24"/>
          <w:szCs w:val="24"/>
        </w:rPr>
        <w:t>yto</w:t>
      </w:r>
      <w:r w:rsidR="30D670B3" w:rsidRPr="0068432D">
        <w:rPr>
          <w:rFonts w:ascii="Times New Roman" w:hAnsi="Times New Roman" w:cs="Times New Roman"/>
          <w:i/>
          <w:iCs/>
          <w:sz w:val="24"/>
          <w:szCs w:val="24"/>
        </w:rPr>
        <w:t xml:space="preserve"> povinnost</w:t>
      </w:r>
      <w:r w:rsidR="59CBD538" w:rsidRPr="0068432D">
        <w:rPr>
          <w:rFonts w:ascii="Times New Roman" w:hAnsi="Times New Roman" w:cs="Times New Roman"/>
          <w:i/>
          <w:iCs/>
          <w:sz w:val="24"/>
          <w:szCs w:val="24"/>
        </w:rPr>
        <w:t>i</w:t>
      </w:r>
      <w:r w:rsidR="30D670B3" w:rsidRPr="0068432D">
        <w:rPr>
          <w:rFonts w:ascii="Times New Roman" w:hAnsi="Times New Roman" w:cs="Times New Roman"/>
          <w:i/>
          <w:iCs/>
          <w:sz w:val="24"/>
          <w:szCs w:val="24"/>
        </w:rPr>
        <w:t xml:space="preserve"> přímo ze zákona však nelze. </w:t>
      </w:r>
    </w:p>
    <w:p w14:paraId="3B0198D7" w14:textId="6D7F8D3E" w:rsidR="00E00A67" w:rsidRPr="0068432D" w:rsidRDefault="00E00A67" w:rsidP="003F33DF">
      <w:pPr>
        <w:spacing w:after="0"/>
        <w:contextualSpacing/>
        <w:jc w:val="both"/>
        <w:rPr>
          <w:rFonts w:ascii="Times New Roman" w:hAnsi="Times New Roman" w:cs="Times New Roman"/>
          <w:i/>
          <w:sz w:val="24"/>
          <w:szCs w:val="24"/>
        </w:rPr>
      </w:pPr>
    </w:p>
    <w:p w14:paraId="0F01A096" w14:textId="7F23D42C" w:rsidR="00E00A67" w:rsidRPr="00156140" w:rsidRDefault="1E0C4369" w:rsidP="121C9EA2">
      <w:pPr>
        <w:spacing w:after="0"/>
        <w:contextualSpacing/>
        <w:jc w:val="both"/>
        <w:rPr>
          <w:rFonts w:ascii="Calibri" w:eastAsia="Calibri" w:hAnsi="Calibri" w:cs="Calibri"/>
        </w:rPr>
      </w:pPr>
      <w:r w:rsidRPr="0068432D">
        <w:rPr>
          <w:rFonts w:ascii="Times New Roman" w:hAnsi="Times New Roman" w:cs="Times New Roman"/>
          <w:i/>
          <w:iCs/>
          <w:sz w:val="24"/>
          <w:szCs w:val="24"/>
        </w:rPr>
        <w:t>Za případné porušení povinností vyplývajících z obecně závazné vyhlášky by obec ukládala správní trest podle § 4 zákona č. 251/2016 Sb., o některých přestupcích, ve znění pozdějších předpisů. Uložení správního trestu podle zákona o některých přestupcích přitom nebrání souběžnému uložení správního trestu za případné zjištěné porušení jiných právních předpisů (např. živnostenského nebo stavebního zákona)</w:t>
      </w:r>
      <w:r w:rsidR="008976FA" w:rsidRPr="0068432D">
        <w:rPr>
          <w:rFonts w:ascii="Times New Roman" w:hAnsi="Times New Roman" w:cs="Times New Roman"/>
          <w:i/>
          <w:iCs/>
          <w:sz w:val="24"/>
          <w:szCs w:val="24"/>
        </w:rPr>
        <w:t xml:space="preserve"> – každý zákon chrání jiné objekty</w:t>
      </w:r>
      <w:r w:rsidRPr="0068432D">
        <w:rPr>
          <w:rFonts w:ascii="Times New Roman" w:hAnsi="Times New Roman" w:cs="Times New Roman"/>
          <w:i/>
          <w:iCs/>
          <w:sz w:val="24"/>
          <w:szCs w:val="24"/>
        </w:rPr>
        <w:t>.</w:t>
      </w:r>
      <w:r w:rsidR="473BE2A2" w:rsidRPr="0068432D">
        <w:rPr>
          <w:rFonts w:ascii="Times New Roman" w:hAnsi="Times New Roman" w:cs="Times New Roman"/>
          <w:i/>
          <w:iCs/>
          <w:sz w:val="24"/>
          <w:szCs w:val="24"/>
        </w:rPr>
        <w:t xml:space="preserve"> </w:t>
      </w:r>
      <w:r w:rsidR="473BE2A2" w:rsidRPr="0068432D">
        <w:rPr>
          <w:rFonts w:ascii="Times New Roman" w:eastAsia="Times New Roman" w:hAnsi="Times New Roman" w:cs="Times New Roman"/>
          <w:i/>
          <w:iCs/>
          <w:sz w:val="24"/>
          <w:szCs w:val="24"/>
        </w:rPr>
        <w:t xml:space="preserve">Zároveň je žádoucí činit konkrétní kroky </w:t>
      </w:r>
      <w:r w:rsidR="001207EB" w:rsidRPr="0068432D">
        <w:rPr>
          <w:rFonts w:ascii="Times New Roman" w:eastAsia="Times New Roman" w:hAnsi="Times New Roman" w:cs="Times New Roman"/>
          <w:i/>
          <w:iCs/>
          <w:sz w:val="24"/>
          <w:szCs w:val="24"/>
        </w:rPr>
        <w:t>k </w:t>
      </w:r>
      <w:r w:rsidR="473BE2A2" w:rsidRPr="0068432D">
        <w:rPr>
          <w:rFonts w:ascii="Times New Roman" w:eastAsia="Times New Roman" w:hAnsi="Times New Roman" w:cs="Times New Roman"/>
          <w:i/>
          <w:iCs/>
          <w:sz w:val="24"/>
          <w:szCs w:val="24"/>
        </w:rPr>
        <w:t xml:space="preserve">maximálnímu využívání a vymáhání již existujících nástrojů, které má Česká republika </w:t>
      </w:r>
      <w:r w:rsidR="001207EB" w:rsidRPr="0068432D">
        <w:rPr>
          <w:rFonts w:ascii="Times New Roman" w:eastAsia="Times New Roman" w:hAnsi="Times New Roman" w:cs="Times New Roman"/>
          <w:i/>
          <w:iCs/>
          <w:sz w:val="24"/>
          <w:szCs w:val="24"/>
        </w:rPr>
        <w:t>k </w:t>
      </w:r>
      <w:r w:rsidR="473BE2A2" w:rsidRPr="0068432D">
        <w:rPr>
          <w:rFonts w:ascii="Times New Roman" w:eastAsia="Times New Roman" w:hAnsi="Times New Roman" w:cs="Times New Roman"/>
          <w:i/>
          <w:iCs/>
          <w:sz w:val="24"/>
          <w:szCs w:val="24"/>
        </w:rPr>
        <w:t xml:space="preserve">dispozici již nyní a lze je za předpokladu jejich efektivního využívání potenciálně využít pro regulaci a usměrňování některých negativních dopadů </w:t>
      </w:r>
      <w:r w:rsidR="001207EB" w:rsidRPr="0068432D">
        <w:rPr>
          <w:rFonts w:ascii="Times New Roman" w:eastAsia="Times New Roman" w:hAnsi="Times New Roman" w:cs="Times New Roman"/>
          <w:i/>
          <w:iCs/>
          <w:sz w:val="24"/>
          <w:szCs w:val="24"/>
        </w:rPr>
        <w:t>v </w:t>
      </w:r>
      <w:r w:rsidR="473BE2A2" w:rsidRPr="0068432D">
        <w:rPr>
          <w:rFonts w:ascii="Times New Roman" w:eastAsia="Times New Roman" w:hAnsi="Times New Roman" w:cs="Times New Roman"/>
          <w:i/>
          <w:iCs/>
          <w:sz w:val="24"/>
          <w:szCs w:val="24"/>
        </w:rPr>
        <w:t>oblasti krátkodobého ubytování.</w:t>
      </w:r>
    </w:p>
    <w:p w14:paraId="109A6FBC" w14:textId="31713732" w:rsidR="00D635A7" w:rsidRPr="00913AF8" w:rsidRDefault="00D635A7" w:rsidP="003F33DF">
      <w:pPr>
        <w:spacing w:after="0"/>
        <w:contextualSpacing/>
        <w:jc w:val="both"/>
        <w:rPr>
          <w:rFonts w:ascii="Times New Roman" w:hAnsi="Times New Roman" w:cs="Times New Roman"/>
          <w:i/>
          <w:sz w:val="24"/>
          <w:szCs w:val="24"/>
        </w:rPr>
      </w:pPr>
    </w:p>
    <w:p w14:paraId="5F5F51F4" w14:textId="394477CD" w:rsidR="00D635A7" w:rsidRPr="00913AF8" w:rsidRDefault="00D635A7" w:rsidP="003F33DF">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Odstavec 2</w:t>
      </w:r>
    </w:p>
    <w:p w14:paraId="1BD1697D" w14:textId="61443D17" w:rsidR="00B452B6" w:rsidRPr="00913AF8" w:rsidRDefault="00D7015E" w:rsidP="003F33DF">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Obce, které se rozhodnou obecně závaznou vyhlášku vydat, budou muset její návrh oznámit Evropské komisi. Tato povinnost vyplývá z čl. 15 odst. 7 směrnice o službách 2006/123/ES. Kontaktním místem pro oznámení je Ministerstvo průmyslu a obchodu.</w:t>
      </w:r>
      <w:r w:rsidR="00EB2B7A">
        <w:rPr>
          <w:rFonts w:ascii="Times New Roman" w:hAnsi="Times New Roman" w:cs="Times New Roman"/>
          <w:i/>
          <w:sz w:val="24"/>
          <w:szCs w:val="24"/>
        </w:rPr>
        <w:t xml:space="preserve"> </w:t>
      </w:r>
    </w:p>
    <w:p w14:paraId="7971F2F7" w14:textId="6E229E57" w:rsidR="009559BF" w:rsidRPr="00913AF8" w:rsidRDefault="009559BF" w:rsidP="003F33DF">
      <w:pPr>
        <w:spacing w:after="0"/>
        <w:contextualSpacing/>
        <w:jc w:val="both"/>
        <w:rPr>
          <w:rFonts w:ascii="Times New Roman" w:hAnsi="Times New Roman" w:cs="Times New Roman"/>
          <w:i/>
          <w:sz w:val="24"/>
          <w:szCs w:val="24"/>
        </w:rPr>
      </w:pPr>
    </w:p>
    <w:p w14:paraId="41216505" w14:textId="57E0B691" w:rsidR="009559BF" w:rsidRPr="00913AF8" w:rsidRDefault="477E6E4E" w:rsidP="121C9EA2">
      <w:pPr>
        <w:spacing w:after="0"/>
        <w:contextualSpacing/>
        <w:jc w:val="both"/>
        <w:rPr>
          <w:rFonts w:ascii="Times New Roman" w:hAnsi="Times New Roman" w:cs="Times New Roman"/>
          <w:i/>
          <w:iCs/>
          <w:sz w:val="24"/>
          <w:szCs w:val="24"/>
        </w:rPr>
      </w:pPr>
      <w:r w:rsidRPr="00913AF8">
        <w:rPr>
          <w:rFonts w:ascii="Times New Roman" w:hAnsi="Times New Roman" w:cs="Times New Roman"/>
          <w:i/>
          <w:iCs/>
          <w:sz w:val="24"/>
          <w:szCs w:val="24"/>
        </w:rPr>
        <w:t xml:space="preserve">Navrhuje se, aby obce získaly možnost vydávat vyhlášky až poté, co </w:t>
      </w:r>
      <w:r w:rsidR="00803B05" w:rsidRPr="00913AF8">
        <w:rPr>
          <w:rFonts w:ascii="Times New Roman" w:hAnsi="Times New Roman" w:cs="Times New Roman"/>
          <w:i/>
          <w:iCs/>
          <w:sz w:val="24"/>
          <w:szCs w:val="24"/>
        </w:rPr>
        <w:t>nařízení bude</w:t>
      </w:r>
      <w:r w:rsidR="0F006D03" w:rsidRPr="00913AF8">
        <w:rPr>
          <w:rFonts w:ascii="Times New Roman" w:hAnsi="Times New Roman" w:cs="Times New Roman"/>
          <w:i/>
          <w:iCs/>
          <w:sz w:val="24"/>
          <w:szCs w:val="24"/>
        </w:rPr>
        <w:t xml:space="preserve"> účinné</w:t>
      </w:r>
      <w:r w:rsidRPr="00913AF8">
        <w:rPr>
          <w:rFonts w:ascii="Times New Roman" w:hAnsi="Times New Roman" w:cs="Times New Roman"/>
          <w:i/>
          <w:iCs/>
          <w:sz w:val="24"/>
          <w:szCs w:val="24"/>
        </w:rPr>
        <w:t xml:space="preserve">. Teprve až tehdy </w:t>
      </w:r>
      <w:r w:rsidR="03AD4D22" w:rsidRPr="00913AF8">
        <w:rPr>
          <w:rFonts w:ascii="Times New Roman" w:hAnsi="Times New Roman" w:cs="Times New Roman"/>
          <w:i/>
          <w:iCs/>
          <w:sz w:val="24"/>
          <w:szCs w:val="24"/>
        </w:rPr>
        <w:t>budou k dispozici mechani</w:t>
      </w:r>
      <w:r w:rsidR="00EB2B7A">
        <w:rPr>
          <w:rFonts w:ascii="Times New Roman" w:hAnsi="Times New Roman" w:cs="Times New Roman"/>
          <w:i/>
          <w:iCs/>
          <w:sz w:val="24"/>
          <w:szCs w:val="24"/>
        </w:rPr>
        <w:t>s</w:t>
      </w:r>
      <w:r w:rsidR="03AD4D22" w:rsidRPr="00913AF8">
        <w:rPr>
          <w:rFonts w:ascii="Times New Roman" w:hAnsi="Times New Roman" w:cs="Times New Roman"/>
          <w:i/>
          <w:iCs/>
          <w:sz w:val="24"/>
          <w:szCs w:val="24"/>
        </w:rPr>
        <w:t>my</w:t>
      </w:r>
      <w:r w:rsidR="001CBD0C" w:rsidRPr="00913AF8">
        <w:rPr>
          <w:rFonts w:ascii="Times New Roman" w:hAnsi="Times New Roman" w:cs="Times New Roman"/>
          <w:i/>
          <w:iCs/>
          <w:sz w:val="24"/>
          <w:szCs w:val="24"/>
        </w:rPr>
        <w:t xml:space="preserve"> pro kontrolu povinností vyplývajících z vydané vyhlášky.</w:t>
      </w:r>
    </w:p>
    <w:p w14:paraId="06F0274A" w14:textId="4DE7CFBD" w:rsidR="00681D90" w:rsidRPr="00913AF8" w:rsidRDefault="00681D90" w:rsidP="003F33DF">
      <w:pPr>
        <w:spacing w:after="0"/>
        <w:contextualSpacing/>
        <w:jc w:val="both"/>
        <w:rPr>
          <w:rFonts w:ascii="Times New Roman" w:hAnsi="Times New Roman" w:cs="Times New Roman"/>
          <w:i/>
          <w:sz w:val="24"/>
          <w:szCs w:val="24"/>
        </w:rPr>
      </w:pPr>
    </w:p>
    <w:p w14:paraId="37172FA4" w14:textId="69476C3A" w:rsidR="008C2AE6" w:rsidRPr="00913AF8" w:rsidRDefault="3A74E46E" w:rsidP="121C9EA2">
      <w:pPr>
        <w:spacing w:after="0"/>
        <w:contextualSpacing/>
        <w:jc w:val="both"/>
        <w:rPr>
          <w:rFonts w:ascii="Times New Roman" w:hAnsi="Times New Roman" w:cs="Times New Roman"/>
          <w:b/>
          <w:bCs/>
          <w:i/>
          <w:iCs/>
          <w:sz w:val="24"/>
          <w:szCs w:val="24"/>
        </w:rPr>
      </w:pPr>
      <w:r w:rsidRPr="00913AF8">
        <w:rPr>
          <w:rFonts w:ascii="Times New Roman" w:hAnsi="Times New Roman" w:cs="Times New Roman"/>
          <w:b/>
          <w:bCs/>
          <w:i/>
          <w:iCs/>
          <w:sz w:val="24"/>
          <w:szCs w:val="24"/>
        </w:rPr>
        <w:t xml:space="preserve">K bodu </w:t>
      </w:r>
      <w:r w:rsidR="111770CC" w:rsidRPr="00913AF8">
        <w:rPr>
          <w:rFonts w:ascii="Times New Roman" w:hAnsi="Times New Roman" w:cs="Times New Roman"/>
          <w:b/>
          <w:bCs/>
          <w:i/>
          <w:iCs/>
          <w:sz w:val="24"/>
          <w:szCs w:val="24"/>
        </w:rPr>
        <w:t>4</w:t>
      </w:r>
      <w:r w:rsidR="003462BB">
        <w:rPr>
          <w:rFonts w:ascii="Times New Roman" w:hAnsi="Times New Roman" w:cs="Times New Roman"/>
          <w:b/>
          <w:bCs/>
          <w:i/>
          <w:iCs/>
          <w:sz w:val="24"/>
          <w:szCs w:val="24"/>
        </w:rPr>
        <w:t>3</w:t>
      </w:r>
      <w:r w:rsidRPr="00913AF8">
        <w:rPr>
          <w:rFonts w:ascii="Times New Roman" w:hAnsi="Times New Roman" w:cs="Times New Roman"/>
          <w:b/>
          <w:bCs/>
          <w:i/>
          <w:iCs/>
          <w:sz w:val="24"/>
          <w:szCs w:val="24"/>
        </w:rPr>
        <w:t xml:space="preserve"> </w:t>
      </w:r>
      <w:r w:rsidR="20FE48FB" w:rsidRPr="00913AF8">
        <w:rPr>
          <w:rFonts w:ascii="Times New Roman" w:hAnsi="Times New Roman" w:cs="Times New Roman"/>
          <w:b/>
          <w:bCs/>
          <w:i/>
          <w:iCs/>
          <w:sz w:val="24"/>
          <w:szCs w:val="24"/>
        </w:rPr>
        <w:t>–</w:t>
      </w:r>
      <w:r w:rsidRPr="00913AF8">
        <w:rPr>
          <w:rFonts w:ascii="Times New Roman" w:hAnsi="Times New Roman" w:cs="Times New Roman"/>
          <w:b/>
          <w:bCs/>
          <w:i/>
          <w:iCs/>
          <w:sz w:val="24"/>
          <w:szCs w:val="24"/>
        </w:rPr>
        <w:t xml:space="preserve"> </w:t>
      </w:r>
      <w:r w:rsidR="5E11CC68" w:rsidRPr="00913AF8">
        <w:rPr>
          <w:rFonts w:ascii="Times New Roman" w:hAnsi="Times New Roman" w:cs="Times New Roman"/>
          <w:b/>
          <w:bCs/>
          <w:i/>
          <w:iCs/>
          <w:sz w:val="24"/>
          <w:szCs w:val="24"/>
        </w:rPr>
        <w:t>§ 10</w:t>
      </w:r>
    </w:p>
    <w:p w14:paraId="1B25D7D0" w14:textId="2F75E637" w:rsidR="00D405E6" w:rsidRPr="00913AF8" w:rsidRDefault="00D405E6">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Odstavec 1</w:t>
      </w:r>
    </w:p>
    <w:p w14:paraId="0819C777" w14:textId="0E58C68F" w:rsidR="00074F4B" w:rsidRPr="00913AF8" w:rsidRDefault="00851D88" w:rsidP="008A694C">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Nařízení stanov</w:t>
      </w:r>
      <w:r w:rsidR="00D405E6" w:rsidRPr="00913AF8">
        <w:rPr>
          <w:rFonts w:ascii="Times New Roman" w:hAnsi="Times New Roman" w:cs="Times New Roman"/>
          <w:i/>
          <w:sz w:val="24"/>
          <w:szCs w:val="24"/>
        </w:rPr>
        <w:t xml:space="preserve">í </w:t>
      </w:r>
      <w:r w:rsidRPr="00913AF8">
        <w:rPr>
          <w:rFonts w:ascii="Times New Roman" w:hAnsi="Times New Roman" w:cs="Times New Roman"/>
          <w:i/>
          <w:sz w:val="24"/>
          <w:szCs w:val="24"/>
        </w:rPr>
        <w:t xml:space="preserve">online platformám </w:t>
      </w:r>
      <w:r w:rsidR="00D405E6" w:rsidRPr="00913AF8">
        <w:rPr>
          <w:rFonts w:ascii="Times New Roman" w:hAnsi="Times New Roman" w:cs="Times New Roman"/>
          <w:i/>
          <w:sz w:val="24"/>
          <w:szCs w:val="24"/>
        </w:rPr>
        <w:t xml:space="preserve">povinnost </w:t>
      </w:r>
      <w:r w:rsidRPr="00913AF8">
        <w:rPr>
          <w:rFonts w:ascii="Times New Roman" w:hAnsi="Times New Roman" w:cs="Times New Roman"/>
          <w:i/>
          <w:sz w:val="24"/>
          <w:szCs w:val="24"/>
        </w:rPr>
        <w:t>předávat informace o ubytovacích jednotkách, které se nacházejí v</w:t>
      </w:r>
      <w:r w:rsidR="00507055" w:rsidRPr="00913AF8">
        <w:rPr>
          <w:rFonts w:ascii="Times New Roman" w:hAnsi="Times New Roman" w:cs="Times New Roman"/>
          <w:i/>
          <w:sz w:val="24"/>
          <w:szCs w:val="24"/>
        </w:rPr>
        <w:t> </w:t>
      </w:r>
      <w:r w:rsidRPr="00913AF8">
        <w:rPr>
          <w:rFonts w:ascii="Times New Roman" w:hAnsi="Times New Roman" w:cs="Times New Roman"/>
          <w:i/>
          <w:sz w:val="24"/>
          <w:szCs w:val="24"/>
        </w:rPr>
        <w:t>oblastech s</w:t>
      </w:r>
      <w:r w:rsidR="00507055" w:rsidRPr="00913AF8">
        <w:rPr>
          <w:rFonts w:ascii="Times New Roman" w:hAnsi="Times New Roman" w:cs="Times New Roman"/>
          <w:i/>
          <w:sz w:val="24"/>
          <w:szCs w:val="24"/>
        </w:rPr>
        <w:t> </w:t>
      </w:r>
      <w:r w:rsidRPr="00913AF8">
        <w:rPr>
          <w:rFonts w:ascii="Times New Roman" w:hAnsi="Times New Roman" w:cs="Times New Roman"/>
          <w:i/>
          <w:sz w:val="24"/>
          <w:szCs w:val="24"/>
        </w:rPr>
        <w:t>povinnou registrací, jednotnému digitálnímu kontaktnímu míst</w:t>
      </w:r>
      <w:r w:rsidR="003F484A" w:rsidRPr="00913AF8">
        <w:rPr>
          <w:rFonts w:ascii="Times New Roman" w:hAnsi="Times New Roman" w:cs="Times New Roman"/>
          <w:i/>
          <w:sz w:val="24"/>
          <w:szCs w:val="24"/>
        </w:rPr>
        <w:t xml:space="preserve">u členského státu, kde se tato jednotka nachází. </w:t>
      </w:r>
      <w:r w:rsidR="00D405E6" w:rsidRPr="00913AF8">
        <w:rPr>
          <w:rFonts w:ascii="Times New Roman" w:hAnsi="Times New Roman" w:cs="Times New Roman"/>
          <w:i/>
          <w:sz w:val="24"/>
          <w:szCs w:val="24"/>
        </w:rPr>
        <w:t>Čl. 9 n</w:t>
      </w:r>
      <w:r w:rsidR="003F484A" w:rsidRPr="00913AF8">
        <w:rPr>
          <w:rFonts w:ascii="Times New Roman" w:hAnsi="Times New Roman" w:cs="Times New Roman"/>
          <w:i/>
          <w:sz w:val="24"/>
          <w:szCs w:val="24"/>
        </w:rPr>
        <w:t>ařízení upravuje, jaké informace jsou předávány a jakým způsobem</w:t>
      </w:r>
      <w:r w:rsidR="00D405E6" w:rsidRPr="00913AF8">
        <w:rPr>
          <w:rFonts w:ascii="Times New Roman" w:hAnsi="Times New Roman" w:cs="Times New Roman"/>
          <w:i/>
          <w:sz w:val="24"/>
          <w:szCs w:val="24"/>
        </w:rPr>
        <w:t>, z</w:t>
      </w:r>
      <w:r w:rsidR="003F484A" w:rsidRPr="00913AF8">
        <w:rPr>
          <w:rFonts w:ascii="Times New Roman" w:hAnsi="Times New Roman" w:cs="Times New Roman"/>
          <w:i/>
          <w:sz w:val="24"/>
          <w:szCs w:val="24"/>
        </w:rPr>
        <w:t>ároveň stanoví odlišnosti pro malé nebo mikro online platformy.</w:t>
      </w:r>
    </w:p>
    <w:p w14:paraId="1A39AFB2" w14:textId="77777777" w:rsidR="00507055" w:rsidRPr="00913AF8" w:rsidRDefault="00507055">
      <w:pPr>
        <w:spacing w:after="0"/>
        <w:contextualSpacing/>
        <w:jc w:val="both"/>
        <w:rPr>
          <w:rFonts w:ascii="Times New Roman" w:hAnsi="Times New Roman" w:cs="Times New Roman"/>
          <w:i/>
          <w:sz w:val="24"/>
          <w:szCs w:val="24"/>
        </w:rPr>
      </w:pPr>
    </w:p>
    <w:p w14:paraId="2C2C8BC7" w14:textId="67B7708A" w:rsidR="00921DC3" w:rsidRPr="00913AF8" w:rsidRDefault="00D405E6" w:rsidP="008A694C">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O</w:t>
      </w:r>
      <w:r w:rsidR="00921DC3" w:rsidRPr="00913AF8">
        <w:rPr>
          <w:rFonts w:ascii="Times New Roman" w:hAnsi="Times New Roman" w:cs="Times New Roman"/>
          <w:i/>
          <w:sz w:val="24"/>
          <w:szCs w:val="24"/>
        </w:rPr>
        <w:t>dst</w:t>
      </w:r>
      <w:r w:rsidRPr="00913AF8">
        <w:rPr>
          <w:rFonts w:ascii="Times New Roman" w:hAnsi="Times New Roman" w:cs="Times New Roman"/>
          <w:i/>
          <w:sz w:val="24"/>
          <w:szCs w:val="24"/>
        </w:rPr>
        <w:t xml:space="preserve">avec </w:t>
      </w:r>
      <w:r w:rsidR="00921DC3" w:rsidRPr="00913AF8">
        <w:rPr>
          <w:rFonts w:ascii="Times New Roman" w:hAnsi="Times New Roman" w:cs="Times New Roman"/>
          <w:i/>
          <w:sz w:val="24"/>
          <w:szCs w:val="24"/>
        </w:rPr>
        <w:t>2</w:t>
      </w:r>
    </w:p>
    <w:p w14:paraId="35565129" w14:textId="0549C074" w:rsidR="00AF7F74" w:rsidRPr="008F4E52" w:rsidRDefault="00AF7F74" w:rsidP="008A694C">
      <w:pPr>
        <w:spacing w:after="0"/>
        <w:contextualSpacing/>
        <w:jc w:val="both"/>
        <w:rPr>
          <w:rFonts w:ascii="Times New Roman" w:hAnsi="Times New Roman" w:cs="Times New Roman"/>
          <w:i/>
          <w:sz w:val="24"/>
          <w:szCs w:val="24"/>
        </w:rPr>
      </w:pPr>
      <w:r w:rsidRPr="00913AF8">
        <w:rPr>
          <w:rFonts w:ascii="Times New Roman" w:hAnsi="Times New Roman" w:cs="Times New Roman"/>
          <w:i/>
          <w:sz w:val="24"/>
          <w:szCs w:val="24"/>
        </w:rPr>
        <w:t xml:space="preserve">Nařízení </w:t>
      </w:r>
      <w:r w:rsidR="00D405E6" w:rsidRPr="00913AF8">
        <w:rPr>
          <w:rFonts w:ascii="Times New Roman" w:hAnsi="Times New Roman" w:cs="Times New Roman"/>
          <w:i/>
          <w:sz w:val="24"/>
          <w:szCs w:val="24"/>
        </w:rPr>
        <w:t xml:space="preserve">ukládá </w:t>
      </w:r>
      <w:r w:rsidRPr="00913AF8">
        <w:rPr>
          <w:rFonts w:ascii="Times New Roman" w:hAnsi="Times New Roman" w:cs="Times New Roman"/>
          <w:i/>
          <w:sz w:val="24"/>
          <w:szCs w:val="24"/>
        </w:rPr>
        <w:t>online platformám povinnost provádět namátkové kontroly prohlášení hostitelů o existenci či neexistenci postupu registrace a platnost registračních čísel</w:t>
      </w:r>
      <w:r w:rsidR="00D405E6" w:rsidRPr="00913AF8">
        <w:rPr>
          <w:rFonts w:ascii="Times New Roman" w:hAnsi="Times New Roman" w:cs="Times New Roman"/>
          <w:i/>
          <w:sz w:val="24"/>
          <w:szCs w:val="24"/>
        </w:rPr>
        <w:t>, v</w:t>
      </w:r>
      <w:r w:rsidR="00E0002E" w:rsidRPr="00913AF8">
        <w:rPr>
          <w:rFonts w:ascii="Times New Roman" w:hAnsi="Times New Roman" w:cs="Times New Roman"/>
          <w:i/>
          <w:sz w:val="24"/>
          <w:szCs w:val="24"/>
        </w:rPr>
        <w:t>iz čl. 7 odst. 1 písm. c)</w:t>
      </w:r>
      <w:r w:rsidR="00D405E6" w:rsidRPr="00913AF8">
        <w:rPr>
          <w:rFonts w:ascii="Times New Roman" w:hAnsi="Times New Roman" w:cs="Times New Roman"/>
          <w:i/>
          <w:sz w:val="24"/>
          <w:szCs w:val="24"/>
        </w:rPr>
        <w:t xml:space="preserve"> nařízení</w:t>
      </w:r>
      <w:r w:rsidRPr="00913AF8">
        <w:rPr>
          <w:rFonts w:ascii="Times New Roman" w:hAnsi="Times New Roman" w:cs="Times New Roman"/>
          <w:i/>
          <w:sz w:val="24"/>
          <w:szCs w:val="24"/>
        </w:rPr>
        <w:t xml:space="preserve">. O výsledcích těchto kontrol online platformy bez zbytečného odkladu informují příslušné orgány </w:t>
      </w:r>
      <w:r w:rsidR="00D405E6" w:rsidRPr="00913AF8">
        <w:rPr>
          <w:rFonts w:ascii="Times New Roman" w:hAnsi="Times New Roman" w:cs="Times New Roman"/>
          <w:i/>
          <w:sz w:val="24"/>
          <w:szCs w:val="24"/>
        </w:rPr>
        <w:t xml:space="preserve">státu </w:t>
      </w:r>
      <w:r w:rsidRPr="00913AF8">
        <w:rPr>
          <w:rFonts w:ascii="Times New Roman" w:hAnsi="Times New Roman" w:cs="Times New Roman"/>
          <w:i/>
          <w:sz w:val="24"/>
          <w:szCs w:val="24"/>
        </w:rPr>
        <w:t>a hostitele.</w:t>
      </w:r>
      <w:r w:rsidR="20551493" w:rsidRPr="00913AF8">
        <w:rPr>
          <w:rFonts w:ascii="Times New Roman" w:hAnsi="Times New Roman" w:cs="Times New Roman"/>
          <w:i/>
          <w:sz w:val="24"/>
          <w:szCs w:val="24"/>
        </w:rPr>
        <w:t xml:space="preserve"> </w:t>
      </w:r>
      <w:r w:rsidR="00E0002E" w:rsidRPr="00913AF8">
        <w:rPr>
          <w:rFonts w:ascii="Times New Roman" w:hAnsi="Times New Roman" w:cs="Times New Roman"/>
          <w:i/>
          <w:sz w:val="24"/>
          <w:szCs w:val="24"/>
        </w:rPr>
        <w:t xml:space="preserve"> Zároveň se stanov</w:t>
      </w:r>
      <w:r w:rsidR="00D405E6" w:rsidRPr="00913AF8">
        <w:rPr>
          <w:rFonts w:ascii="Times New Roman" w:hAnsi="Times New Roman" w:cs="Times New Roman"/>
          <w:i/>
          <w:sz w:val="24"/>
          <w:szCs w:val="24"/>
        </w:rPr>
        <w:t>í</w:t>
      </w:r>
      <w:r w:rsidR="00E0002E" w:rsidRPr="00913AF8">
        <w:rPr>
          <w:rFonts w:ascii="Times New Roman" w:hAnsi="Times New Roman" w:cs="Times New Roman"/>
          <w:i/>
          <w:sz w:val="24"/>
          <w:szCs w:val="24"/>
        </w:rPr>
        <w:t>, že ministerstvo je o výsledcích kontrol informováno prostřednictvím registru.</w:t>
      </w:r>
    </w:p>
    <w:p w14:paraId="6C12C864" w14:textId="63B9ECA9" w:rsidR="00507055" w:rsidRPr="00C45736" w:rsidRDefault="00507055">
      <w:pPr>
        <w:spacing w:after="0"/>
        <w:contextualSpacing/>
        <w:jc w:val="both"/>
        <w:rPr>
          <w:rFonts w:ascii="Times New Roman" w:hAnsi="Times New Roman" w:cs="Times New Roman"/>
          <w:sz w:val="24"/>
          <w:szCs w:val="24"/>
        </w:rPr>
      </w:pPr>
    </w:p>
    <w:p w14:paraId="0D30E3EF" w14:textId="60C93A59" w:rsidR="0086236A" w:rsidRPr="00913AF8" w:rsidRDefault="0086236A">
      <w:pPr>
        <w:spacing w:after="0"/>
        <w:contextualSpacing/>
        <w:jc w:val="both"/>
        <w:rPr>
          <w:rFonts w:ascii="Times New Roman" w:hAnsi="Times New Roman" w:cs="Times New Roman"/>
          <w:b/>
          <w:bCs/>
          <w:sz w:val="24"/>
          <w:szCs w:val="24"/>
        </w:rPr>
      </w:pPr>
      <w:r w:rsidRPr="00913AF8">
        <w:rPr>
          <w:rFonts w:ascii="Times New Roman" w:hAnsi="Times New Roman" w:cs="Times New Roman"/>
          <w:b/>
          <w:bCs/>
          <w:sz w:val="24"/>
          <w:szCs w:val="24"/>
        </w:rPr>
        <w:t>K bodu 44 – označení dílu 3</w:t>
      </w:r>
    </w:p>
    <w:p w14:paraId="05B76FFA" w14:textId="64EA57A3" w:rsidR="007A2AF7" w:rsidRPr="00C45736" w:rsidRDefault="007A2AF7">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Jedná se o legislativně technickou úpravu.</w:t>
      </w:r>
    </w:p>
    <w:p w14:paraId="3CA2461F" w14:textId="77777777" w:rsidR="0086236A" w:rsidRDefault="0086236A">
      <w:pPr>
        <w:spacing w:after="0"/>
        <w:contextualSpacing/>
        <w:jc w:val="both"/>
        <w:rPr>
          <w:rFonts w:ascii="Times New Roman" w:hAnsi="Times New Roman" w:cs="Times New Roman"/>
          <w:sz w:val="24"/>
          <w:szCs w:val="24"/>
        </w:rPr>
      </w:pPr>
    </w:p>
    <w:p w14:paraId="465A86C4" w14:textId="0D3A7912" w:rsidR="0086236A" w:rsidRDefault="0086236A">
      <w:pPr>
        <w:spacing w:after="0"/>
        <w:contextualSpacing/>
        <w:jc w:val="both"/>
        <w:rPr>
          <w:rFonts w:ascii="Times New Roman" w:hAnsi="Times New Roman" w:cs="Times New Roman"/>
          <w:b/>
          <w:bCs/>
          <w:sz w:val="24"/>
          <w:szCs w:val="24"/>
        </w:rPr>
      </w:pPr>
      <w:r w:rsidRPr="00913AF8">
        <w:rPr>
          <w:rFonts w:ascii="Times New Roman" w:hAnsi="Times New Roman" w:cs="Times New Roman"/>
          <w:b/>
          <w:bCs/>
          <w:sz w:val="24"/>
          <w:szCs w:val="24"/>
        </w:rPr>
        <w:t xml:space="preserve">K bodu 45 </w:t>
      </w:r>
      <w:r w:rsidR="00A65D23">
        <w:rPr>
          <w:rFonts w:ascii="Times New Roman" w:hAnsi="Times New Roman" w:cs="Times New Roman"/>
          <w:b/>
          <w:bCs/>
          <w:sz w:val="24"/>
          <w:szCs w:val="24"/>
        </w:rPr>
        <w:t>–</w:t>
      </w:r>
      <w:r w:rsidRPr="00913AF8">
        <w:rPr>
          <w:rFonts w:ascii="Times New Roman" w:hAnsi="Times New Roman" w:cs="Times New Roman"/>
          <w:b/>
          <w:bCs/>
          <w:sz w:val="24"/>
          <w:szCs w:val="24"/>
        </w:rPr>
        <w:t xml:space="preserve"> </w:t>
      </w:r>
      <w:r>
        <w:rPr>
          <w:rFonts w:ascii="Times New Roman" w:hAnsi="Times New Roman" w:cs="Times New Roman"/>
          <w:b/>
          <w:bCs/>
          <w:sz w:val="24"/>
          <w:szCs w:val="24"/>
        </w:rPr>
        <w:t>§ 10a odst. 1 písm. a)</w:t>
      </w:r>
    </w:p>
    <w:p w14:paraId="1102A3E3" w14:textId="2A2FC889" w:rsidR="0086236A" w:rsidRDefault="009A1C6F">
      <w:pPr>
        <w:spacing w:after="0"/>
        <w:contextualSpacing/>
        <w:jc w:val="both"/>
        <w:rPr>
          <w:rFonts w:ascii="Times New Roman" w:hAnsi="Times New Roman" w:cs="Times New Roman"/>
          <w:sz w:val="24"/>
          <w:szCs w:val="24"/>
        </w:rPr>
      </w:pPr>
      <w:r>
        <w:rPr>
          <w:rFonts w:ascii="Times New Roman" w:hAnsi="Times New Roman" w:cs="Times New Roman"/>
          <w:sz w:val="24"/>
          <w:szCs w:val="24"/>
        </w:rPr>
        <w:t xml:space="preserve">Navrhuje se vypustit z kontrolních pravomocí živnostenských úřadů povinnosti </w:t>
      </w:r>
      <w:r w:rsidR="00097A3F">
        <w:rPr>
          <w:rFonts w:ascii="Times New Roman" w:hAnsi="Times New Roman" w:cs="Times New Roman"/>
          <w:sz w:val="24"/>
          <w:szCs w:val="24"/>
        </w:rPr>
        <w:t>statistického charakteru a povinnosti, jejichž nesplnění lze trestat dle jiných právních předpisů (zejména dle zákona o místních poplatcích a zákona o pobytu cizinců).</w:t>
      </w:r>
    </w:p>
    <w:p w14:paraId="5D0902DA" w14:textId="77777777" w:rsidR="0086236A" w:rsidRDefault="0086236A">
      <w:pPr>
        <w:spacing w:after="0"/>
        <w:contextualSpacing/>
        <w:jc w:val="both"/>
        <w:rPr>
          <w:rFonts w:ascii="Times New Roman" w:hAnsi="Times New Roman" w:cs="Times New Roman"/>
          <w:sz w:val="24"/>
          <w:szCs w:val="24"/>
        </w:rPr>
      </w:pPr>
    </w:p>
    <w:p w14:paraId="5BF28C33" w14:textId="0D66815F" w:rsidR="0086236A" w:rsidRPr="004A243A" w:rsidRDefault="0086236A">
      <w:pPr>
        <w:spacing w:after="0"/>
        <w:contextualSpacing/>
        <w:jc w:val="both"/>
        <w:rPr>
          <w:rFonts w:ascii="Times New Roman" w:hAnsi="Times New Roman" w:cs="Times New Roman"/>
          <w:b/>
          <w:bCs/>
          <w:sz w:val="24"/>
          <w:szCs w:val="24"/>
        </w:rPr>
      </w:pPr>
      <w:r w:rsidRPr="004A243A">
        <w:rPr>
          <w:rFonts w:ascii="Times New Roman" w:hAnsi="Times New Roman" w:cs="Times New Roman"/>
          <w:b/>
          <w:bCs/>
          <w:sz w:val="24"/>
          <w:szCs w:val="24"/>
        </w:rPr>
        <w:t xml:space="preserve">K bodu 46 </w:t>
      </w:r>
      <w:r w:rsidR="00A65D23">
        <w:rPr>
          <w:rFonts w:ascii="Times New Roman" w:hAnsi="Times New Roman" w:cs="Times New Roman"/>
          <w:b/>
          <w:bCs/>
          <w:sz w:val="24"/>
          <w:szCs w:val="24"/>
        </w:rPr>
        <w:t>–</w:t>
      </w:r>
      <w:r w:rsidRPr="004A243A">
        <w:rPr>
          <w:rFonts w:ascii="Times New Roman" w:hAnsi="Times New Roman" w:cs="Times New Roman"/>
          <w:b/>
          <w:bCs/>
          <w:sz w:val="24"/>
          <w:szCs w:val="24"/>
        </w:rPr>
        <w:t xml:space="preserve"> § 10a odst. 1 písm. b)</w:t>
      </w:r>
    </w:p>
    <w:p w14:paraId="24471019" w14:textId="388E44C1" w:rsidR="0086236A" w:rsidRDefault="00423C89">
      <w:pPr>
        <w:spacing w:after="0"/>
        <w:contextualSpacing/>
        <w:jc w:val="both"/>
        <w:rPr>
          <w:rFonts w:ascii="Times New Roman" w:hAnsi="Times New Roman" w:cs="Times New Roman"/>
          <w:sz w:val="24"/>
          <w:szCs w:val="24"/>
        </w:rPr>
      </w:pPr>
      <w:r>
        <w:rPr>
          <w:rFonts w:ascii="Times New Roman" w:hAnsi="Times New Roman"/>
          <w:sz w:val="24"/>
          <w:szCs w:val="24"/>
        </w:rPr>
        <w:t xml:space="preserve">Navrhuje se zrušení </w:t>
      </w:r>
      <w:r w:rsidR="000E5513">
        <w:rPr>
          <w:rFonts w:ascii="Times New Roman" w:hAnsi="Times New Roman"/>
          <w:sz w:val="24"/>
          <w:szCs w:val="24"/>
        </w:rPr>
        <w:t xml:space="preserve">kontroly </w:t>
      </w:r>
      <w:r>
        <w:rPr>
          <w:rFonts w:ascii="Times New Roman" w:hAnsi="Times New Roman"/>
          <w:sz w:val="24"/>
          <w:szCs w:val="24"/>
        </w:rPr>
        <w:t xml:space="preserve">povinnosti cestovní agentury </w:t>
      </w:r>
      <w:r w:rsidRPr="004A243A">
        <w:rPr>
          <w:rFonts w:ascii="Times New Roman" w:hAnsi="Times New Roman"/>
          <w:sz w:val="24"/>
          <w:szCs w:val="24"/>
        </w:rPr>
        <w:t xml:space="preserve">před zahájením zprostředkování prodeje zájezdů pro cestovní kancelář podle </w:t>
      </w:r>
      <w:hyperlink r:id="rId26" w:history="1">
        <w:r w:rsidRPr="004A243A">
          <w:rPr>
            <w:rFonts w:ascii="Times New Roman" w:hAnsi="Times New Roman"/>
            <w:sz w:val="24"/>
            <w:szCs w:val="24"/>
          </w:rPr>
          <w:t>§ 2 odst. 2</w:t>
        </w:r>
      </w:hyperlink>
      <w:r w:rsidRPr="004A243A">
        <w:rPr>
          <w:rFonts w:ascii="Times New Roman" w:hAnsi="Times New Roman"/>
          <w:sz w:val="24"/>
          <w:szCs w:val="24"/>
        </w:rPr>
        <w:t xml:space="preserve"> </w:t>
      </w:r>
      <w:r>
        <w:rPr>
          <w:rFonts w:ascii="Times New Roman" w:hAnsi="Times New Roman"/>
          <w:sz w:val="24"/>
          <w:szCs w:val="24"/>
        </w:rPr>
        <w:t xml:space="preserve">zákona </w:t>
      </w:r>
      <w:r w:rsidRPr="004A243A">
        <w:rPr>
          <w:rFonts w:ascii="Times New Roman" w:hAnsi="Times New Roman"/>
          <w:sz w:val="24"/>
          <w:szCs w:val="24"/>
        </w:rPr>
        <w:t xml:space="preserve">bezodkladně informovat o této skutečnosti </w:t>
      </w:r>
      <w:r>
        <w:rPr>
          <w:rFonts w:ascii="Times New Roman" w:hAnsi="Times New Roman"/>
          <w:sz w:val="24"/>
          <w:szCs w:val="24"/>
        </w:rPr>
        <w:t>m</w:t>
      </w:r>
      <w:r w:rsidRPr="004A243A">
        <w:rPr>
          <w:rFonts w:ascii="Times New Roman" w:hAnsi="Times New Roman"/>
          <w:sz w:val="24"/>
          <w:szCs w:val="24"/>
        </w:rPr>
        <w:t xml:space="preserve">inisterstvo, </w:t>
      </w:r>
      <w:r w:rsidR="000E5513">
        <w:rPr>
          <w:rFonts w:ascii="Times New Roman" w:hAnsi="Times New Roman"/>
          <w:sz w:val="24"/>
          <w:szCs w:val="24"/>
        </w:rPr>
        <w:t>vzhledem k navrhovanému zrušení této povinnosti zrušením §</w:t>
      </w:r>
      <w:r w:rsidR="004E7EA4">
        <w:rPr>
          <w:rFonts w:ascii="Times New Roman" w:hAnsi="Times New Roman"/>
          <w:sz w:val="24"/>
          <w:szCs w:val="24"/>
        </w:rPr>
        <w:t> </w:t>
      </w:r>
      <w:r w:rsidR="000E5513">
        <w:rPr>
          <w:rFonts w:ascii="Times New Roman" w:hAnsi="Times New Roman"/>
          <w:sz w:val="24"/>
          <w:szCs w:val="24"/>
        </w:rPr>
        <w:t>3</w:t>
      </w:r>
      <w:r w:rsidR="004E7EA4">
        <w:rPr>
          <w:rFonts w:ascii="Times New Roman" w:hAnsi="Times New Roman"/>
          <w:sz w:val="24"/>
          <w:szCs w:val="24"/>
        </w:rPr>
        <w:t> </w:t>
      </w:r>
      <w:r w:rsidR="000E5513">
        <w:rPr>
          <w:rFonts w:ascii="Times New Roman" w:hAnsi="Times New Roman"/>
          <w:sz w:val="24"/>
          <w:szCs w:val="24"/>
        </w:rPr>
        <w:t>odst.</w:t>
      </w:r>
      <w:r w:rsidR="004E7EA4">
        <w:rPr>
          <w:rFonts w:ascii="Times New Roman" w:hAnsi="Times New Roman"/>
          <w:sz w:val="24"/>
          <w:szCs w:val="24"/>
        </w:rPr>
        <w:t> </w:t>
      </w:r>
      <w:r w:rsidR="000E5513">
        <w:rPr>
          <w:rFonts w:ascii="Times New Roman" w:hAnsi="Times New Roman"/>
          <w:sz w:val="24"/>
          <w:szCs w:val="24"/>
        </w:rPr>
        <w:t>4 písm. c) zákona</w:t>
      </w:r>
      <w:r w:rsidR="00013003">
        <w:rPr>
          <w:rFonts w:ascii="Times New Roman" w:hAnsi="Times New Roman"/>
          <w:sz w:val="24"/>
          <w:szCs w:val="24"/>
        </w:rPr>
        <w:t xml:space="preserve">, </w:t>
      </w:r>
      <w:r w:rsidR="000E5513">
        <w:rPr>
          <w:rFonts w:ascii="Times New Roman" w:hAnsi="Times New Roman"/>
          <w:sz w:val="24"/>
          <w:szCs w:val="24"/>
        </w:rPr>
        <w:t xml:space="preserve">viz </w:t>
      </w:r>
      <w:r w:rsidR="00013003">
        <w:rPr>
          <w:rFonts w:ascii="Times New Roman" w:hAnsi="Times New Roman"/>
          <w:sz w:val="24"/>
          <w:szCs w:val="24"/>
        </w:rPr>
        <w:t xml:space="preserve">novelizační </w:t>
      </w:r>
      <w:r w:rsidR="000E5513">
        <w:rPr>
          <w:rFonts w:ascii="Times New Roman" w:hAnsi="Times New Roman"/>
          <w:sz w:val="24"/>
          <w:szCs w:val="24"/>
        </w:rPr>
        <w:t xml:space="preserve">bod 2. </w:t>
      </w:r>
    </w:p>
    <w:p w14:paraId="14FA16E6" w14:textId="16D1D02E" w:rsidR="0086236A" w:rsidRDefault="0086236A">
      <w:pPr>
        <w:spacing w:after="0"/>
        <w:contextualSpacing/>
        <w:jc w:val="both"/>
        <w:rPr>
          <w:rFonts w:ascii="Times New Roman" w:hAnsi="Times New Roman" w:cs="Times New Roman"/>
          <w:sz w:val="24"/>
          <w:szCs w:val="24"/>
        </w:rPr>
      </w:pPr>
    </w:p>
    <w:p w14:paraId="0A2C2305" w14:textId="65339752" w:rsidR="0086236A" w:rsidRPr="004A243A" w:rsidRDefault="0086236A">
      <w:pPr>
        <w:spacing w:after="0"/>
        <w:contextualSpacing/>
        <w:jc w:val="both"/>
        <w:rPr>
          <w:rFonts w:ascii="Times New Roman" w:hAnsi="Times New Roman" w:cs="Times New Roman"/>
          <w:b/>
          <w:bCs/>
          <w:sz w:val="24"/>
          <w:szCs w:val="24"/>
        </w:rPr>
      </w:pPr>
      <w:r w:rsidRPr="004A243A">
        <w:rPr>
          <w:rFonts w:ascii="Times New Roman" w:hAnsi="Times New Roman" w:cs="Times New Roman"/>
          <w:b/>
          <w:bCs/>
          <w:sz w:val="24"/>
          <w:szCs w:val="24"/>
        </w:rPr>
        <w:t xml:space="preserve">K bodu 47 </w:t>
      </w:r>
      <w:r w:rsidR="00A65D23">
        <w:rPr>
          <w:rFonts w:ascii="Times New Roman" w:hAnsi="Times New Roman" w:cs="Times New Roman"/>
          <w:b/>
          <w:bCs/>
          <w:sz w:val="24"/>
          <w:szCs w:val="24"/>
        </w:rPr>
        <w:t>–</w:t>
      </w:r>
      <w:r w:rsidRPr="004A243A">
        <w:rPr>
          <w:rFonts w:ascii="Times New Roman" w:hAnsi="Times New Roman" w:cs="Times New Roman"/>
          <w:b/>
          <w:bCs/>
          <w:sz w:val="24"/>
          <w:szCs w:val="24"/>
        </w:rPr>
        <w:t xml:space="preserve"> § 10a odst. 1 písm. c)</w:t>
      </w:r>
    </w:p>
    <w:p w14:paraId="58E82CBC" w14:textId="110E1FA1" w:rsidR="00423C89" w:rsidRPr="004A243A" w:rsidRDefault="00423C89" w:rsidP="00423C89">
      <w:pPr>
        <w:spacing w:after="0"/>
        <w:contextualSpacing/>
        <w:jc w:val="both"/>
        <w:rPr>
          <w:rFonts w:ascii="Times New Roman" w:hAnsi="Times New Roman" w:cs="Times New Roman"/>
          <w:sz w:val="24"/>
          <w:szCs w:val="24"/>
        </w:rPr>
      </w:pPr>
      <w:r w:rsidRPr="004A243A">
        <w:rPr>
          <w:rFonts w:ascii="Times New Roman" w:hAnsi="Times New Roman" w:cs="Times New Roman"/>
          <w:sz w:val="24"/>
          <w:szCs w:val="24"/>
        </w:rPr>
        <w:t xml:space="preserve">V případě cizinců je oprávněným dozorovým orgánem také </w:t>
      </w:r>
      <w:r w:rsidR="00013003">
        <w:rPr>
          <w:rFonts w:ascii="Times New Roman" w:hAnsi="Times New Roman" w:cs="Times New Roman"/>
          <w:sz w:val="24"/>
          <w:szCs w:val="24"/>
        </w:rPr>
        <w:t>s</w:t>
      </w:r>
      <w:r w:rsidRPr="004A243A">
        <w:rPr>
          <w:rFonts w:ascii="Times New Roman" w:hAnsi="Times New Roman" w:cs="Times New Roman"/>
          <w:sz w:val="24"/>
          <w:szCs w:val="24"/>
        </w:rPr>
        <w:t>lužba cizinecké policie</w:t>
      </w:r>
      <w:r w:rsidR="00013003">
        <w:rPr>
          <w:rFonts w:ascii="Times New Roman" w:hAnsi="Times New Roman" w:cs="Times New Roman"/>
          <w:sz w:val="24"/>
          <w:szCs w:val="24"/>
        </w:rPr>
        <w:t xml:space="preserve"> nebo odbory cizinecké policie krajských ředitelství Policie České republiky</w:t>
      </w:r>
      <w:r w:rsidRPr="004A243A">
        <w:rPr>
          <w:rFonts w:ascii="Times New Roman" w:hAnsi="Times New Roman" w:cs="Times New Roman"/>
          <w:sz w:val="24"/>
          <w:szCs w:val="24"/>
        </w:rPr>
        <w:t>. Žádným ustanovení</w:t>
      </w:r>
      <w:r w:rsidR="000E5513" w:rsidRPr="004A243A">
        <w:rPr>
          <w:rFonts w:ascii="Times New Roman" w:hAnsi="Times New Roman" w:cs="Times New Roman"/>
          <w:sz w:val="24"/>
          <w:szCs w:val="24"/>
        </w:rPr>
        <w:t>m zákona</w:t>
      </w:r>
      <w:r w:rsidRPr="004A243A">
        <w:rPr>
          <w:rFonts w:ascii="Times New Roman" w:hAnsi="Times New Roman" w:cs="Times New Roman"/>
          <w:sz w:val="24"/>
          <w:szCs w:val="24"/>
        </w:rPr>
        <w:t xml:space="preserve"> nejsou dotčena práva Policie České republiky, zejména pak práva Služby cizinecké policie, provádět kontroly, vést správní řízení a ukládat správní tresty podle zákona </w:t>
      </w:r>
      <w:r w:rsidRPr="00013003">
        <w:rPr>
          <w:rFonts w:ascii="Times New Roman" w:hAnsi="Times New Roman" w:cs="Times New Roman"/>
          <w:sz w:val="24"/>
          <w:szCs w:val="24"/>
        </w:rPr>
        <w:t>o pobytu cizinců.</w:t>
      </w:r>
      <w:r w:rsidRPr="004A243A">
        <w:rPr>
          <w:rFonts w:ascii="Times New Roman" w:hAnsi="Times New Roman" w:cs="Times New Roman"/>
          <w:sz w:val="24"/>
          <w:szCs w:val="24"/>
        </w:rPr>
        <w:t xml:space="preserve"> </w:t>
      </w:r>
    </w:p>
    <w:p w14:paraId="734B3613" w14:textId="429BF271" w:rsidR="0086236A" w:rsidRDefault="0086236A">
      <w:pPr>
        <w:spacing w:after="0"/>
        <w:contextualSpacing/>
        <w:jc w:val="both"/>
        <w:rPr>
          <w:rFonts w:ascii="Times New Roman" w:hAnsi="Times New Roman" w:cs="Times New Roman"/>
          <w:sz w:val="24"/>
          <w:szCs w:val="24"/>
        </w:rPr>
      </w:pPr>
    </w:p>
    <w:p w14:paraId="73B0C29F" w14:textId="67E784F2" w:rsidR="0086236A" w:rsidRPr="00097379" w:rsidRDefault="0086236A">
      <w:pPr>
        <w:spacing w:after="0"/>
        <w:contextualSpacing/>
        <w:jc w:val="both"/>
        <w:rPr>
          <w:rFonts w:ascii="Times New Roman" w:hAnsi="Times New Roman" w:cs="Times New Roman"/>
          <w:b/>
          <w:bCs/>
          <w:i/>
          <w:iCs/>
          <w:sz w:val="24"/>
          <w:szCs w:val="24"/>
        </w:rPr>
      </w:pPr>
      <w:r w:rsidRPr="00097379">
        <w:rPr>
          <w:rFonts w:ascii="Times New Roman" w:hAnsi="Times New Roman" w:cs="Times New Roman"/>
          <w:b/>
          <w:bCs/>
          <w:i/>
          <w:iCs/>
          <w:sz w:val="24"/>
          <w:szCs w:val="24"/>
        </w:rPr>
        <w:t xml:space="preserve">K bodům 48 až 50 </w:t>
      </w:r>
      <w:r w:rsidR="00A65D23">
        <w:rPr>
          <w:rFonts w:ascii="Times New Roman" w:hAnsi="Times New Roman" w:cs="Times New Roman"/>
          <w:b/>
          <w:bCs/>
          <w:sz w:val="24"/>
          <w:szCs w:val="24"/>
        </w:rPr>
        <w:t>–</w:t>
      </w:r>
      <w:r w:rsidRPr="00097379">
        <w:rPr>
          <w:rFonts w:ascii="Times New Roman" w:hAnsi="Times New Roman" w:cs="Times New Roman"/>
          <w:b/>
          <w:bCs/>
          <w:i/>
          <w:iCs/>
          <w:sz w:val="24"/>
          <w:szCs w:val="24"/>
        </w:rPr>
        <w:t xml:space="preserve"> § 10a odst. 1</w:t>
      </w:r>
    </w:p>
    <w:p w14:paraId="447D384A" w14:textId="062CFBD3" w:rsidR="00097379" w:rsidRDefault="000E5513" w:rsidP="00097379">
      <w:pPr>
        <w:widowControl w:val="0"/>
        <w:autoSpaceDE w:val="0"/>
        <w:autoSpaceDN w:val="0"/>
        <w:adjustRightInd w:val="0"/>
        <w:spacing w:after="0" w:line="240" w:lineRule="auto"/>
        <w:contextualSpacing/>
        <w:jc w:val="both"/>
        <w:rPr>
          <w:rFonts w:ascii="Times New Roman" w:hAnsi="Times New Roman" w:cs="Times New Roman"/>
          <w:i/>
          <w:iCs/>
          <w:sz w:val="24"/>
          <w:szCs w:val="24"/>
        </w:rPr>
      </w:pPr>
      <w:r w:rsidRPr="00097379">
        <w:rPr>
          <w:rFonts w:ascii="Times New Roman" w:hAnsi="Times New Roman" w:cs="Times New Roman"/>
          <w:i/>
          <w:iCs/>
          <w:sz w:val="24"/>
          <w:szCs w:val="24"/>
        </w:rPr>
        <w:t>S ohledem na nabytí účinnosti ustanovení adaptujících nařízení se navrhuje úprava</w:t>
      </w:r>
      <w:r w:rsidR="009D1479" w:rsidRPr="00097379">
        <w:rPr>
          <w:rFonts w:ascii="Times New Roman" w:hAnsi="Times New Roman" w:cs="Times New Roman"/>
          <w:i/>
          <w:iCs/>
          <w:sz w:val="24"/>
          <w:szCs w:val="24"/>
        </w:rPr>
        <w:t xml:space="preserve"> § 10a odst. 1 písm. a) a c) tak, že se doplňuje „odst. 1“</w:t>
      </w:r>
      <w:r w:rsidR="00866B0D">
        <w:rPr>
          <w:rFonts w:ascii="Times New Roman" w:hAnsi="Times New Roman" w:cs="Times New Roman"/>
          <w:i/>
          <w:iCs/>
          <w:sz w:val="24"/>
          <w:szCs w:val="24"/>
        </w:rPr>
        <w:t>, neboť § 9 napříště nebude tvořen pouze jedním odstavcem, ale třemi, přičemž povinnosti vyplývající z odstavců 2 a 3 bude dozorovat ministerstvo.</w:t>
      </w:r>
      <w:r w:rsidR="00D03211" w:rsidRPr="00097379">
        <w:rPr>
          <w:rFonts w:ascii="Times New Roman" w:hAnsi="Times New Roman" w:cs="Times New Roman"/>
          <w:i/>
          <w:iCs/>
          <w:sz w:val="24"/>
          <w:szCs w:val="24"/>
        </w:rPr>
        <w:t xml:space="preserve"> </w:t>
      </w:r>
    </w:p>
    <w:p w14:paraId="468D944E" w14:textId="77777777" w:rsidR="00097379" w:rsidRDefault="00097379" w:rsidP="00097379">
      <w:pPr>
        <w:widowControl w:val="0"/>
        <w:autoSpaceDE w:val="0"/>
        <w:autoSpaceDN w:val="0"/>
        <w:adjustRightInd w:val="0"/>
        <w:spacing w:after="0" w:line="240" w:lineRule="auto"/>
        <w:contextualSpacing/>
        <w:jc w:val="both"/>
        <w:rPr>
          <w:rFonts w:ascii="Times New Roman" w:hAnsi="Times New Roman" w:cs="Times New Roman"/>
          <w:i/>
          <w:iCs/>
          <w:sz w:val="24"/>
          <w:szCs w:val="24"/>
        </w:rPr>
      </w:pPr>
    </w:p>
    <w:p w14:paraId="3D6A8773" w14:textId="4AA23CA8" w:rsidR="00D03211" w:rsidRPr="00097379" w:rsidRDefault="00D03211" w:rsidP="00097379">
      <w:pPr>
        <w:widowControl w:val="0"/>
        <w:autoSpaceDE w:val="0"/>
        <w:autoSpaceDN w:val="0"/>
        <w:adjustRightInd w:val="0"/>
        <w:spacing w:after="0" w:line="240" w:lineRule="auto"/>
        <w:contextualSpacing/>
        <w:jc w:val="both"/>
        <w:rPr>
          <w:rFonts w:ascii="Times New Roman" w:hAnsi="Times New Roman"/>
          <w:i/>
          <w:iCs/>
          <w:sz w:val="24"/>
          <w:szCs w:val="24"/>
        </w:rPr>
      </w:pPr>
      <w:r w:rsidRPr="00097379">
        <w:rPr>
          <w:rFonts w:ascii="Times New Roman" w:hAnsi="Times New Roman" w:cs="Times New Roman"/>
          <w:i/>
          <w:iCs/>
          <w:sz w:val="24"/>
          <w:szCs w:val="24"/>
        </w:rPr>
        <w:t>U</w:t>
      </w:r>
      <w:r w:rsidR="009D1479" w:rsidRPr="00097379">
        <w:rPr>
          <w:rFonts w:ascii="Times New Roman" w:hAnsi="Times New Roman" w:cs="Times New Roman"/>
          <w:i/>
          <w:iCs/>
          <w:sz w:val="24"/>
          <w:szCs w:val="24"/>
        </w:rPr>
        <w:t xml:space="preserve"> písm. b) se vkládají slova „</w:t>
      </w:r>
      <w:r w:rsidR="009D1479" w:rsidRPr="00097379">
        <w:rPr>
          <w:rFonts w:ascii="Times New Roman" w:hAnsi="Times New Roman"/>
          <w:i/>
          <w:iCs/>
          <w:sz w:val="24"/>
          <w:szCs w:val="24"/>
        </w:rPr>
        <w:t>§9b odst. 3, § 9j odst. 2 a 3 a v § 10“, neboť ministerstvo bude projednávat přestupk</w:t>
      </w:r>
      <w:r w:rsidRPr="00097379">
        <w:rPr>
          <w:rFonts w:ascii="Times New Roman" w:hAnsi="Times New Roman"/>
          <w:i/>
          <w:iCs/>
          <w:sz w:val="24"/>
          <w:szCs w:val="24"/>
        </w:rPr>
        <w:t>y</w:t>
      </w:r>
      <w:r w:rsidR="009D1479" w:rsidRPr="00097379">
        <w:rPr>
          <w:rFonts w:ascii="Times New Roman" w:hAnsi="Times New Roman"/>
          <w:i/>
          <w:iCs/>
          <w:sz w:val="24"/>
          <w:szCs w:val="24"/>
        </w:rPr>
        <w:t xml:space="preserve"> spočívající v porušení povinnosti prodejce zájezdu </w:t>
      </w:r>
      <w:r w:rsidR="008B4431" w:rsidRPr="00097379">
        <w:rPr>
          <w:rFonts w:ascii="Times New Roman" w:hAnsi="Times New Roman"/>
          <w:i/>
          <w:iCs/>
          <w:sz w:val="24"/>
          <w:szCs w:val="24"/>
        </w:rPr>
        <w:t>informovat ministerstvo</w:t>
      </w:r>
      <w:r w:rsidRPr="00097379">
        <w:rPr>
          <w:rFonts w:ascii="Times New Roman" w:hAnsi="Times New Roman"/>
          <w:i/>
          <w:iCs/>
          <w:sz w:val="24"/>
          <w:szCs w:val="24"/>
        </w:rPr>
        <w:t xml:space="preserve"> </w:t>
      </w:r>
      <w:r w:rsidR="009D1479" w:rsidRPr="00097379">
        <w:rPr>
          <w:rFonts w:ascii="Times New Roman" w:hAnsi="Times New Roman"/>
          <w:i/>
          <w:iCs/>
          <w:sz w:val="24"/>
          <w:szCs w:val="24"/>
        </w:rPr>
        <w:t xml:space="preserve">před zahájením zprostředkování prodeje </w:t>
      </w:r>
      <w:r w:rsidR="00866B0D" w:rsidRPr="00097379">
        <w:rPr>
          <w:rFonts w:ascii="Times New Roman" w:hAnsi="Times New Roman"/>
          <w:i/>
          <w:iCs/>
          <w:sz w:val="24"/>
          <w:szCs w:val="24"/>
        </w:rPr>
        <w:t>zájezd</w:t>
      </w:r>
      <w:r w:rsidR="00866B0D">
        <w:rPr>
          <w:rFonts w:ascii="Times New Roman" w:hAnsi="Times New Roman"/>
          <w:i/>
          <w:iCs/>
          <w:sz w:val="24"/>
          <w:szCs w:val="24"/>
        </w:rPr>
        <w:t>ů</w:t>
      </w:r>
      <w:r w:rsidR="00866B0D" w:rsidRPr="00097379">
        <w:rPr>
          <w:rFonts w:ascii="Times New Roman" w:hAnsi="Times New Roman"/>
          <w:i/>
          <w:iCs/>
          <w:sz w:val="24"/>
          <w:szCs w:val="24"/>
        </w:rPr>
        <w:t xml:space="preserve"> </w:t>
      </w:r>
      <w:r w:rsidR="009D1479" w:rsidRPr="00097379">
        <w:rPr>
          <w:rFonts w:ascii="Times New Roman" w:hAnsi="Times New Roman"/>
          <w:i/>
          <w:iCs/>
          <w:sz w:val="24"/>
          <w:szCs w:val="24"/>
        </w:rPr>
        <w:t>pro pořadatele usazeného mimo Evropský hospodářský prostor</w:t>
      </w:r>
      <w:r w:rsidR="00866B0D">
        <w:rPr>
          <w:rFonts w:ascii="Times New Roman" w:hAnsi="Times New Roman"/>
          <w:i/>
          <w:iCs/>
          <w:sz w:val="24"/>
          <w:szCs w:val="24"/>
        </w:rPr>
        <w:t xml:space="preserve"> o tom, že takováto činnost bude vykonávána</w:t>
      </w:r>
      <w:r w:rsidR="009D1479" w:rsidRPr="00097379">
        <w:rPr>
          <w:rFonts w:ascii="Times New Roman" w:hAnsi="Times New Roman"/>
          <w:i/>
          <w:iCs/>
          <w:sz w:val="24"/>
          <w:szCs w:val="24"/>
        </w:rPr>
        <w:t xml:space="preserve"> a současně mu předložit doklady prokazující splnění podmínek podle </w:t>
      </w:r>
      <w:r w:rsidR="00866B0D">
        <w:rPr>
          <w:rFonts w:ascii="Times New Roman" w:hAnsi="Times New Roman"/>
          <w:i/>
          <w:iCs/>
          <w:sz w:val="24"/>
          <w:szCs w:val="24"/>
        </w:rPr>
        <w:t xml:space="preserve">§ 9b </w:t>
      </w:r>
      <w:r w:rsidR="009D1479" w:rsidRPr="00097379">
        <w:rPr>
          <w:rFonts w:ascii="Times New Roman" w:hAnsi="Times New Roman"/>
          <w:i/>
          <w:iCs/>
          <w:sz w:val="24"/>
          <w:szCs w:val="24"/>
        </w:rPr>
        <w:t>odstavce 1</w:t>
      </w:r>
      <w:r w:rsidR="0054586A" w:rsidRPr="00097379">
        <w:rPr>
          <w:rFonts w:ascii="Times New Roman" w:hAnsi="Times New Roman"/>
          <w:i/>
          <w:iCs/>
          <w:sz w:val="24"/>
          <w:szCs w:val="24"/>
        </w:rPr>
        <w:t>, dále přestupek spočívající v nesplnění povinnosti ubytovatele oznámit online platformě, že nabízené ubytovací zařízení nebo jednotka podléhá postupu registrace a rovněž registrační číslo</w:t>
      </w:r>
      <w:r w:rsidRPr="00097379">
        <w:rPr>
          <w:rFonts w:ascii="Times New Roman" w:hAnsi="Times New Roman"/>
          <w:i/>
          <w:iCs/>
          <w:sz w:val="24"/>
          <w:szCs w:val="24"/>
        </w:rPr>
        <w:t xml:space="preserve"> nebo nabízí prostřednictvím online platformy </w:t>
      </w:r>
      <w:r w:rsidR="0054586A" w:rsidRPr="00097379">
        <w:rPr>
          <w:rFonts w:ascii="Times New Roman" w:hAnsi="Times New Roman"/>
          <w:i/>
          <w:iCs/>
          <w:sz w:val="24"/>
          <w:szCs w:val="24"/>
        </w:rPr>
        <w:t>ubytování v ubytovacím zařízení nebo jednotce bez platného registračního čísla</w:t>
      </w:r>
      <w:r w:rsidRPr="00097379">
        <w:rPr>
          <w:rFonts w:ascii="Times New Roman" w:hAnsi="Times New Roman"/>
          <w:i/>
          <w:iCs/>
          <w:sz w:val="24"/>
          <w:szCs w:val="24"/>
        </w:rPr>
        <w:t xml:space="preserve"> a nakonec </w:t>
      </w:r>
      <w:bookmarkStart w:id="5" w:name="_Hlk132898464"/>
      <w:r w:rsidRPr="00097379">
        <w:rPr>
          <w:rFonts w:ascii="Times New Roman" w:hAnsi="Times New Roman"/>
          <w:i/>
          <w:iCs/>
          <w:sz w:val="24"/>
          <w:szCs w:val="24"/>
        </w:rPr>
        <w:t xml:space="preserve">přestupku spočívajícího v porušení povinnosti online platformy </w:t>
      </w:r>
      <w:bookmarkEnd w:id="5"/>
      <w:r w:rsidRPr="00097379">
        <w:rPr>
          <w:rFonts w:ascii="Times New Roman" w:hAnsi="Times New Roman"/>
          <w:i/>
          <w:iCs/>
          <w:sz w:val="24"/>
          <w:szCs w:val="24"/>
        </w:rPr>
        <w:t>shromažďovat a předávat registru údaje v rozsahu, četnosti a způsobem podle nařízení, stejně jako</w:t>
      </w:r>
      <w:bookmarkStart w:id="6" w:name="_Hlk129865993"/>
      <w:r w:rsidRPr="00097379">
        <w:rPr>
          <w:rFonts w:ascii="Times New Roman" w:hAnsi="Times New Roman"/>
          <w:i/>
          <w:iCs/>
          <w:sz w:val="24"/>
          <w:szCs w:val="24"/>
          <w:vertAlign w:val="superscript"/>
        </w:rPr>
        <w:t xml:space="preserve"> </w:t>
      </w:r>
      <w:r w:rsidRPr="00097379">
        <w:rPr>
          <w:rFonts w:ascii="Times New Roman" w:hAnsi="Times New Roman"/>
          <w:i/>
          <w:iCs/>
          <w:sz w:val="24"/>
          <w:szCs w:val="24"/>
        </w:rPr>
        <w:t>informovat ministerstvo o výsledcích namátkových kontrol bez zbytečného odkladu (prostřednictvím registru) a hostitele</w:t>
      </w:r>
      <w:bookmarkEnd w:id="6"/>
      <w:r w:rsidRPr="00097379">
        <w:rPr>
          <w:rFonts w:ascii="Times New Roman" w:hAnsi="Times New Roman"/>
          <w:i/>
          <w:iCs/>
          <w:sz w:val="24"/>
          <w:szCs w:val="24"/>
        </w:rPr>
        <w:t>.</w:t>
      </w:r>
    </w:p>
    <w:p w14:paraId="3A577CBC" w14:textId="3ADB2BB5" w:rsidR="0054586A" w:rsidRPr="00097379" w:rsidRDefault="0054586A" w:rsidP="00D03211">
      <w:pPr>
        <w:widowControl w:val="0"/>
        <w:autoSpaceDE w:val="0"/>
        <w:autoSpaceDN w:val="0"/>
        <w:adjustRightInd w:val="0"/>
        <w:spacing w:after="0" w:line="240" w:lineRule="auto"/>
        <w:ind w:firstLine="284"/>
        <w:contextualSpacing/>
        <w:jc w:val="both"/>
        <w:rPr>
          <w:rFonts w:ascii="Times New Roman" w:hAnsi="Times New Roman"/>
          <w:i/>
          <w:iCs/>
          <w:sz w:val="24"/>
          <w:szCs w:val="24"/>
        </w:rPr>
      </w:pPr>
    </w:p>
    <w:p w14:paraId="3059B832" w14:textId="51F9957F" w:rsidR="000E5513" w:rsidRPr="00097379" w:rsidRDefault="000E5513" w:rsidP="000E5513">
      <w:pPr>
        <w:keepNext/>
        <w:spacing w:after="0"/>
        <w:contextualSpacing/>
        <w:jc w:val="both"/>
        <w:rPr>
          <w:rFonts w:ascii="Times New Roman" w:hAnsi="Times New Roman" w:cs="Times New Roman"/>
          <w:i/>
          <w:iCs/>
          <w:sz w:val="24"/>
          <w:szCs w:val="24"/>
        </w:rPr>
      </w:pPr>
      <w:r w:rsidRPr="00097379">
        <w:rPr>
          <w:rFonts w:ascii="Times New Roman" w:hAnsi="Times New Roman" w:cs="Times New Roman"/>
          <w:i/>
          <w:iCs/>
          <w:sz w:val="24"/>
          <w:szCs w:val="24"/>
        </w:rPr>
        <w:lastRenderedPageBreak/>
        <w:t>Jednotlivá kontrolní oprávnění jsou uvedena v následujících tabulkách:</w:t>
      </w:r>
    </w:p>
    <w:p w14:paraId="575C8707" w14:textId="78D30040" w:rsidR="00957041" w:rsidRPr="00097379" w:rsidRDefault="0086236A" w:rsidP="009B0DB4">
      <w:pPr>
        <w:spacing w:after="0"/>
        <w:contextualSpacing/>
        <w:jc w:val="both"/>
        <w:rPr>
          <w:rFonts w:ascii="Times New Roman" w:hAnsi="Times New Roman" w:cs="Times New Roman"/>
          <w:i/>
          <w:iCs/>
          <w:sz w:val="24"/>
          <w:szCs w:val="24"/>
        </w:rPr>
      </w:pPr>
      <w:r w:rsidRPr="00097379">
        <w:rPr>
          <w:rFonts w:ascii="Times New Roman" w:hAnsi="Times New Roman" w:cs="Times New Roman"/>
          <w:i/>
          <w:iCs/>
          <w:sz w:val="24"/>
          <w:szCs w:val="24"/>
        </w:rPr>
        <w:t xml:space="preserve"> </w:t>
      </w:r>
    </w:p>
    <w:tbl>
      <w:tblPr>
        <w:tblStyle w:val="Mkatabulky"/>
        <w:tblW w:w="0" w:type="auto"/>
        <w:tblLook w:val="04A0" w:firstRow="1" w:lastRow="0" w:firstColumn="1" w:lastColumn="0" w:noHBand="0" w:noVBand="1"/>
      </w:tblPr>
      <w:tblGrid>
        <w:gridCol w:w="1696"/>
        <w:gridCol w:w="1843"/>
        <w:gridCol w:w="2502"/>
        <w:gridCol w:w="1325"/>
        <w:gridCol w:w="1696"/>
      </w:tblGrid>
      <w:tr w:rsidR="00957041" w:rsidRPr="00097379" w14:paraId="5D835D51" w14:textId="77777777" w:rsidTr="004A243A">
        <w:tc>
          <w:tcPr>
            <w:tcW w:w="1696" w:type="dxa"/>
          </w:tcPr>
          <w:p w14:paraId="6F8EBD72" w14:textId="77777777" w:rsidR="009B0DB4" w:rsidRPr="00097379" w:rsidRDefault="009B0DB4"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 9g odst. 4</w:t>
            </w:r>
          </w:p>
          <w:p w14:paraId="13B5071D" w14:textId="53153493" w:rsidR="00957041" w:rsidRPr="00097379" w:rsidRDefault="00957041"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písm.</w:t>
            </w:r>
          </w:p>
        </w:tc>
        <w:tc>
          <w:tcPr>
            <w:tcW w:w="4345" w:type="dxa"/>
            <w:gridSpan w:val="2"/>
          </w:tcPr>
          <w:p w14:paraId="22DEA8C5" w14:textId="77777777" w:rsidR="00957041" w:rsidRPr="00097379" w:rsidRDefault="00957041"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Ubytovací zařízení v obci se zavedeným poplatkem z pobytu</w:t>
            </w:r>
          </w:p>
        </w:tc>
        <w:tc>
          <w:tcPr>
            <w:tcW w:w="3021" w:type="dxa"/>
            <w:gridSpan w:val="2"/>
          </w:tcPr>
          <w:p w14:paraId="52FD611C" w14:textId="77777777" w:rsidR="00957041" w:rsidRPr="00097379" w:rsidRDefault="00957041" w:rsidP="003F33DF">
            <w:pPr>
              <w:contextualSpacing/>
              <w:rPr>
                <w:rFonts w:ascii="Times New Roman" w:hAnsi="Times New Roman" w:cs="Times New Roman"/>
                <w:b/>
                <w:i/>
                <w:iCs/>
                <w:sz w:val="24"/>
                <w:szCs w:val="24"/>
              </w:rPr>
            </w:pPr>
            <w:r w:rsidRPr="00097379">
              <w:rPr>
                <w:rFonts w:ascii="Times New Roman" w:hAnsi="Times New Roman" w:cs="Times New Roman"/>
                <w:b/>
                <w:i/>
                <w:iCs/>
                <w:sz w:val="24"/>
                <w:szCs w:val="24"/>
              </w:rPr>
              <w:t>Ubytovací zařízení v obci bez zavedeného poplatku z pobytu</w:t>
            </w:r>
          </w:p>
        </w:tc>
      </w:tr>
      <w:tr w:rsidR="00957041" w:rsidRPr="00097379" w14:paraId="04C46D4A" w14:textId="77777777" w:rsidTr="004A243A">
        <w:tc>
          <w:tcPr>
            <w:tcW w:w="1696" w:type="dxa"/>
            <w:tcBorders>
              <w:bottom w:val="double" w:sz="4" w:space="0" w:color="auto"/>
            </w:tcBorders>
          </w:tcPr>
          <w:p w14:paraId="139FC6B8" w14:textId="77777777" w:rsidR="00957041" w:rsidRPr="00097379" w:rsidRDefault="00957041" w:rsidP="003F33DF">
            <w:pPr>
              <w:contextualSpacing/>
              <w:jc w:val="center"/>
              <w:rPr>
                <w:rFonts w:ascii="Times New Roman" w:hAnsi="Times New Roman" w:cs="Times New Roman"/>
                <w:i/>
                <w:iCs/>
                <w:sz w:val="24"/>
                <w:szCs w:val="24"/>
              </w:rPr>
            </w:pPr>
          </w:p>
        </w:tc>
        <w:tc>
          <w:tcPr>
            <w:tcW w:w="1843" w:type="dxa"/>
            <w:tcBorders>
              <w:bottom w:val="double" w:sz="4" w:space="0" w:color="auto"/>
            </w:tcBorders>
          </w:tcPr>
          <w:p w14:paraId="73972F99" w14:textId="77777777" w:rsidR="00957041" w:rsidRPr="00097379" w:rsidRDefault="00957041"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občan ČR</w:t>
            </w:r>
          </w:p>
        </w:tc>
        <w:tc>
          <w:tcPr>
            <w:tcW w:w="2502" w:type="dxa"/>
            <w:tcBorders>
              <w:bottom w:val="double" w:sz="4" w:space="0" w:color="auto"/>
            </w:tcBorders>
          </w:tcPr>
          <w:p w14:paraId="0A09E79D" w14:textId="77777777" w:rsidR="00957041" w:rsidRPr="00097379" w:rsidRDefault="00957041"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cizinec</w:t>
            </w:r>
          </w:p>
        </w:tc>
        <w:tc>
          <w:tcPr>
            <w:tcW w:w="1325" w:type="dxa"/>
            <w:tcBorders>
              <w:bottom w:val="double" w:sz="4" w:space="0" w:color="auto"/>
            </w:tcBorders>
          </w:tcPr>
          <w:p w14:paraId="39071C38" w14:textId="77777777" w:rsidR="00957041" w:rsidRPr="00097379" w:rsidRDefault="00957041"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občan ČR</w:t>
            </w:r>
          </w:p>
        </w:tc>
        <w:tc>
          <w:tcPr>
            <w:tcW w:w="1696" w:type="dxa"/>
            <w:tcBorders>
              <w:bottom w:val="double" w:sz="4" w:space="0" w:color="auto"/>
            </w:tcBorders>
          </w:tcPr>
          <w:p w14:paraId="60D2744C" w14:textId="77777777" w:rsidR="00957041" w:rsidRPr="00097379" w:rsidRDefault="00957041" w:rsidP="003F33DF">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cizinec</w:t>
            </w:r>
          </w:p>
        </w:tc>
      </w:tr>
      <w:tr w:rsidR="00957041" w:rsidRPr="00097379" w14:paraId="3F7C2CCA" w14:textId="77777777" w:rsidTr="004A243A">
        <w:tc>
          <w:tcPr>
            <w:tcW w:w="1696" w:type="dxa"/>
            <w:tcBorders>
              <w:top w:val="double" w:sz="4" w:space="0" w:color="auto"/>
            </w:tcBorders>
          </w:tcPr>
          <w:p w14:paraId="7EA17603"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a)</w:t>
            </w:r>
          </w:p>
        </w:tc>
        <w:tc>
          <w:tcPr>
            <w:tcW w:w="1843" w:type="dxa"/>
            <w:tcBorders>
              <w:top w:val="double" w:sz="4" w:space="0" w:color="auto"/>
            </w:tcBorders>
          </w:tcPr>
          <w:p w14:paraId="133951E5" w14:textId="77777777" w:rsidR="00957041" w:rsidRPr="00097379" w:rsidRDefault="0AB2CDDC"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správce daně</w:t>
            </w:r>
            <w:r w:rsidR="00957041" w:rsidRPr="00097379">
              <w:rPr>
                <w:rStyle w:val="Znakapoznpodarou"/>
                <w:rFonts w:ascii="Times New Roman" w:hAnsi="Times New Roman" w:cs="Times New Roman"/>
                <w:i/>
                <w:iCs/>
                <w:sz w:val="24"/>
                <w:szCs w:val="24"/>
              </w:rPr>
              <w:footnoteReference w:id="14"/>
            </w:r>
          </w:p>
        </w:tc>
        <w:tc>
          <w:tcPr>
            <w:tcW w:w="2502" w:type="dxa"/>
            <w:tcBorders>
              <w:top w:val="double" w:sz="4" w:space="0" w:color="auto"/>
            </w:tcBorders>
          </w:tcPr>
          <w:p w14:paraId="19077AF6" w14:textId="0DDA39DD" w:rsidR="00957041" w:rsidRPr="00097379" w:rsidRDefault="00957041" w:rsidP="003F33DF">
            <w:pPr>
              <w:contextualSpacing/>
              <w:jc w:val="center"/>
              <w:rPr>
                <w:rFonts w:ascii="Times New Roman" w:hAnsi="Times New Roman" w:cs="Times New Roman"/>
                <w:i/>
                <w:iCs/>
                <w:sz w:val="24"/>
                <w:szCs w:val="24"/>
                <w:vertAlign w:val="superscript"/>
              </w:rPr>
            </w:pPr>
            <w:r w:rsidRPr="00097379">
              <w:rPr>
                <w:rFonts w:ascii="Times New Roman" w:hAnsi="Times New Roman" w:cs="Times New Roman"/>
                <w:i/>
                <w:iCs/>
                <w:sz w:val="24"/>
                <w:szCs w:val="24"/>
              </w:rPr>
              <w:t>správce daně</w:t>
            </w:r>
            <w:r w:rsidR="00587814" w:rsidRPr="00097379">
              <w:rPr>
                <w:rFonts w:ascii="Times New Roman" w:hAnsi="Times New Roman" w:cs="Times New Roman"/>
                <w:i/>
                <w:iCs/>
                <w:sz w:val="24"/>
                <w:szCs w:val="24"/>
              </w:rPr>
              <w:t>,</w:t>
            </w:r>
          </w:p>
          <w:p w14:paraId="4F04EEC2" w14:textId="77777777" w:rsidR="00957041" w:rsidRPr="00097379" w:rsidRDefault="0AB2CDDC"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r w:rsidR="00957041" w:rsidRPr="00097379">
              <w:rPr>
                <w:rStyle w:val="Znakapoznpodarou"/>
                <w:rFonts w:ascii="Times New Roman" w:hAnsi="Times New Roman" w:cs="Times New Roman"/>
                <w:i/>
                <w:iCs/>
                <w:sz w:val="24"/>
                <w:szCs w:val="24"/>
              </w:rPr>
              <w:footnoteReference w:id="15"/>
            </w:r>
          </w:p>
        </w:tc>
        <w:tc>
          <w:tcPr>
            <w:tcW w:w="1325" w:type="dxa"/>
            <w:tcBorders>
              <w:top w:val="double" w:sz="4" w:space="0" w:color="auto"/>
            </w:tcBorders>
          </w:tcPr>
          <w:p w14:paraId="0B485595" w14:textId="3F47C00F" w:rsidR="00957041" w:rsidRPr="00097379" w:rsidRDefault="00957041" w:rsidP="003F33DF">
            <w:pPr>
              <w:contextualSpacing/>
              <w:jc w:val="center"/>
              <w:rPr>
                <w:rFonts w:ascii="Times New Roman" w:hAnsi="Times New Roman" w:cs="Times New Roman"/>
                <w:i/>
                <w:iCs/>
                <w:sz w:val="24"/>
                <w:szCs w:val="24"/>
              </w:rPr>
            </w:pPr>
          </w:p>
        </w:tc>
        <w:tc>
          <w:tcPr>
            <w:tcW w:w="1696" w:type="dxa"/>
            <w:tcBorders>
              <w:top w:val="double" w:sz="4" w:space="0" w:color="auto"/>
            </w:tcBorders>
          </w:tcPr>
          <w:p w14:paraId="56EC3A0F"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7B371C03" w14:textId="77777777" w:rsidTr="004A243A">
        <w:tc>
          <w:tcPr>
            <w:tcW w:w="1696" w:type="dxa"/>
          </w:tcPr>
          <w:p w14:paraId="19CF04F9"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b)</w:t>
            </w:r>
          </w:p>
        </w:tc>
        <w:tc>
          <w:tcPr>
            <w:tcW w:w="1843" w:type="dxa"/>
          </w:tcPr>
          <w:p w14:paraId="35FE71CA"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správce daně</w:t>
            </w:r>
          </w:p>
        </w:tc>
        <w:tc>
          <w:tcPr>
            <w:tcW w:w="2502" w:type="dxa"/>
          </w:tcPr>
          <w:p w14:paraId="7D602819" w14:textId="0904E135" w:rsidR="00957041" w:rsidRPr="00097379" w:rsidRDefault="00957041" w:rsidP="003F33DF">
            <w:pPr>
              <w:contextualSpacing/>
              <w:jc w:val="center"/>
              <w:rPr>
                <w:rFonts w:ascii="Times New Roman" w:hAnsi="Times New Roman" w:cs="Times New Roman"/>
                <w:i/>
                <w:iCs/>
                <w:sz w:val="24"/>
                <w:szCs w:val="24"/>
                <w:vertAlign w:val="superscript"/>
              </w:rPr>
            </w:pPr>
            <w:r w:rsidRPr="00097379">
              <w:rPr>
                <w:rFonts w:ascii="Times New Roman" w:hAnsi="Times New Roman" w:cs="Times New Roman"/>
                <w:i/>
                <w:iCs/>
                <w:sz w:val="24"/>
                <w:szCs w:val="24"/>
              </w:rPr>
              <w:t>správce daně</w:t>
            </w:r>
            <w:r w:rsidR="00587814" w:rsidRPr="00097379">
              <w:rPr>
                <w:rFonts w:ascii="Times New Roman" w:hAnsi="Times New Roman" w:cs="Times New Roman"/>
                <w:i/>
                <w:iCs/>
                <w:sz w:val="24"/>
                <w:szCs w:val="24"/>
              </w:rPr>
              <w:t>,</w:t>
            </w:r>
          </w:p>
          <w:p w14:paraId="6CEF3F7D"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tcPr>
          <w:p w14:paraId="31639AB8" w14:textId="130CB854" w:rsidR="00957041" w:rsidRPr="00097379" w:rsidRDefault="00957041" w:rsidP="003F33DF">
            <w:pPr>
              <w:contextualSpacing/>
              <w:jc w:val="center"/>
              <w:rPr>
                <w:rFonts w:ascii="Times New Roman" w:hAnsi="Times New Roman" w:cs="Times New Roman"/>
                <w:i/>
                <w:iCs/>
                <w:sz w:val="24"/>
                <w:szCs w:val="24"/>
              </w:rPr>
            </w:pPr>
          </w:p>
        </w:tc>
        <w:tc>
          <w:tcPr>
            <w:tcW w:w="1696" w:type="dxa"/>
          </w:tcPr>
          <w:p w14:paraId="2AFE5CB3"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43B41863" w14:textId="77777777" w:rsidTr="0068432D">
        <w:tc>
          <w:tcPr>
            <w:tcW w:w="1696" w:type="dxa"/>
          </w:tcPr>
          <w:p w14:paraId="0C3A88E4"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w:t>
            </w:r>
          </w:p>
        </w:tc>
        <w:tc>
          <w:tcPr>
            <w:tcW w:w="1843" w:type="dxa"/>
            <w:shd w:val="clear" w:color="auto" w:fill="auto"/>
          </w:tcPr>
          <w:p w14:paraId="3CA25896" w14:textId="7FFE9BF8" w:rsidR="00957041" w:rsidRPr="0040549C" w:rsidRDefault="00587814" w:rsidP="003F33DF">
            <w:pPr>
              <w:contextualSpacing/>
              <w:jc w:val="center"/>
              <w:rPr>
                <w:rFonts w:ascii="Times New Roman" w:hAnsi="Times New Roman" w:cs="Times New Roman"/>
                <w:i/>
                <w:iCs/>
                <w:sz w:val="24"/>
                <w:szCs w:val="24"/>
              </w:rPr>
            </w:pPr>
            <w:r w:rsidRPr="0040549C">
              <w:rPr>
                <w:rFonts w:ascii="Times New Roman" w:hAnsi="Times New Roman" w:cs="Times New Roman"/>
                <w:i/>
                <w:iCs/>
                <w:sz w:val="24"/>
                <w:szCs w:val="24"/>
              </w:rPr>
              <w:t>správce daně</w:t>
            </w:r>
          </w:p>
        </w:tc>
        <w:tc>
          <w:tcPr>
            <w:tcW w:w="2502" w:type="dxa"/>
          </w:tcPr>
          <w:p w14:paraId="3B2D5074" w14:textId="77777777" w:rsidR="00957041" w:rsidRPr="00097379" w:rsidRDefault="00957041" w:rsidP="003F33DF">
            <w:pPr>
              <w:contextualSpacing/>
              <w:jc w:val="center"/>
              <w:rPr>
                <w:rFonts w:ascii="Times New Roman" w:hAnsi="Times New Roman" w:cs="Times New Roman"/>
                <w:i/>
                <w:iCs/>
                <w:sz w:val="24"/>
                <w:szCs w:val="24"/>
                <w:vertAlign w:val="superscript"/>
              </w:rPr>
            </w:pPr>
            <w:r w:rsidRPr="00097379">
              <w:rPr>
                <w:rFonts w:ascii="Times New Roman" w:hAnsi="Times New Roman" w:cs="Times New Roman"/>
                <w:i/>
                <w:iCs/>
                <w:sz w:val="24"/>
                <w:szCs w:val="24"/>
              </w:rPr>
              <w:t>správce daně</w:t>
            </w:r>
          </w:p>
          <w:p w14:paraId="54744370"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shd w:val="clear" w:color="auto" w:fill="auto"/>
          </w:tcPr>
          <w:p w14:paraId="0B4BFC9A" w14:textId="77777777" w:rsidR="00957041" w:rsidRPr="00097379" w:rsidRDefault="00957041" w:rsidP="003F33DF">
            <w:pPr>
              <w:contextualSpacing/>
              <w:jc w:val="center"/>
              <w:rPr>
                <w:rFonts w:ascii="Times New Roman" w:hAnsi="Times New Roman" w:cs="Times New Roman"/>
                <w:i/>
                <w:iCs/>
                <w:sz w:val="24"/>
                <w:szCs w:val="24"/>
              </w:rPr>
            </w:pPr>
          </w:p>
        </w:tc>
        <w:tc>
          <w:tcPr>
            <w:tcW w:w="1696" w:type="dxa"/>
          </w:tcPr>
          <w:p w14:paraId="7D265C69"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599AF5C9" w14:textId="77777777" w:rsidTr="0068432D">
        <w:tc>
          <w:tcPr>
            <w:tcW w:w="1696" w:type="dxa"/>
          </w:tcPr>
          <w:p w14:paraId="6F186BB3"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d)</w:t>
            </w:r>
          </w:p>
        </w:tc>
        <w:tc>
          <w:tcPr>
            <w:tcW w:w="1843" w:type="dxa"/>
            <w:shd w:val="clear" w:color="auto" w:fill="auto"/>
          </w:tcPr>
          <w:p w14:paraId="16E894C9" w14:textId="77777777" w:rsidR="00957041" w:rsidRPr="0040549C" w:rsidRDefault="00957041" w:rsidP="003F33DF">
            <w:pPr>
              <w:contextualSpacing/>
              <w:jc w:val="center"/>
              <w:rPr>
                <w:rFonts w:ascii="Times New Roman" w:hAnsi="Times New Roman" w:cs="Times New Roman"/>
                <w:i/>
                <w:iCs/>
                <w:sz w:val="24"/>
                <w:szCs w:val="24"/>
              </w:rPr>
            </w:pPr>
          </w:p>
        </w:tc>
        <w:tc>
          <w:tcPr>
            <w:tcW w:w="2502" w:type="dxa"/>
          </w:tcPr>
          <w:p w14:paraId="75103CE8"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shd w:val="clear" w:color="auto" w:fill="auto"/>
          </w:tcPr>
          <w:p w14:paraId="0AFD8300" w14:textId="77777777" w:rsidR="00957041" w:rsidRPr="00097379" w:rsidRDefault="00957041" w:rsidP="003F33DF">
            <w:pPr>
              <w:contextualSpacing/>
              <w:jc w:val="center"/>
              <w:rPr>
                <w:rFonts w:ascii="Times New Roman" w:hAnsi="Times New Roman" w:cs="Times New Roman"/>
                <w:i/>
                <w:iCs/>
                <w:sz w:val="24"/>
                <w:szCs w:val="24"/>
              </w:rPr>
            </w:pPr>
          </w:p>
        </w:tc>
        <w:tc>
          <w:tcPr>
            <w:tcW w:w="1696" w:type="dxa"/>
          </w:tcPr>
          <w:p w14:paraId="3A974E13" w14:textId="4760A5AA" w:rsidR="00957041" w:rsidRPr="00097379" w:rsidRDefault="0A48E7A4" w:rsidP="121C9EA2">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32455BB9" w14:textId="77777777" w:rsidTr="0068432D">
        <w:tc>
          <w:tcPr>
            <w:tcW w:w="1696" w:type="dxa"/>
          </w:tcPr>
          <w:p w14:paraId="28D3F36B" w14:textId="77777777" w:rsidR="00957041" w:rsidRPr="00097379" w:rsidRDefault="00957041" w:rsidP="00587814">
            <w:pPr>
              <w:keepNext/>
              <w:keepLines/>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e)</w:t>
            </w:r>
          </w:p>
        </w:tc>
        <w:tc>
          <w:tcPr>
            <w:tcW w:w="1843" w:type="dxa"/>
            <w:shd w:val="clear" w:color="auto" w:fill="auto"/>
          </w:tcPr>
          <w:p w14:paraId="662E09B7" w14:textId="4ADE8201" w:rsidR="00957041" w:rsidRPr="0040549C" w:rsidRDefault="00587814" w:rsidP="00587814">
            <w:pPr>
              <w:keepNext/>
              <w:keepLines/>
              <w:contextualSpacing/>
              <w:jc w:val="center"/>
              <w:rPr>
                <w:rFonts w:ascii="Times New Roman" w:hAnsi="Times New Roman" w:cs="Times New Roman"/>
                <w:i/>
                <w:iCs/>
                <w:sz w:val="24"/>
                <w:szCs w:val="24"/>
              </w:rPr>
            </w:pPr>
            <w:r w:rsidRPr="0040549C">
              <w:rPr>
                <w:rFonts w:ascii="Times New Roman" w:hAnsi="Times New Roman" w:cs="Times New Roman"/>
                <w:i/>
                <w:iCs/>
                <w:sz w:val="24"/>
                <w:szCs w:val="24"/>
              </w:rPr>
              <w:t>správce daně</w:t>
            </w:r>
          </w:p>
        </w:tc>
        <w:tc>
          <w:tcPr>
            <w:tcW w:w="2502" w:type="dxa"/>
          </w:tcPr>
          <w:p w14:paraId="05A3E699" w14:textId="4A7F89B2" w:rsidR="00587814" w:rsidRPr="00097379" w:rsidRDefault="00587814" w:rsidP="00587814">
            <w:pPr>
              <w:keepNext/>
              <w:keepLines/>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správce daně,</w:t>
            </w:r>
          </w:p>
          <w:p w14:paraId="0F379404" w14:textId="434693E1" w:rsidR="00957041" w:rsidRPr="00097379" w:rsidRDefault="00957041" w:rsidP="00587814">
            <w:pPr>
              <w:keepNext/>
              <w:keepLines/>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shd w:val="clear" w:color="auto" w:fill="auto"/>
          </w:tcPr>
          <w:p w14:paraId="62360B75" w14:textId="737354BA" w:rsidR="00957041" w:rsidRPr="00097379" w:rsidRDefault="00957041" w:rsidP="00587814">
            <w:pPr>
              <w:keepNext/>
              <w:keepLines/>
              <w:contextualSpacing/>
              <w:jc w:val="center"/>
              <w:rPr>
                <w:rFonts w:ascii="Times New Roman" w:hAnsi="Times New Roman" w:cs="Times New Roman"/>
                <w:i/>
                <w:iCs/>
                <w:sz w:val="24"/>
                <w:szCs w:val="24"/>
              </w:rPr>
            </w:pPr>
          </w:p>
        </w:tc>
        <w:tc>
          <w:tcPr>
            <w:tcW w:w="1696" w:type="dxa"/>
          </w:tcPr>
          <w:p w14:paraId="4E627593" w14:textId="77777777" w:rsidR="00957041" w:rsidRPr="00097379" w:rsidRDefault="00957041" w:rsidP="00587814">
            <w:pPr>
              <w:keepNext/>
              <w:keepLines/>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788DC501" w14:textId="77777777" w:rsidTr="004A243A">
        <w:tc>
          <w:tcPr>
            <w:tcW w:w="1696" w:type="dxa"/>
          </w:tcPr>
          <w:p w14:paraId="29DCA173"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f)</w:t>
            </w:r>
          </w:p>
        </w:tc>
        <w:tc>
          <w:tcPr>
            <w:tcW w:w="1843" w:type="dxa"/>
          </w:tcPr>
          <w:p w14:paraId="102A7912"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správce daně</w:t>
            </w:r>
          </w:p>
        </w:tc>
        <w:tc>
          <w:tcPr>
            <w:tcW w:w="2502" w:type="dxa"/>
          </w:tcPr>
          <w:p w14:paraId="4873552C" w14:textId="77777777" w:rsidR="00957041" w:rsidRPr="00097379" w:rsidRDefault="00957041" w:rsidP="003F33DF">
            <w:pPr>
              <w:contextualSpacing/>
              <w:jc w:val="center"/>
              <w:rPr>
                <w:rFonts w:ascii="Times New Roman" w:hAnsi="Times New Roman" w:cs="Times New Roman"/>
                <w:i/>
                <w:iCs/>
                <w:sz w:val="24"/>
                <w:szCs w:val="24"/>
                <w:vertAlign w:val="superscript"/>
              </w:rPr>
            </w:pPr>
            <w:r w:rsidRPr="00097379">
              <w:rPr>
                <w:rFonts w:ascii="Times New Roman" w:hAnsi="Times New Roman" w:cs="Times New Roman"/>
                <w:i/>
                <w:iCs/>
                <w:sz w:val="24"/>
                <w:szCs w:val="24"/>
              </w:rPr>
              <w:t>správce daně</w:t>
            </w:r>
          </w:p>
          <w:p w14:paraId="0B974437"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tcPr>
          <w:p w14:paraId="4520B38B" w14:textId="2A865CE1" w:rsidR="00957041" w:rsidRPr="00097379" w:rsidRDefault="00957041" w:rsidP="003F33DF">
            <w:pPr>
              <w:contextualSpacing/>
              <w:jc w:val="center"/>
              <w:rPr>
                <w:rFonts w:ascii="Times New Roman" w:hAnsi="Times New Roman" w:cs="Times New Roman"/>
                <w:i/>
                <w:iCs/>
                <w:sz w:val="24"/>
                <w:szCs w:val="24"/>
              </w:rPr>
            </w:pPr>
          </w:p>
        </w:tc>
        <w:tc>
          <w:tcPr>
            <w:tcW w:w="1696" w:type="dxa"/>
          </w:tcPr>
          <w:p w14:paraId="6D9E9A2E"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7EAED70A" w14:textId="77777777" w:rsidTr="004A243A">
        <w:tc>
          <w:tcPr>
            <w:tcW w:w="1696" w:type="dxa"/>
          </w:tcPr>
          <w:p w14:paraId="71CB9F96"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g)</w:t>
            </w:r>
          </w:p>
        </w:tc>
        <w:tc>
          <w:tcPr>
            <w:tcW w:w="1843" w:type="dxa"/>
          </w:tcPr>
          <w:p w14:paraId="2BB630CF"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správce daně</w:t>
            </w:r>
          </w:p>
        </w:tc>
        <w:tc>
          <w:tcPr>
            <w:tcW w:w="2502" w:type="dxa"/>
          </w:tcPr>
          <w:p w14:paraId="077B3DA9" w14:textId="77777777" w:rsidR="00957041" w:rsidRPr="00097379" w:rsidRDefault="00957041" w:rsidP="003F33DF">
            <w:pPr>
              <w:contextualSpacing/>
              <w:jc w:val="center"/>
              <w:rPr>
                <w:rFonts w:ascii="Times New Roman" w:hAnsi="Times New Roman" w:cs="Times New Roman"/>
                <w:i/>
                <w:iCs/>
                <w:sz w:val="24"/>
                <w:szCs w:val="24"/>
                <w:vertAlign w:val="superscript"/>
              </w:rPr>
            </w:pPr>
            <w:r w:rsidRPr="00097379">
              <w:rPr>
                <w:rFonts w:ascii="Times New Roman" w:hAnsi="Times New Roman" w:cs="Times New Roman"/>
                <w:i/>
                <w:iCs/>
                <w:sz w:val="24"/>
                <w:szCs w:val="24"/>
              </w:rPr>
              <w:t>správce daně</w:t>
            </w:r>
          </w:p>
          <w:p w14:paraId="1DF92250"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tcPr>
          <w:p w14:paraId="79A60717" w14:textId="1E70E344" w:rsidR="00957041" w:rsidRPr="00097379" w:rsidRDefault="00957041" w:rsidP="003F33DF">
            <w:pPr>
              <w:contextualSpacing/>
              <w:jc w:val="center"/>
              <w:rPr>
                <w:rFonts w:ascii="Times New Roman" w:hAnsi="Times New Roman" w:cs="Times New Roman"/>
                <w:i/>
                <w:iCs/>
                <w:sz w:val="24"/>
                <w:szCs w:val="24"/>
              </w:rPr>
            </w:pPr>
          </w:p>
        </w:tc>
        <w:tc>
          <w:tcPr>
            <w:tcW w:w="1696" w:type="dxa"/>
          </w:tcPr>
          <w:p w14:paraId="2D49AE42"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r w:rsidR="00957041" w:rsidRPr="00097379" w14:paraId="354440CF" w14:textId="77777777" w:rsidTr="004A243A">
        <w:tc>
          <w:tcPr>
            <w:tcW w:w="1696" w:type="dxa"/>
          </w:tcPr>
          <w:p w14:paraId="147C9C43"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h)</w:t>
            </w:r>
          </w:p>
        </w:tc>
        <w:tc>
          <w:tcPr>
            <w:tcW w:w="1843" w:type="dxa"/>
          </w:tcPr>
          <w:p w14:paraId="0B83731C" w14:textId="54FDE65F" w:rsidR="00957041" w:rsidRPr="00097379" w:rsidRDefault="00957041" w:rsidP="003F33DF">
            <w:pPr>
              <w:contextualSpacing/>
              <w:jc w:val="center"/>
              <w:rPr>
                <w:rFonts w:ascii="Times New Roman" w:hAnsi="Times New Roman" w:cs="Times New Roman"/>
                <w:i/>
                <w:iCs/>
                <w:sz w:val="24"/>
                <w:szCs w:val="24"/>
              </w:rPr>
            </w:pPr>
          </w:p>
        </w:tc>
        <w:tc>
          <w:tcPr>
            <w:tcW w:w="2502" w:type="dxa"/>
          </w:tcPr>
          <w:p w14:paraId="572C396A"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c>
          <w:tcPr>
            <w:tcW w:w="1325" w:type="dxa"/>
          </w:tcPr>
          <w:p w14:paraId="56A36DD3" w14:textId="77751757" w:rsidR="00957041" w:rsidRPr="00097379" w:rsidRDefault="00957041" w:rsidP="003F33DF">
            <w:pPr>
              <w:contextualSpacing/>
              <w:jc w:val="center"/>
              <w:rPr>
                <w:rFonts w:ascii="Times New Roman" w:hAnsi="Times New Roman" w:cs="Times New Roman"/>
                <w:i/>
                <w:iCs/>
                <w:sz w:val="24"/>
                <w:szCs w:val="24"/>
              </w:rPr>
            </w:pPr>
          </w:p>
        </w:tc>
        <w:tc>
          <w:tcPr>
            <w:tcW w:w="1696" w:type="dxa"/>
          </w:tcPr>
          <w:p w14:paraId="1650CFE5" w14:textId="77777777" w:rsidR="00957041" w:rsidRPr="00097379" w:rsidRDefault="00957041" w:rsidP="003F33DF">
            <w:pPr>
              <w:contextualSpacing/>
              <w:jc w:val="center"/>
              <w:rPr>
                <w:rFonts w:ascii="Times New Roman" w:hAnsi="Times New Roman" w:cs="Times New Roman"/>
                <w:i/>
                <w:iCs/>
                <w:sz w:val="24"/>
                <w:szCs w:val="24"/>
              </w:rPr>
            </w:pPr>
            <w:r w:rsidRPr="00097379">
              <w:rPr>
                <w:rFonts w:ascii="Times New Roman" w:hAnsi="Times New Roman" w:cs="Times New Roman"/>
                <w:i/>
                <w:iCs/>
                <w:sz w:val="24"/>
                <w:szCs w:val="24"/>
              </w:rPr>
              <w:t>cizinecká policie</w:t>
            </w:r>
          </w:p>
        </w:tc>
      </w:tr>
    </w:tbl>
    <w:p w14:paraId="5582991E" w14:textId="2F7F6348" w:rsidR="00957041" w:rsidRPr="00097379" w:rsidRDefault="00957041">
      <w:pPr>
        <w:spacing w:after="0"/>
        <w:contextualSpacing/>
        <w:rPr>
          <w:rFonts w:ascii="Times New Roman" w:hAnsi="Times New Roman" w:cs="Times New Roman"/>
          <w:i/>
          <w:iCs/>
          <w:sz w:val="24"/>
          <w:szCs w:val="24"/>
        </w:rPr>
      </w:pPr>
    </w:p>
    <w:tbl>
      <w:tblPr>
        <w:tblStyle w:val="Mkatabulky"/>
        <w:tblW w:w="0" w:type="auto"/>
        <w:tblLook w:val="04A0" w:firstRow="1" w:lastRow="0" w:firstColumn="1" w:lastColumn="0" w:noHBand="0" w:noVBand="1"/>
      </w:tblPr>
      <w:tblGrid>
        <w:gridCol w:w="1696"/>
        <w:gridCol w:w="7366"/>
      </w:tblGrid>
      <w:tr w:rsidR="00192EE2" w:rsidRPr="00097379" w14:paraId="6895B896" w14:textId="77777777" w:rsidTr="004A243A">
        <w:tc>
          <w:tcPr>
            <w:tcW w:w="1696" w:type="dxa"/>
            <w:tcBorders>
              <w:bottom w:val="double" w:sz="4" w:space="0" w:color="auto"/>
            </w:tcBorders>
          </w:tcPr>
          <w:p w14:paraId="35DAE3AA" w14:textId="77777777" w:rsidR="00192EE2" w:rsidRPr="00097379" w:rsidRDefault="00192EE2" w:rsidP="0095249E">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Ustanovení zákona</w:t>
            </w:r>
          </w:p>
        </w:tc>
        <w:tc>
          <w:tcPr>
            <w:tcW w:w="7366" w:type="dxa"/>
            <w:tcBorders>
              <w:bottom w:val="double" w:sz="4" w:space="0" w:color="auto"/>
            </w:tcBorders>
          </w:tcPr>
          <w:p w14:paraId="295CCF9E" w14:textId="77777777" w:rsidR="00192EE2" w:rsidRPr="00097379" w:rsidRDefault="00192EE2" w:rsidP="0095249E">
            <w:pPr>
              <w:contextualSpacing/>
              <w:jc w:val="center"/>
              <w:rPr>
                <w:rFonts w:ascii="Times New Roman" w:hAnsi="Times New Roman" w:cs="Times New Roman"/>
                <w:b/>
                <w:i/>
                <w:iCs/>
                <w:sz w:val="24"/>
                <w:szCs w:val="24"/>
              </w:rPr>
            </w:pPr>
            <w:r w:rsidRPr="00097379">
              <w:rPr>
                <w:rFonts w:ascii="Times New Roman" w:hAnsi="Times New Roman" w:cs="Times New Roman"/>
                <w:b/>
                <w:i/>
                <w:iCs/>
                <w:sz w:val="24"/>
                <w:szCs w:val="24"/>
              </w:rPr>
              <w:t>Dozorující orgán</w:t>
            </w:r>
          </w:p>
        </w:tc>
      </w:tr>
      <w:tr w:rsidR="00192EE2" w:rsidRPr="00097379" w14:paraId="6E51A254" w14:textId="77777777" w:rsidTr="004A243A">
        <w:tc>
          <w:tcPr>
            <w:tcW w:w="1696" w:type="dxa"/>
            <w:tcBorders>
              <w:top w:val="double" w:sz="4" w:space="0" w:color="auto"/>
              <w:bottom w:val="double" w:sz="4" w:space="0" w:color="auto"/>
            </w:tcBorders>
          </w:tcPr>
          <w:p w14:paraId="52D74AAD" w14:textId="4D432738" w:rsidR="00192EE2" w:rsidRPr="00097379" w:rsidRDefault="66400079" w:rsidP="00192EE2">
            <w:pPr>
              <w:contextualSpacing/>
              <w:rPr>
                <w:rFonts w:ascii="Times New Roman" w:hAnsi="Times New Roman" w:cs="Times New Roman"/>
                <w:i/>
                <w:iCs/>
                <w:sz w:val="24"/>
                <w:szCs w:val="24"/>
              </w:rPr>
            </w:pPr>
            <w:r w:rsidRPr="00097379">
              <w:rPr>
                <w:rFonts w:ascii="Times New Roman" w:hAnsi="Times New Roman" w:cs="Times New Roman"/>
                <w:i/>
                <w:iCs/>
                <w:sz w:val="24"/>
                <w:szCs w:val="24"/>
              </w:rPr>
              <w:t xml:space="preserve">§ 9i odst. 1 </w:t>
            </w:r>
          </w:p>
        </w:tc>
        <w:tc>
          <w:tcPr>
            <w:tcW w:w="7366" w:type="dxa"/>
            <w:tcBorders>
              <w:top w:val="double" w:sz="4" w:space="0" w:color="auto"/>
              <w:bottom w:val="double" w:sz="4" w:space="0" w:color="auto"/>
            </w:tcBorders>
          </w:tcPr>
          <w:p w14:paraId="2858B62D" w14:textId="5047720D" w:rsidR="00192EE2" w:rsidRPr="00097379" w:rsidRDefault="00192EE2" w:rsidP="0095249E">
            <w:pPr>
              <w:contextualSpacing/>
              <w:rPr>
                <w:rFonts w:ascii="Times New Roman" w:hAnsi="Times New Roman" w:cs="Times New Roman"/>
                <w:i/>
                <w:iCs/>
                <w:sz w:val="24"/>
                <w:szCs w:val="24"/>
              </w:rPr>
            </w:pPr>
            <w:r w:rsidRPr="00097379">
              <w:rPr>
                <w:rFonts w:ascii="Times New Roman" w:hAnsi="Times New Roman" w:cs="Times New Roman"/>
                <w:i/>
                <w:iCs/>
                <w:sz w:val="24"/>
                <w:szCs w:val="24"/>
              </w:rPr>
              <w:t>obecní živnostenský úřad příslušný dle umístění ubytovacího zařízení / jednotky</w:t>
            </w:r>
          </w:p>
        </w:tc>
      </w:tr>
      <w:tr w:rsidR="00957041" w:rsidRPr="00097379" w14:paraId="0BB5E4AE" w14:textId="77777777" w:rsidTr="004A243A">
        <w:tc>
          <w:tcPr>
            <w:tcW w:w="1696" w:type="dxa"/>
            <w:tcBorders>
              <w:top w:val="double" w:sz="4" w:space="0" w:color="auto"/>
              <w:bottom w:val="double" w:sz="4" w:space="0" w:color="auto"/>
            </w:tcBorders>
          </w:tcPr>
          <w:p w14:paraId="72FDC91A" w14:textId="7C34173E" w:rsidR="00957041" w:rsidRPr="00097379" w:rsidRDefault="00957041" w:rsidP="002747CB">
            <w:pPr>
              <w:contextualSpacing/>
              <w:rPr>
                <w:rFonts w:ascii="Times New Roman" w:hAnsi="Times New Roman" w:cs="Times New Roman"/>
                <w:i/>
                <w:iCs/>
                <w:sz w:val="24"/>
                <w:szCs w:val="24"/>
              </w:rPr>
            </w:pPr>
            <w:r w:rsidRPr="00097379">
              <w:rPr>
                <w:rFonts w:ascii="Times New Roman" w:hAnsi="Times New Roman" w:cs="Times New Roman"/>
                <w:i/>
                <w:iCs/>
                <w:sz w:val="24"/>
                <w:szCs w:val="24"/>
              </w:rPr>
              <w:t xml:space="preserve">§ 9j </w:t>
            </w:r>
          </w:p>
        </w:tc>
        <w:tc>
          <w:tcPr>
            <w:tcW w:w="7366" w:type="dxa"/>
            <w:tcBorders>
              <w:top w:val="double" w:sz="4" w:space="0" w:color="auto"/>
              <w:bottom w:val="double" w:sz="4" w:space="0" w:color="auto"/>
            </w:tcBorders>
          </w:tcPr>
          <w:p w14:paraId="0D18CE7A" w14:textId="13B6D406" w:rsidR="00957041" w:rsidRPr="00097379" w:rsidRDefault="00AA3C65" w:rsidP="003F33DF">
            <w:pPr>
              <w:contextualSpacing/>
              <w:rPr>
                <w:rFonts w:ascii="Times New Roman" w:hAnsi="Times New Roman" w:cs="Times New Roman"/>
                <w:i/>
                <w:iCs/>
                <w:sz w:val="24"/>
                <w:szCs w:val="24"/>
              </w:rPr>
            </w:pPr>
            <w:r w:rsidRPr="00097379">
              <w:rPr>
                <w:rFonts w:ascii="Times New Roman" w:hAnsi="Times New Roman" w:cs="Times New Roman"/>
                <w:i/>
                <w:iCs/>
                <w:sz w:val="24"/>
                <w:szCs w:val="24"/>
              </w:rPr>
              <w:t>kontrola této povinnosti je vyplývá z kontrolních pravomocí dle § 9g odst. 4</w:t>
            </w:r>
          </w:p>
        </w:tc>
      </w:tr>
      <w:tr w:rsidR="008E7CFF" w:rsidRPr="00097379" w14:paraId="22EFE86D" w14:textId="77777777" w:rsidTr="004A243A">
        <w:tc>
          <w:tcPr>
            <w:tcW w:w="1696" w:type="dxa"/>
            <w:tcBorders>
              <w:top w:val="double" w:sz="4" w:space="0" w:color="auto"/>
              <w:bottom w:val="double" w:sz="4" w:space="0" w:color="auto"/>
            </w:tcBorders>
          </w:tcPr>
          <w:p w14:paraId="2A3469CE" w14:textId="06E92863" w:rsidR="008E7CFF" w:rsidRPr="00097379" w:rsidRDefault="008E7CFF" w:rsidP="008E7CFF">
            <w:pPr>
              <w:contextualSpacing/>
              <w:rPr>
                <w:rFonts w:ascii="Times New Roman" w:hAnsi="Times New Roman" w:cs="Times New Roman"/>
                <w:i/>
                <w:iCs/>
                <w:sz w:val="24"/>
                <w:szCs w:val="24"/>
              </w:rPr>
            </w:pPr>
            <w:r w:rsidRPr="00097379">
              <w:rPr>
                <w:rFonts w:ascii="Times New Roman" w:hAnsi="Times New Roman" w:cs="Times New Roman"/>
                <w:i/>
                <w:iCs/>
                <w:sz w:val="24"/>
                <w:szCs w:val="24"/>
              </w:rPr>
              <w:t>§ 9j odst. 1</w:t>
            </w:r>
          </w:p>
        </w:tc>
        <w:tc>
          <w:tcPr>
            <w:tcW w:w="7366" w:type="dxa"/>
            <w:tcBorders>
              <w:top w:val="double" w:sz="4" w:space="0" w:color="auto"/>
              <w:bottom w:val="double" w:sz="4" w:space="0" w:color="auto"/>
            </w:tcBorders>
          </w:tcPr>
          <w:p w14:paraId="37CBDD27" w14:textId="19AEE59E" w:rsidR="008E7CFF" w:rsidRPr="00097379" w:rsidRDefault="008E7CFF" w:rsidP="008E7CFF">
            <w:pPr>
              <w:contextualSpacing/>
              <w:rPr>
                <w:rFonts w:ascii="Times New Roman" w:hAnsi="Times New Roman" w:cs="Times New Roman"/>
                <w:i/>
                <w:iCs/>
                <w:sz w:val="24"/>
                <w:szCs w:val="24"/>
              </w:rPr>
            </w:pPr>
            <w:r w:rsidRPr="00097379">
              <w:rPr>
                <w:rFonts w:ascii="Times New Roman" w:hAnsi="Times New Roman" w:cs="Times New Roman"/>
                <w:i/>
                <w:iCs/>
                <w:sz w:val="24"/>
                <w:szCs w:val="24"/>
              </w:rPr>
              <w:t>kontrola této povinnosti je vyplývá z kontrolních pravomocí dle § 9g odst. 4</w:t>
            </w:r>
          </w:p>
        </w:tc>
      </w:tr>
      <w:tr w:rsidR="008E7CFF" w:rsidRPr="00097379" w14:paraId="7143509D" w14:textId="77777777" w:rsidTr="004A243A">
        <w:tc>
          <w:tcPr>
            <w:tcW w:w="1696" w:type="dxa"/>
            <w:tcBorders>
              <w:top w:val="double" w:sz="4" w:space="0" w:color="auto"/>
              <w:bottom w:val="double" w:sz="4" w:space="0" w:color="auto"/>
            </w:tcBorders>
          </w:tcPr>
          <w:p w14:paraId="5E4439D1" w14:textId="5F9D0EE4" w:rsidR="008E7CFF" w:rsidRPr="00097379" w:rsidRDefault="008E7CFF" w:rsidP="008E7CFF">
            <w:pPr>
              <w:contextualSpacing/>
              <w:rPr>
                <w:rFonts w:ascii="Times New Roman" w:hAnsi="Times New Roman" w:cs="Times New Roman"/>
                <w:i/>
                <w:iCs/>
                <w:sz w:val="24"/>
                <w:szCs w:val="24"/>
              </w:rPr>
            </w:pPr>
            <w:r w:rsidRPr="00097379">
              <w:rPr>
                <w:rFonts w:ascii="Times New Roman" w:hAnsi="Times New Roman" w:cs="Times New Roman"/>
                <w:i/>
                <w:iCs/>
                <w:sz w:val="24"/>
                <w:szCs w:val="24"/>
              </w:rPr>
              <w:t>§ 9j odst. 1 a 2</w:t>
            </w:r>
          </w:p>
        </w:tc>
        <w:tc>
          <w:tcPr>
            <w:tcW w:w="7366" w:type="dxa"/>
            <w:tcBorders>
              <w:top w:val="double" w:sz="4" w:space="0" w:color="auto"/>
              <w:bottom w:val="double" w:sz="4" w:space="0" w:color="auto"/>
            </w:tcBorders>
          </w:tcPr>
          <w:p w14:paraId="7A6AE0E9" w14:textId="52DE3659" w:rsidR="008E7CFF" w:rsidRPr="00097379" w:rsidRDefault="008E7CFF" w:rsidP="008E7CFF">
            <w:pPr>
              <w:contextualSpacing/>
              <w:rPr>
                <w:rFonts w:ascii="Times New Roman" w:hAnsi="Times New Roman" w:cs="Times New Roman"/>
                <w:i/>
                <w:iCs/>
                <w:sz w:val="24"/>
                <w:szCs w:val="24"/>
              </w:rPr>
            </w:pPr>
            <w:r w:rsidRPr="00097379">
              <w:rPr>
                <w:rFonts w:ascii="Times New Roman" w:hAnsi="Times New Roman" w:cs="Times New Roman"/>
                <w:i/>
                <w:iCs/>
                <w:sz w:val="24"/>
                <w:szCs w:val="24"/>
              </w:rPr>
              <w:t>ministerstvo</w:t>
            </w:r>
          </w:p>
        </w:tc>
      </w:tr>
      <w:tr w:rsidR="008E7CFF" w:rsidRPr="00097379" w14:paraId="1082387D" w14:textId="77777777" w:rsidTr="004A243A">
        <w:trPr>
          <w:trHeight w:val="290"/>
        </w:trPr>
        <w:tc>
          <w:tcPr>
            <w:tcW w:w="1696" w:type="dxa"/>
          </w:tcPr>
          <w:p w14:paraId="63A1E5E3" w14:textId="77777777" w:rsidR="008E7CFF" w:rsidRPr="00097379" w:rsidRDefault="008E7CFF" w:rsidP="00786528">
            <w:pPr>
              <w:contextualSpacing/>
              <w:rPr>
                <w:rFonts w:ascii="Times New Roman" w:hAnsi="Times New Roman" w:cs="Times New Roman"/>
                <w:bCs/>
                <w:i/>
                <w:iCs/>
                <w:sz w:val="24"/>
                <w:szCs w:val="24"/>
              </w:rPr>
            </w:pPr>
            <w:r w:rsidRPr="00097379">
              <w:rPr>
                <w:rFonts w:ascii="Times New Roman" w:hAnsi="Times New Roman" w:cs="Times New Roman"/>
                <w:bCs/>
                <w:i/>
                <w:iCs/>
                <w:sz w:val="24"/>
                <w:szCs w:val="24"/>
              </w:rPr>
              <w:t>§ 10</w:t>
            </w:r>
          </w:p>
        </w:tc>
        <w:tc>
          <w:tcPr>
            <w:tcW w:w="7366" w:type="dxa"/>
          </w:tcPr>
          <w:p w14:paraId="54FD325F" w14:textId="7B5EF91B" w:rsidR="008E7CFF" w:rsidRPr="00097379" w:rsidRDefault="008E7CFF" w:rsidP="008E7CFF">
            <w:pPr>
              <w:contextualSpacing/>
              <w:rPr>
                <w:rFonts w:ascii="Times New Roman" w:hAnsi="Times New Roman" w:cs="Times New Roman"/>
                <w:b/>
                <w:i/>
                <w:iCs/>
                <w:sz w:val="24"/>
                <w:szCs w:val="24"/>
              </w:rPr>
            </w:pPr>
            <w:r w:rsidRPr="00097379">
              <w:rPr>
                <w:rFonts w:ascii="Times New Roman" w:hAnsi="Times New Roman" w:cs="Times New Roman"/>
                <w:i/>
                <w:iCs/>
                <w:sz w:val="24"/>
                <w:szCs w:val="24"/>
              </w:rPr>
              <w:t>ministerstvo</w:t>
            </w:r>
          </w:p>
        </w:tc>
      </w:tr>
    </w:tbl>
    <w:p w14:paraId="44D7D041" w14:textId="77777777" w:rsidR="008E7CFF" w:rsidRPr="00097379" w:rsidRDefault="008E7CFF">
      <w:pPr>
        <w:keepNext/>
        <w:keepLines/>
        <w:spacing w:after="0"/>
        <w:contextualSpacing/>
        <w:rPr>
          <w:rFonts w:ascii="Times New Roman" w:hAnsi="Times New Roman" w:cs="Times New Roman"/>
          <w:i/>
          <w:iCs/>
          <w:sz w:val="24"/>
          <w:szCs w:val="24"/>
        </w:rPr>
      </w:pPr>
    </w:p>
    <w:p w14:paraId="1C695636" w14:textId="77777777" w:rsidR="004A243A" w:rsidRDefault="004A243A" w:rsidP="008A694C">
      <w:pPr>
        <w:keepNext/>
        <w:keepLines/>
        <w:spacing w:after="0"/>
        <w:contextualSpacing/>
        <w:rPr>
          <w:rFonts w:ascii="Times New Roman" w:hAnsi="Times New Roman" w:cs="Times New Roman"/>
          <w:b/>
          <w:bCs/>
          <w:sz w:val="24"/>
          <w:szCs w:val="24"/>
        </w:rPr>
      </w:pPr>
    </w:p>
    <w:p w14:paraId="1BDC9FF3" w14:textId="5F092085" w:rsidR="00CD085B" w:rsidRPr="00090417" w:rsidRDefault="007A2AF7" w:rsidP="008A694C">
      <w:pPr>
        <w:keepNext/>
        <w:keepLines/>
        <w:spacing w:after="0"/>
        <w:contextualSpacing/>
        <w:rPr>
          <w:rFonts w:ascii="Times New Roman" w:hAnsi="Times New Roman" w:cs="Times New Roman"/>
          <w:b/>
          <w:bCs/>
          <w:sz w:val="24"/>
          <w:szCs w:val="24"/>
        </w:rPr>
      </w:pPr>
      <w:r w:rsidRPr="00090417">
        <w:rPr>
          <w:rFonts w:ascii="Times New Roman" w:hAnsi="Times New Roman" w:cs="Times New Roman"/>
          <w:b/>
          <w:bCs/>
          <w:sz w:val="24"/>
          <w:szCs w:val="24"/>
        </w:rPr>
        <w:t xml:space="preserve">K bodu </w:t>
      </w:r>
      <w:r w:rsidR="00143094">
        <w:rPr>
          <w:rFonts w:ascii="Times New Roman" w:hAnsi="Times New Roman" w:cs="Times New Roman"/>
          <w:b/>
          <w:bCs/>
          <w:sz w:val="24"/>
          <w:szCs w:val="24"/>
        </w:rPr>
        <w:t>51</w:t>
      </w:r>
      <w:r w:rsidRPr="00090417">
        <w:rPr>
          <w:rFonts w:ascii="Times New Roman" w:hAnsi="Times New Roman" w:cs="Times New Roman"/>
          <w:b/>
          <w:bCs/>
          <w:sz w:val="24"/>
          <w:szCs w:val="24"/>
        </w:rPr>
        <w:t xml:space="preserve"> </w:t>
      </w:r>
      <w:r w:rsidR="00090417">
        <w:rPr>
          <w:rFonts w:ascii="Times New Roman" w:hAnsi="Times New Roman" w:cs="Times New Roman"/>
          <w:b/>
          <w:bCs/>
          <w:sz w:val="24"/>
          <w:szCs w:val="24"/>
        </w:rPr>
        <w:t>–</w:t>
      </w:r>
      <w:r w:rsidRPr="00090417">
        <w:rPr>
          <w:rFonts w:ascii="Times New Roman" w:hAnsi="Times New Roman" w:cs="Times New Roman"/>
          <w:b/>
          <w:bCs/>
          <w:sz w:val="24"/>
          <w:szCs w:val="24"/>
        </w:rPr>
        <w:t xml:space="preserve"> </w:t>
      </w:r>
      <w:r w:rsidR="1C94E7B8" w:rsidRPr="00090417">
        <w:rPr>
          <w:rFonts w:ascii="Times New Roman" w:hAnsi="Times New Roman" w:cs="Times New Roman"/>
          <w:b/>
          <w:bCs/>
          <w:sz w:val="24"/>
          <w:szCs w:val="24"/>
        </w:rPr>
        <w:t>§ 10a</w:t>
      </w:r>
      <w:r w:rsidR="358AF26D" w:rsidRPr="00090417">
        <w:rPr>
          <w:rFonts w:ascii="Times New Roman" w:hAnsi="Times New Roman" w:cs="Times New Roman"/>
          <w:b/>
          <w:bCs/>
          <w:sz w:val="24"/>
          <w:szCs w:val="24"/>
        </w:rPr>
        <w:t xml:space="preserve"> odst. </w:t>
      </w:r>
      <w:r w:rsidR="4AB978E2" w:rsidRPr="00090417">
        <w:rPr>
          <w:rFonts w:ascii="Times New Roman" w:hAnsi="Times New Roman" w:cs="Times New Roman"/>
          <w:b/>
          <w:bCs/>
          <w:sz w:val="24"/>
          <w:szCs w:val="24"/>
        </w:rPr>
        <w:t>2</w:t>
      </w:r>
    </w:p>
    <w:p w14:paraId="427FC9A7" w14:textId="4C8533E1" w:rsidR="1E6E12AA" w:rsidRPr="00C45736" w:rsidRDefault="007A2AF7" w:rsidP="008A694C">
      <w:pPr>
        <w:spacing w:after="0"/>
        <w:contextualSpacing/>
        <w:jc w:val="both"/>
        <w:rPr>
          <w:rFonts w:ascii="Times New Roman" w:hAnsi="Times New Roman" w:cs="Times New Roman"/>
          <w:sz w:val="24"/>
          <w:szCs w:val="24"/>
        </w:rPr>
      </w:pPr>
      <w:r w:rsidRPr="004D3264">
        <w:rPr>
          <w:rFonts w:ascii="Times New Roman" w:hAnsi="Times New Roman" w:cs="Times New Roman"/>
          <w:sz w:val="24"/>
          <w:szCs w:val="24"/>
        </w:rPr>
        <w:t>N</w:t>
      </w:r>
      <w:r w:rsidR="12480140" w:rsidRPr="004D3264">
        <w:rPr>
          <w:rFonts w:ascii="Times New Roman" w:hAnsi="Times New Roman" w:cs="Times New Roman"/>
          <w:sz w:val="24"/>
          <w:szCs w:val="24"/>
        </w:rPr>
        <w:t xml:space="preserve">avrhuje </w:t>
      </w:r>
      <w:r w:rsidRPr="004D3264">
        <w:rPr>
          <w:rFonts w:ascii="Times New Roman" w:hAnsi="Times New Roman" w:cs="Times New Roman"/>
          <w:sz w:val="24"/>
          <w:szCs w:val="24"/>
        </w:rPr>
        <w:t xml:space="preserve">se </w:t>
      </w:r>
      <w:r w:rsidR="12480140" w:rsidRPr="004D3264">
        <w:rPr>
          <w:rFonts w:ascii="Times New Roman" w:hAnsi="Times New Roman" w:cs="Times New Roman"/>
          <w:sz w:val="24"/>
          <w:szCs w:val="24"/>
        </w:rPr>
        <w:t xml:space="preserve">vypustit slova </w:t>
      </w:r>
      <w:r w:rsidR="005D0082" w:rsidRPr="004D3264">
        <w:rPr>
          <w:rFonts w:ascii="Times New Roman" w:hAnsi="Times New Roman" w:cs="Times New Roman"/>
          <w:sz w:val="24"/>
          <w:szCs w:val="24"/>
        </w:rPr>
        <w:t>„</w:t>
      </w:r>
      <w:r w:rsidR="12480140" w:rsidRPr="004D3264">
        <w:rPr>
          <w:rFonts w:ascii="Times New Roman" w:hAnsi="Times New Roman" w:cs="Times New Roman"/>
          <w:sz w:val="24"/>
          <w:szCs w:val="24"/>
        </w:rPr>
        <w:t>při výkonu kontroly</w:t>
      </w:r>
      <w:r w:rsidR="005D0082" w:rsidRPr="004D3264">
        <w:rPr>
          <w:rFonts w:ascii="Times New Roman" w:hAnsi="Times New Roman" w:cs="Times New Roman"/>
          <w:sz w:val="24"/>
          <w:szCs w:val="24"/>
        </w:rPr>
        <w:t>“</w:t>
      </w:r>
      <w:r w:rsidR="12480140" w:rsidRPr="004D3264">
        <w:rPr>
          <w:rFonts w:ascii="Times New Roman" w:hAnsi="Times New Roman" w:cs="Times New Roman"/>
          <w:sz w:val="24"/>
          <w:szCs w:val="24"/>
        </w:rPr>
        <w:t>. Ministerstvo</w:t>
      </w:r>
      <w:r w:rsidR="12480140" w:rsidRPr="00C45736">
        <w:rPr>
          <w:rFonts w:ascii="Times New Roman" w:hAnsi="Times New Roman" w:cs="Times New Roman"/>
          <w:sz w:val="24"/>
          <w:szCs w:val="24"/>
        </w:rPr>
        <w:t xml:space="preserve"> se může o důvodech</w:t>
      </w:r>
      <w:r w:rsidR="0C659CFE" w:rsidRPr="00C45736">
        <w:rPr>
          <w:rFonts w:ascii="Times New Roman" w:hAnsi="Times New Roman" w:cs="Times New Roman"/>
          <w:sz w:val="24"/>
          <w:szCs w:val="24"/>
        </w:rPr>
        <w:t xml:space="preserve"> opravňujících jej vyslovit </w:t>
      </w:r>
      <w:r w:rsidRPr="00C45736">
        <w:rPr>
          <w:rFonts w:ascii="Times New Roman" w:hAnsi="Times New Roman" w:cs="Times New Roman"/>
          <w:sz w:val="24"/>
          <w:szCs w:val="24"/>
        </w:rPr>
        <w:t xml:space="preserve">cestovní kanceláři </w:t>
      </w:r>
      <w:r w:rsidR="62171173" w:rsidRPr="00C45736">
        <w:rPr>
          <w:rFonts w:ascii="Times New Roman" w:hAnsi="Times New Roman" w:cs="Times New Roman"/>
          <w:sz w:val="24"/>
          <w:szCs w:val="24"/>
        </w:rPr>
        <w:t xml:space="preserve">zákaz uzavírání nových smluv o </w:t>
      </w:r>
      <w:r w:rsidR="6EE43E3B" w:rsidRPr="00C45736">
        <w:rPr>
          <w:rFonts w:ascii="Times New Roman" w:hAnsi="Times New Roman" w:cs="Times New Roman"/>
          <w:sz w:val="24"/>
          <w:szCs w:val="24"/>
        </w:rPr>
        <w:t>zájezdu</w:t>
      </w:r>
      <w:r w:rsidR="62171173" w:rsidRPr="00C45736">
        <w:rPr>
          <w:rFonts w:ascii="Times New Roman" w:hAnsi="Times New Roman" w:cs="Times New Roman"/>
          <w:sz w:val="24"/>
          <w:szCs w:val="24"/>
        </w:rPr>
        <w:t xml:space="preserve"> a rozšiřování předmětu smluv stávajících </w:t>
      </w:r>
      <w:r w:rsidR="3F052EE4" w:rsidRPr="00C45736">
        <w:rPr>
          <w:rFonts w:ascii="Times New Roman" w:hAnsi="Times New Roman" w:cs="Times New Roman"/>
          <w:sz w:val="24"/>
          <w:szCs w:val="24"/>
        </w:rPr>
        <w:t>dozvědět jakýmkoliv jiným způsobem než přímo při výkonu kontroly (</w:t>
      </w:r>
      <w:r w:rsidR="5D8FF99F" w:rsidRPr="00C45736">
        <w:rPr>
          <w:rFonts w:ascii="Times New Roman" w:hAnsi="Times New Roman" w:cs="Times New Roman"/>
          <w:sz w:val="24"/>
          <w:szCs w:val="24"/>
        </w:rPr>
        <w:t>nejčastěji prostřednictvím oznámení pojišťovny)</w:t>
      </w:r>
      <w:r w:rsidR="1E6E12AA" w:rsidRPr="00C45736">
        <w:rPr>
          <w:rFonts w:ascii="Times New Roman" w:hAnsi="Times New Roman" w:cs="Times New Roman"/>
          <w:sz w:val="24"/>
          <w:szCs w:val="24"/>
        </w:rPr>
        <w:t xml:space="preserve">. </w:t>
      </w:r>
      <w:r w:rsidR="2CF722C2" w:rsidRPr="00C45736">
        <w:rPr>
          <w:rFonts w:ascii="Times New Roman" w:hAnsi="Times New Roman" w:cs="Times New Roman"/>
          <w:sz w:val="24"/>
          <w:szCs w:val="24"/>
        </w:rPr>
        <w:t xml:space="preserve">I </w:t>
      </w:r>
      <w:r w:rsidR="00AE428E" w:rsidRPr="00C45736">
        <w:rPr>
          <w:rFonts w:ascii="Times New Roman" w:hAnsi="Times New Roman" w:cs="Times New Roman"/>
          <w:sz w:val="24"/>
          <w:szCs w:val="24"/>
        </w:rPr>
        <w:t>v </w:t>
      </w:r>
      <w:r w:rsidR="1E6E12AA" w:rsidRPr="00C45736">
        <w:rPr>
          <w:rFonts w:ascii="Times New Roman" w:hAnsi="Times New Roman" w:cs="Times New Roman"/>
          <w:sz w:val="24"/>
          <w:szCs w:val="24"/>
        </w:rPr>
        <w:t xml:space="preserve">těchto případech </w:t>
      </w:r>
      <w:r w:rsidR="0876BAA7" w:rsidRPr="00C45736">
        <w:rPr>
          <w:rFonts w:ascii="Times New Roman" w:hAnsi="Times New Roman" w:cs="Times New Roman"/>
          <w:sz w:val="24"/>
          <w:szCs w:val="24"/>
        </w:rPr>
        <w:t>by mělo</w:t>
      </w:r>
      <w:r w:rsidR="3D7DE66C" w:rsidRPr="00C45736">
        <w:rPr>
          <w:rFonts w:ascii="Times New Roman" w:hAnsi="Times New Roman" w:cs="Times New Roman"/>
          <w:sz w:val="24"/>
          <w:szCs w:val="24"/>
        </w:rPr>
        <w:t xml:space="preserve"> mít</w:t>
      </w:r>
      <w:r w:rsidR="1E6E12AA" w:rsidRPr="00C45736">
        <w:rPr>
          <w:rFonts w:ascii="Times New Roman" w:hAnsi="Times New Roman" w:cs="Times New Roman"/>
          <w:sz w:val="24"/>
          <w:szCs w:val="24"/>
        </w:rPr>
        <w:t xml:space="preserve"> nástroj, který umožní okamžité řešení </w:t>
      </w:r>
      <w:r w:rsidR="3C08E1D9" w:rsidRPr="00C45736">
        <w:rPr>
          <w:rFonts w:ascii="Times New Roman" w:hAnsi="Times New Roman" w:cs="Times New Roman"/>
          <w:sz w:val="24"/>
          <w:szCs w:val="24"/>
        </w:rPr>
        <w:t xml:space="preserve">takové </w:t>
      </w:r>
      <w:r w:rsidR="1E6E12AA" w:rsidRPr="00C45736">
        <w:rPr>
          <w:rFonts w:ascii="Times New Roman" w:hAnsi="Times New Roman" w:cs="Times New Roman"/>
          <w:sz w:val="24"/>
          <w:szCs w:val="24"/>
        </w:rPr>
        <w:t>rizikové situace.</w:t>
      </w:r>
      <w:r w:rsidRPr="00C45736">
        <w:rPr>
          <w:rFonts w:ascii="Times New Roman" w:hAnsi="Times New Roman" w:cs="Times New Roman"/>
          <w:sz w:val="24"/>
          <w:szCs w:val="24"/>
        </w:rPr>
        <w:t xml:space="preserve"> </w:t>
      </w:r>
      <w:r w:rsidR="1E6E12AA" w:rsidRPr="00C45736">
        <w:rPr>
          <w:rFonts w:ascii="Times New Roman" w:hAnsi="Times New Roman" w:cs="Times New Roman"/>
          <w:sz w:val="24"/>
          <w:szCs w:val="24"/>
        </w:rPr>
        <w:t xml:space="preserve">Dále se rozšiřuje stávající okruh </w:t>
      </w:r>
      <w:r w:rsidR="2DE33BF5" w:rsidRPr="00C45736">
        <w:rPr>
          <w:rFonts w:ascii="Times New Roman" w:hAnsi="Times New Roman" w:cs="Times New Roman"/>
          <w:sz w:val="24"/>
          <w:szCs w:val="24"/>
        </w:rPr>
        <w:t>důvodů, kdy je ministerstvo tohoto nástroje oprávněno použít</w:t>
      </w:r>
      <w:r w:rsidR="00594AA2" w:rsidRPr="00C45736">
        <w:rPr>
          <w:rFonts w:ascii="Times New Roman" w:hAnsi="Times New Roman" w:cs="Times New Roman"/>
          <w:sz w:val="24"/>
          <w:szCs w:val="24"/>
        </w:rPr>
        <w:t>,</w:t>
      </w:r>
      <w:r w:rsidR="2DE33BF5" w:rsidRPr="00C45736">
        <w:rPr>
          <w:rFonts w:ascii="Times New Roman" w:hAnsi="Times New Roman" w:cs="Times New Roman"/>
          <w:sz w:val="24"/>
          <w:szCs w:val="24"/>
        </w:rPr>
        <w:t xml:space="preserve"> o </w:t>
      </w:r>
      <w:r w:rsidR="07534A4C" w:rsidRPr="00C45736">
        <w:rPr>
          <w:rFonts w:ascii="Times New Roman" w:hAnsi="Times New Roman" w:cs="Times New Roman"/>
          <w:sz w:val="24"/>
          <w:szCs w:val="24"/>
        </w:rPr>
        <w:t>případ, kdy limit pojistného plnění není</w:t>
      </w:r>
      <w:r w:rsidR="00AE428E" w:rsidRPr="00C45736">
        <w:rPr>
          <w:rFonts w:ascii="Times New Roman" w:hAnsi="Times New Roman" w:cs="Times New Roman"/>
          <w:sz w:val="24"/>
          <w:szCs w:val="24"/>
        </w:rPr>
        <w:t xml:space="preserve"> v </w:t>
      </w:r>
      <w:r w:rsidR="07534A4C" w:rsidRPr="00C45736">
        <w:rPr>
          <w:rFonts w:ascii="Times New Roman" w:hAnsi="Times New Roman" w:cs="Times New Roman"/>
          <w:sz w:val="24"/>
          <w:szCs w:val="24"/>
        </w:rPr>
        <w:t>takové výši, aby uspokojil veškeré nároky zákazníků. Pokud</w:t>
      </w:r>
      <w:r w:rsidR="00AE428E" w:rsidRPr="00C45736">
        <w:rPr>
          <w:rFonts w:ascii="Times New Roman" w:hAnsi="Times New Roman" w:cs="Times New Roman"/>
          <w:sz w:val="24"/>
          <w:szCs w:val="24"/>
        </w:rPr>
        <w:t xml:space="preserve"> v </w:t>
      </w:r>
      <w:r w:rsidR="2B2D0658" w:rsidRPr="00C45736">
        <w:rPr>
          <w:rFonts w:ascii="Times New Roman" w:hAnsi="Times New Roman" w:cs="Times New Roman"/>
          <w:sz w:val="24"/>
          <w:szCs w:val="24"/>
        </w:rPr>
        <w:t>současnosti dojde</w:t>
      </w:r>
      <w:r w:rsidR="00AF6EB9" w:rsidRPr="00C45736">
        <w:rPr>
          <w:rFonts w:ascii="Times New Roman" w:hAnsi="Times New Roman" w:cs="Times New Roman"/>
          <w:sz w:val="24"/>
          <w:szCs w:val="24"/>
        </w:rPr>
        <w:t xml:space="preserve"> k </w:t>
      </w:r>
      <w:r w:rsidR="2B2D0658" w:rsidRPr="00C45736">
        <w:rPr>
          <w:rFonts w:ascii="Times New Roman" w:hAnsi="Times New Roman" w:cs="Times New Roman"/>
          <w:sz w:val="24"/>
          <w:szCs w:val="24"/>
        </w:rPr>
        <w:t>podpojištění cestovní kanceláře, jde o přestupek, za který nese odpovědnost jak přímo podnikatel, tak i</w:t>
      </w:r>
      <w:r w:rsidRPr="00C45736">
        <w:rPr>
          <w:rFonts w:ascii="Times New Roman" w:hAnsi="Times New Roman" w:cs="Times New Roman"/>
          <w:sz w:val="24"/>
          <w:szCs w:val="24"/>
        </w:rPr>
        <w:t xml:space="preserve"> </w:t>
      </w:r>
      <w:r w:rsidR="636B5525" w:rsidRPr="00C45736">
        <w:rPr>
          <w:rFonts w:ascii="Times New Roman" w:hAnsi="Times New Roman" w:cs="Times New Roman"/>
          <w:sz w:val="24"/>
          <w:szCs w:val="24"/>
        </w:rPr>
        <w:t>členové statutárního orgánu</w:t>
      </w:r>
      <w:r w:rsidR="00594AA2" w:rsidRPr="00C45736">
        <w:rPr>
          <w:rFonts w:ascii="Times New Roman" w:hAnsi="Times New Roman" w:cs="Times New Roman"/>
          <w:sz w:val="24"/>
          <w:szCs w:val="24"/>
        </w:rPr>
        <w:t xml:space="preserve"> v případě právnických </w:t>
      </w:r>
      <w:r w:rsidR="00594AA2" w:rsidRPr="00C45736">
        <w:rPr>
          <w:rFonts w:ascii="Times New Roman" w:hAnsi="Times New Roman" w:cs="Times New Roman"/>
          <w:sz w:val="24"/>
          <w:szCs w:val="24"/>
        </w:rPr>
        <w:lastRenderedPageBreak/>
        <w:t>osob</w:t>
      </w:r>
      <w:r w:rsidR="636B5525" w:rsidRPr="00C45736">
        <w:rPr>
          <w:rFonts w:ascii="Times New Roman" w:hAnsi="Times New Roman" w:cs="Times New Roman"/>
          <w:sz w:val="24"/>
          <w:szCs w:val="24"/>
        </w:rPr>
        <w:t xml:space="preserve">. Případné uložení správního trestu, resp. </w:t>
      </w:r>
      <w:r w:rsidR="22103A57" w:rsidRPr="00C45736">
        <w:rPr>
          <w:rFonts w:ascii="Times New Roman" w:hAnsi="Times New Roman" w:cs="Times New Roman"/>
          <w:sz w:val="24"/>
          <w:szCs w:val="24"/>
        </w:rPr>
        <w:t>zahájení řízení o něm, ne</w:t>
      </w:r>
      <w:r w:rsidR="0C785D95" w:rsidRPr="00C45736">
        <w:rPr>
          <w:rFonts w:ascii="Times New Roman" w:hAnsi="Times New Roman" w:cs="Times New Roman"/>
          <w:sz w:val="24"/>
          <w:szCs w:val="24"/>
        </w:rPr>
        <w:t>ní</w:t>
      </w:r>
      <w:r w:rsidR="1DD20F47" w:rsidRPr="00C45736">
        <w:rPr>
          <w:rFonts w:ascii="Times New Roman" w:hAnsi="Times New Roman" w:cs="Times New Roman"/>
          <w:sz w:val="24"/>
          <w:szCs w:val="24"/>
        </w:rPr>
        <w:t xml:space="preserve"> samo o sobě</w:t>
      </w:r>
      <w:r w:rsidR="00AE428E" w:rsidRPr="00C45736">
        <w:rPr>
          <w:rFonts w:ascii="Times New Roman" w:hAnsi="Times New Roman" w:cs="Times New Roman"/>
          <w:sz w:val="24"/>
          <w:szCs w:val="24"/>
        </w:rPr>
        <w:t xml:space="preserve"> </w:t>
      </w:r>
      <w:r w:rsidRPr="00C45736">
        <w:rPr>
          <w:rFonts w:ascii="Times New Roman" w:hAnsi="Times New Roman" w:cs="Times New Roman"/>
          <w:sz w:val="24"/>
          <w:szCs w:val="24"/>
        </w:rPr>
        <w:t>schopno</w:t>
      </w:r>
      <w:r w:rsidR="0C785D95" w:rsidRPr="00C45736">
        <w:rPr>
          <w:rFonts w:ascii="Times New Roman" w:hAnsi="Times New Roman" w:cs="Times New Roman"/>
          <w:sz w:val="24"/>
          <w:szCs w:val="24"/>
        </w:rPr>
        <w:t xml:space="preserve"> </w:t>
      </w:r>
      <w:r w:rsidR="70575517" w:rsidRPr="00C45736">
        <w:rPr>
          <w:rFonts w:ascii="Times New Roman" w:hAnsi="Times New Roman" w:cs="Times New Roman"/>
          <w:sz w:val="24"/>
          <w:szCs w:val="24"/>
        </w:rPr>
        <w:t xml:space="preserve">zabránit podpojištěné </w:t>
      </w:r>
      <w:r w:rsidR="25224AF0" w:rsidRPr="00C45736">
        <w:rPr>
          <w:rFonts w:ascii="Times New Roman" w:hAnsi="Times New Roman" w:cs="Times New Roman"/>
          <w:sz w:val="24"/>
          <w:szCs w:val="24"/>
        </w:rPr>
        <w:t xml:space="preserve">cestovní </w:t>
      </w:r>
      <w:r w:rsidR="008A694C" w:rsidRPr="00C45736">
        <w:rPr>
          <w:rFonts w:ascii="Times New Roman" w:hAnsi="Times New Roman" w:cs="Times New Roman"/>
          <w:sz w:val="24"/>
          <w:szCs w:val="24"/>
        </w:rPr>
        <w:t>kanceláři kanceláří</w:t>
      </w:r>
      <w:r w:rsidR="00AE428E" w:rsidRPr="00C45736">
        <w:rPr>
          <w:rFonts w:ascii="Times New Roman" w:hAnsi="Times New Roman" w:cs="Times New Roman"/>
          <w:sz w:val="24"/>
          <w:szCs w:val="24"/>
        </w:rPr>
        <w:t xml:space="preserve"> v </w:t>
      </w:r>
      <w:r w:rsidR="25224AF0" w:rsidRPr="00C45736">
        <w:rPr>
          <w:rFonts w:ascii="Times New Roman" w:hAnsi="Times New Roman" w:cs="Times New Roman"/>
          <w:sz w:val="24"/>
          <w:szCs w:val="24"/>
        </w:rPr>
        <w:t>prodeji dalších, pro případ úpadku již nezajištěných, zájezdů</w:t>
      </w:r>
      <w:r w:rsidR="2919D607" w:rsidRPr="00C45736">
        <w:rPr>
          <w:rFonts w:ascii="Times New Roman" w:hAnsi="Times New Roman" w:cs="Times New Roman"/>
          <w:sz w:val="24"/>
          <w:szCs w:val="24"/>
        </w:rPr>
        <w:t>. Takovéto rozšíření je také</w:t>
      </w:r>
      <w:r w:rsidR="00AE428E" w:rsidRPr="00C45736">
        <w:rPr>
          <w:rFonts w:ascii="Times New Roman" w:hAnsi="Times New Roman" w:cs="Times New Roman"/>
          <w:sz w:val="24"/>
          <w:szCs w:val="24"/>
        </w:rPr>
        <w:t xml:space="preserve"> v </w:t>
      </w:r>
      <w:r w:rsidR="2919D607" w:rsidRPr="00C45736">
        <w:rPr>
          <w:rFonts w:ascii="Times New Roman" w:hAnsi="Times New Roman" w:cs="Times New Roman"/>
          <w:sz w:val="24"/>
          <w:szCs w:val="24"/>
        </w:rPr>
        <w:t>souladu</w:t>
      </w:r>
      <w:r w:rsidR="00AE428E" w:rsidRPr="00C45736">
        <w:rPr>
          <w:rFonts w:ascii="Times New Roman" w:hAnsi="Times New Roman" w:cs="Times New Roman"/>
          <w:sz w:val="24"/>
          <w:szCs w:val="24"/>
        </w:rPr>
        <w:t xml:space="preserve"> s</w:t>
      </w:r>
      <w:r w:rsidRPr="00C45736">
        <w:rPr>
          <w:rFonts w:ascii="Times New Roman" w:hAnsi="Times New Roman" w:cs="Times New Roman"/>
          <w:sz w:val="24"/>
          <w:szCs w:val="24"/>
        </w:rPr>
        <w:t xml:space="preserve">e smyslem </w:t>
      </w:r>
      <w:r w:rsidR="2919D607" w:rsidRPr="00C45736">
        <w:rPr>
          <w:rFonts w:ascii="Times New Roman" w:hAnsi="Times New Roman" w:cs="Times New Roman"/>
          <w:sz w:val="24"/>
          <w:szCs w:val="24"/>
        </w:rPr>
        <w:t xml:space="preserve">ustanovení, které ve stávající podobě opravňuje ministerstvo </w:t>
      </w:r>
      <w:r w:rsidR="1D13511D" w:rsidRPr="00C45736">
        <w:rPr>
          <w:rFonts w:ascii="Times New Roman" w:hAnsi="Times New Roman" w:cs="Times New Roman"/>
          <w:sz w:val="24"/>
          <w:szCs w:val="24"/>
        </w:rPr>
        <w:t xml:space="preserve">vyslovit zákaz, pokud cestovní kancelář nemá zaplacen poplatek do garančního fondu, </w:t>
      </w:r>
      <w:r w:rsidR="0AE7F235" w:rsidRPr="00C45736">
        <w:rPr>
          <w:rFonts w:ascii="Times New Roman" w:hAnsi="Times New Roman" w:cs="Times New Roman"/>
          <w:sz w:val="24"/>
          <w:szCs w:val="24"/>
        </w:rPr>
        <w:t xml:space="preserve">který představuje </w:t>
      </w:r>
      <w:r w:rsidR="77E50299" w:rsidRPr="00C45736">
        <w:rPr>
          <w:rFonts w:ascii="Times New Roman" w:hAnsi="Times New Roman" w:cs="Times New Roman"/>
          <w:sz w:val="24"/>
          <w:szCs w:val="24"/>
        </w:rPr>
        <w:t xml:space="preserve">tzv. </w:t>
      </w:r>
      <w:r w:rsidR="00594AA2" w:rsidRPr="00C45736">
        <w:rPr>
          <w:rFonts w:ascii="Times New Roman" w:hAnsi="Times New Roman" w:cs="Times New Roman"/>
          <w:sz w:val="24"/>
          <w:szCs w:val="24"/>
        </w:rPr>
        <w:t>„</w:t>
      </w:r>
      <w:r w:rsidR="0AE7F235" w:rsidRPr="00C45736">
        <w:rPr>
          <w:rFonts w:ascii="Times New Roman" w:hAnsi="Times New Roman" w:cs="Times New Roman"/>
          <w:sz w:val="24"/>
          <w:szCs w:val="24"/>
        </w:rPr>
        <w:t>dozajišťovací</w:t>
      </w:r>
      <w:r w:rsidR="00594AA2" w:rsidRPr="00C45736">
        <w:rPr>
          <w:rFonts w:ascii="Times New Roman" w:hAnsi="Times New Roman" w:cs="Times New Roman"/>
          <w:sz w:val="24"/>
          <w:szCs w:val="24"/>
        </w:rPr>
        <w:t>“</w:t>
      </w:r>
      <w:r w:rsidR="0AE7F235" w:rsidRPr="00C45736">
        <w:rPr>
          <w:rFonts w:ascii="Times New Roman" w:hAnsi="Times New Roman" w:cs="Times New Roman"/>
          <w:sz w:val="24"/>
          <w:szCs w:val="24"/>
        </w:rPr>
        <w:t xml:space="preserve"> mechanismus ke stávajícím institutům pojištění a bankovní záruky.</w:t>
      </w:r>
    </w:p>
    <w:p w14:paraId="5B2B6606" w14:textId="77777777" w:rsidR="00507055" w:rsidRPr="00C45736" w:rsidRDefault="00507055">
      <w:pPr>
        <w:keepNext/>
        <w:keepLines/>
        <w:spacing w:after="0"/>
        <w:contextualSpacing/>
        <w:jc w:val="both"/>
        <w:rPr>
          <w:rFonts w:ascii="Times New Roman" w:hAnsi="Times New Roman" w:cs="Times New Roman"/>
          <w:sz w:val="24"/>
          <w:szCs w:val="24"/>
        </w:rPr>
      </w:pPr>
    </w:p>
    <w:p w14:paraId="5E2D9B1B" w14:textId="1EDEC520" w:rsidR="023942B0" w:rsidRPr="004D3264" w:rsidRDefault="007A2AF7" w:rsidP="008A694C">
      <w:pPr>
        <w:keepNext/>
        <w:keepLines/>
        <w:spacing w:after="0"/>
        <w:contextualSpacing/>
        <w:jc w:val="both"/>
        <w:rPr>
          <w:rFonts w:ascii="Times New Roman" w:hAnsi="Times New Roman" w:cs="Times New Roman"/>
          <w:b/>
          <w:bCs/>
          <w:i/>
          <w:iCs/>
          <w:sz w:val="24"/>
          <w:szCs w:val="24"/>
        </w:rPr>
      </w:pPr>
      <w:r w:rsidRPr="004D3264">
        <w:rPr>
          <w:rFonts w:ascii="Times New Roman" w:hAnsi="Times New Roman" w:cs="Times New Roman"/>
          <w:b/>
          <w:bCs/>
          <w:i/>
          <w:iCs/>
          <w:sz w:val="24"/>
          <w:szCs w:val="24"/>
        </w:rPr>
        <w:t>K</w:t>
      </w:r>
      <w:r w:rsidR="004D3264" w:rsidRPr="004D3264">
        <w:rPr>
          <w:rFonts w:ascii="Times New Roman" w:hAnsi="Times New Roman" w:cs="Times New Roman"/>
          <w:b/>
          <w:bCs/>
          <w:i/>
          <w:iCs/>
          <w:sz w:val="24"/>
          <w:szCs w:val="24"/>
        </w:rPr>
        <w:t> </w:t>
      </w:r>
      <w:r w:rsidRPr="004D3264">
        <w:rPr>
          <w:rFonts w:ascii="Times New Roman" w:hAnsi="Times New Roman" w:cs="Times New Roman"/>
          <w:b/>
          <w:bCs/>
          <w:i/>
          <w:iCs/>
          <w:sz w:val="24"/>
          <w:szCs w:val="24"/>
        </w:rPr>
        <w:t>bodu</w:t>
      </w:r>
      <w:r w:rsidR="004D3264" w:rsidRPr="004D3264">
        <w:rPr>
          <w:rFonts w:ascii="Times New Roman" w:hAnsi="Times New Roman" w:cs="Times New Roman"/>
          <w:b/>
          <w:bCs/>
          <w:i/>
          <w:iCs/>
          <w:sz w:val="24"/>
          <w:szCs w:val="24"/>
        </w:rPr>
        <w:t xml:space="preserve"> 52</w:t>
      </w:r>
      <w:r w:rsidRPr="004D3264">
        <w:rPr>
          <w:rFonts w:ascii="Times New Roman" w:hAnsi="Times New Roman" w:cs="Times New Roman"/>
          <w:b/>
          <w:bCs/>
          <w:i/>
          <w:iCs/>
          <w:sz w:val="24"/>
          <w:szCs w:val="24"/>
        </w:rPr>
        <w:t xml:space="preserve"> </w:t>
      </w:r>
      <w:r w:rsidR="00090417" w:rsidRPr="004D3264">
        <w:rPr>
          <w:rFonts w:ascii="Times New Roman" w:hAnsi="Times New Roman" w:cs="Times New Roman"/>
          <w:b/>
          <w:bCs/>
          <w:i/>
          <w:iCs/>
          <w:sz w:val="24"/>
          <w:szCs w:val="24"/>
        </w:rPr>
        <w:t>–</w:t>
      </w:r>
      <w:r w:rsidRPr="004D3264">
        <w:rPr>
          <w:rFonts w:ascii="Times New Roman" w:hAnsi="Times New Roman" w:cs="Times New Roman"/>
          <w:b/>
          <w:bCs/>
          <w:i/>
          <w:iCs/>
          <w:sz w:val="24"/>
          <w:szCs w:val="24"/>
        </w:rPr>
        <w:t xml:space="preserve"> </w:t>
      </w:r>
      <w:r w:rsidR="023942B0" w:rsidRPr="004D3264">
        <w:rPr>
          <w:rFonts w:ascii="Times New Roman" w:hAnsi="Times New Roman" w:cs="Times New Roman"/>
          <w:b/>
          <w:bCs/>
          <w:i/>
          <w:iCs/>
          <w:sz w:val="24"/>
          <w:szCs w:val="24"/>
        </w:rPr>
        <w:t>§ 10a</w:t>
      </w:r>
      <w:r w:rsidR="00E84FEE" w:rsidRPr="004D3264">
        <w:rPr>
          <w:rFonts w:ascii="Times New Roman" w:hAnsi="Times New Roman" w:cs="Times New Roman"/>
          <w:b/>
          <w:bCs/>
          <w:i/>
          <w:iCs/>
          <w:sz w:val="24"/>
          <w:szCs w:val="24"/>
        </w:rPr>
        <w:t xml:space="preserve"> odst. </w:t>
      </w:r>
      <w:r w:rsidR="023942B0" w:rsidRPr="004D3264">
        <w:rPr>
          <w:rFonts w:ascii="Times New Roman" w:hAnsi="Times New Roman" w:cs="Times New Roman"/>
          <w:b/>
          <w:bCs/>
          <w:i/>
          <w:iCs/>
          <w:sz w:val="24"/>
          <w:szCs w:val="24"/>
        </w:rPr>
        <w:t>8</w:t>
      </w:r>
      <w:r w:rsidR="004D3264" w:rsidRPr="004D3264">
        <w:rPr>
          <w:rFonts w:ascii="Times New Roman" w:hAnsi="Times New Roman" w:cs="Times New Roman"/>
          <w:b/>
          <w:bCs/>
          <w:i/>
          <w:iCs/>
          <w:sz w:val="24"/>
          <w:szCs w:val="24"/>
        </w:rPr>
        <w:t xml:space="preserve"> a 9</w:t>
      </w:r>
    </w:p>
    <w:p w14:paraId="7FFCDB1D" w14:textId="77777777" w:rsidR="004D3264" w:rsidRPr="004D3264" w:rsidRDefault="004D3264" w:rsidP="008A694C">
      <w:pPr>
        <w:spacing w:after="0"/>
        <w:contextualSpacing/>
        <w:jc w:val="both"/>
        <w:rPr>
          <w:rFonts w:ascii="Times New Roman" w:hAnsi="Times New Roman" w:cs="Times New Roman"/>
          <w:i/>
          <w:iCs/>
          <w:sz w:val="24"/>
          <w:szCs w:val="24"/>
        </w:rPr>
      </w:pPr>
      <w:r w:rsidRPr="004D3264">
        <w:rPr>
          <w:rFonts w:ascii="Times New Roman" w:hAnsi="Times New Roman" w:cs="Times New Roman"/>
          <w:i/>
          <w:iCs/>
          <w:sz w:val="24"/>
          <w:szCs w:val="24"/>
        </w:rPr>
        <w:t>Odstavec 8</w:t>
      </w:r>
    </w:p>
    <w:p w14:paraId="73266AE6" w14:textId="625173D9" w:rsidR="023942B0" w:rsidRPr="004D3264" w:rsidRDefault="00F4707D" w:rsidP="008A694C">
      <w:pPr>
        <w:spacing w:after="0"/>
        <w:contextualSpacing/>
        <w:jc w:val="both"/>
        <w:rPr>
          <w:rFonts w:ascii="Times New Roman" w:hAnsi="Times New Roman" w:cs="Times New Roman"/>
          <w:i/>
          <w:iCs/>
          <w:sz w:val="24"/>
          <w:szCs w:val="24"/>
        </w:rPr>
      </w:pPr>
      <w:r w:rsidRPr="004D3264">
        <w:rPr>
          <w:rFonts w:ascii="Times New Roman" w:hAnsi="Times New Roman" w:cs="Times New Roman"/>
          <w:i/>
          <w:iCs/>
          <w:sz w:val="24"/>
          <w:szCs w:val="24"/>
        </w:rPr>
        <w:t>V </w:t>
      </w:r>
      <w:r w:rsidR="023942B0" w:rsidRPr="004D3264">
        <w:rPr>
          <w:rFonts w:ascii="Times New Roman" w:hAnsi="Times New Roman" w:cs="Times New Roman"/>
          <w:i/>
          <w:iCs/>
          <w:sz w:val="24"/>
          <w:szCs w:val="24"/>
        </w:rPr>
        <w:t>souvislosti</w:t>
      </w:r>
      <w:r w:rsidR="00AE428E" w:rsidRPr="004D3264">
        <w:rPr>
          <w:rFonts w:ascii="Times New Roman" w:hAnsi="Times New Roman" w:cs="Times New Roman"/>
          <w:i/>
          <w:iCs/>
          <w:sz w:val="24"/>
          <w:szCs w:val="24"/>
        </w:rPr>
        <w:t xml:space="preserve"> s </w:t>
      </w:r>
      <w:r w:rsidR="023942B0" w:rsidRPr="004D3264">
        <w:rPr>
          <w:rFonts w:ascii="Times New Roman" w:hAnsi="Times New Roman" w:cs="Times New Roman"/>
          <w:i/>
          <w:iCs/>
          <w:sz w:val="24"/>
          <w:szCs w:val="24"/>
        </w:rPr>
        <w:t>připravovaným nařízením</w:t>
      </w:r>
      <w:r w:rsidR="007A2AF7" w:rsidRPr="004D3264">
        <w:rPr>
          <w:rFonts w:ascii="Times New Roman" w:hAnsi="Times New Roman" w:cs="Times New Roman"/>
          <w:i/>
          <w:iCs/>
          <w:sz w:val="24"/>
          <w:szCs w:val="24"/>
        </w:rPr>
        <w:t xml:space="preserve">, </w:t>
      </w:r>
      <w:r w:rsidR="023942B0" w:rsidRPr="004D3264">
        <w:rPr>
          <w:rFonts w:ascii="Times New Roman" w:hAnsi="Times New Roman" w:cs="Times New Roman"/>
          <w:i/>
          <w:iCs/>
          <w:sz w:val="24"/>
          <w:szCs w:val="24"/>
        </w:rPr>
        <w:t xml:space="preserve">jehož základní principy </w:t>
      </w:r>
      <w:r w:rsidR="5E514D89" w:rsidRPr="004D3264">
        <w:rPr>
          <w:rFonts w:ascii="Times New Roman" w:hAnsi="Times New Roman" w:cs="Times New Roman"/>
          <w:i/>
          <w:iCs/>
          <w:sz w:val="24"/>
          <w:szCs w:val="24"/>
        </w:rPr>
        <w:t>jsou již</w:t>
      </w:r>
      <w:r w:rsidR="00AE428E" w:rsidRPr="004D3264">
        <w:rPr>
          <w:rFonts w:ascii="Times New Roman" w:hAnsi="Times New Roman" w:cs="Times New Roman"/>
          <w:i/>
          <w:iCs/>
          <w:sz w:val="24"/>
          <w:szCs w:val="24"/>
        </w:rPr>
        <w:t xml:space="preserve"> v </w:t>
      </w:r>
      <w:r w:rsidR="5E514D89" w:rsidRPr="004D3264">
        <w:rPr>
          <w:rFonts w:ascii="Times New Roman" w:hAnsi="Times New Roman" w:cs="Times New Roman"/>
          <w:i/>
          <w:iCs/>
          <w:sz w:val="24"/>
          <w:szCs w:val="24"/>
        </w:rPr>
        <w:t xml:space="preserve">současnosti známy, se navrhuje ustanovit </w:t>
      </w:r>
      <w:r w:rsidR="440AE3F3" w:rsidRPr="004D3264">
        <w:rPr>
          <w:rFonts w:ascii="Times New Roman" w:hAnsi="Times New Roman" w:cs="Times New Roman"/>
          <w:i/>
          <w:iCs/>
          <w:sz w:val="24"/>
          <w:szCs w:val="24"/>
        </w:rPr>
        <w:t>m</w:t>
      </w:r>
      <w:r w:rsidR="764E0C91" w:rsidRPr="004D3264">
        <w:rPr>
          <w:rFonts w:ascii="Times New Roman" w:hAnsi="Times New Roman" w:cs="Times New Roman"/>
          <w:i/>
          <w:iCs/>
          <w:sz w:val="24"/>
          <w:szCs w:val="24"/>
        </w:rPr>
        <w:t>inisterstvo</w:t>
      </w:r>
      <w:r w:rsidR="00546FFD" w:rsidRPr="004D3264">
        <w:rPr>
          <w:rFonts w:ascii="Times New Roman" w:hAnsi="Times New Roman" w:cs="Times New Roman"/>
          <w:i/>
          <w:iCs/>
          <w:sz w:val="24"/>
          <w:szCs w:val="24"/>
        </w:rPr>
        <w:t xml:space="preserve"> </w:t>
      </w:r>
      <w:r w:rsidR="5E514D89" w:rsidRPr="004D3264">
        <w:rPr>
          <w:rFonts w:ascii="Times New Roman" w:hAnsi="Times New Roman" w:cs="Times New Roman"/>
          <w:i/>
          <w:iCs/>
          <w:sz w:val="24"/>
          <w:szCs w:val="24"/>
        </w:rPr>
        <w:t>orgánem určeným pro monitorování</w:t>
      </w:r>
      <w:r w:rsidR="006543C5">
        <w:rPr>
          <w:rFonts w:ascii="Times New Roman" w:hAnsi="Times New Roman" w:cs="Times New Roman"/>
          <w:i/>
          <w:iCs/>
          <w:sz w:val="24"/>
          <w:szCs w:val="24"/>
        </w:rPr>
        <w:t xml:space="preserve"> plnění</w:t>
      </w:r>
      <w:r w:rsidR="5C2DF10F" w:rsidRPr="004D3264">
        <w:rPr>
          <w:rFonts w:ascii="Times New Roman" w:hAnsi="Times New Roman" w:cs="Times New Roman"/>
          <w:i/>
          <w:iCs/>
          <w:sz w:val="24"/>
          <w:szCs w:val="24"/>
        </w:rPr>
        <w:t xml:space="preserve"> povinností podle </w:t>
      </w:r>
      <w:r w:rsidR="006D4F58" w:rsidRPr="004D3264">
        <w:rPr>
          <w:rFonts w:ascii="Times New Roman" w:hAnsi="Times New Roman" w:cs="Times New Roman"/>
          <w:i/>
          <w:iCs/>
          <w:sz w:val="24"/>
          <w:szCs w:val="24"/>
        </w:rPr>
        <w:t>nařízení</w:t>
      </w:r>
      <w:r w:rsidR="006543C5">
        <w:rPr>
          <w:rFonts w:ascii="Times New Roman" w:hAnsi="Times New Roman" w:cs="Times New Roman"/>
          <w:i/>
          <w:iCs/>
          <w:sz w:val="24"/>
          <w:szCs w:val="24"/>
        </w:rPr>
        <w:t>, není-li v zákoně stanoveno jinak.</w:t>
      </w:r>
      <w:r w:rsidR="006D4F58" w:rsidRPr="004D3264">
        <w:rPr>
          <w:rFonts w:ascii="Times New Roman" w:hAnsi="Times New Roman" w:cs="Times New Roman"/>
          <w:i/>
          <w:iCs/>
          <w:sz w:val="24"/>
          <w:szCs w:val="24"/>
        </w:rPr>
        <w:t xml:space="preserve"> </w:t>
      </w:r>
    </w:p>
    <w:p w14:paraId="7107926C" w14:textId="0980040E" w:rsidR="00507055" w:rsidRPr="004D3264" w:rsidRDefault="00507055">
      <w:pPr>
        <w:spacing w:after="0"/>
        <w:contextualSpacing/>
        <w:rPr>
          <w:rFonts w:ascii="Times New Roman" w:hAnsi="Times New Roman" w:cs="Times New Roman"/>
          <w:i/>
          <w:iCs/>
          <w:sz w:val="24"/>
          <w:szCs w:val="24"/>
        </w:rPr>
      </w:pPr>
    </w:p>
    <w:p w14:paraId="0F284BF4" w14:textId="1DBEB96C" w:rsidR="00F24EFE" w:rsidRPr="004A2E92" w:rsidRDefault="004D3264">
      <w:pPr>
        <w:spacing w:after="0"/>
        <w:contextualSpacing/>
        <w:rPr>
          <w:rFonts w:ascii="Times New Roman" w:hAnsi="Times New Roman" w:cs="Times New Roman"/>
          <w:bCs/>
          <w:i/>
          <w:iCs/>
          <w:sz w:val="24"/>
          <w:szCs w:val="24"/>
        </w:rPr>
      </w:pPr>
      <w:r w:rsidRPr="004A2E92">
        <w:rPr>
          <w:rFonts w:ascii="Times New Roman" w:hAnsi="Times New Roman" w:cs="Times New Roman"/>
          <w:bCs/>
          <w:i/>
          <w:iCs/>
          <w:sz w:val="24"/>
          <w:szCs w:val="24"/>
        </w:rPr>
        <w:t xml:space="preserve">Odstavec </w:t>
      </w:r>
      <w:r w:rsidR="00F24EFE" w:rsidRPr="004A2E92">
        <w:rPr>
          <w:rFonts w:ascii="Times New Roman" w:hAnsi="Times New Roman" w:cs="Times New Roman"/>
          <w:bCs/>
          <w:i/>
          <w:iCs/>
          <w:sz w:val="24"/>
          <w:szCs w:val="24"/>
        </w:rPr>
        <w:t>9</w:t>
      </w:r>
    </w:p>
    <w:p w14:paraId="59266C2E" w14:textId="573BA60E" w:rsidR="00F24EFE" w:rsidRDefault="006530D8" w:rsidP="006530D8">
      <w:pPr>
        <w:spacing w:after="0"/>
        <w:contextualSpacing/>
        <w:jc w:val="both"/>
        <w:rPr>
          <w:rFonts w:ascii="Times New Roman" w:hAnsi="Times New Roman" w:cs="Times New Roman"/>
          <w:i/>
          <w:iCs/>
          <w:sz w:val="24"/>
          <w:szCs w:val="24"/>
        </w:rPr>
      </w:pPr>
      <w:r w:rsidRPr="004D3264">
        <w:rPr>
          <w:rFonts w:ascii="Times New Roman" w:hAnsi="Times New Roman" w:cs="Times New Roman"/>
          <w:i/>
          <w:iCs/>
          <w:sz w:val="24"/>
          <w:szCs w:val="24"/>
        </w:rPr>
        <w:t xml:space="preserve">Z článku 15 nařízení vyplývá, že pro účely prosazování čl. 7 odst. 1 a článku 8 se použije kapitola IV nařízení </w:t>
      </w:r>
      <w:r w:rsidR="006543C5">
        <w:rPr>
          <w:rFonts w:ascii="Times New Roman" w:hAnsi="Times New Roman" w:cs="Times New Roman"/>
          <w:i/>
          <w:iCs/>
          <w:sz w:val="24"/>
          <w:szCs w:val="24"/>
        </w:rPr>
        <w:t xml:space="preserve">o digitálních službách; přičemž </w:t>
      </w:r>
      <w:r w:rsidRPr="004D3264">
        <w:rPr>
          <w:rFonts w:ascii="Times New Roman" w:hAnsi="Times New Roman" w:cs="Times New Roman"/>
          <w:i/>
          <w:iCs/>
          <w:sz w:val="24"/>
          <w:szCs w:val="24"/>
        </w:rPr>
        <w:t>veškeré v</w:t>
      </w:r>
      <w:r w:rsidR="00EB0D85">
        <w:rPr>
          <w:rFonts w:ascii="Times New Roman" w:hAnsi="Times New Roman" w:cs="Times New Roman"/>
          <w:i/>
          <w:iCs/>
          <w:sz w:val="24"/>
          <w:szCs w:val="24"/>
        </w:rPr>
        <w:t xml:space="preserve"> kapitole </w:t>
      </w:r>
      <w:r w:rsidRPr="004D3264">
        <w:rPr>
          <w:rFonts w:ascii="Times New Roman" w:hAnsi="Times New Roman" w:cs="Times New Roman"/>
          <w:i/>
          <w:iCs/>
          <w:sz w:val="24"/>
          <w:szCs w:val="24"/>
        </w:rPr>
        <w:t xml:space="preserve">uvedené odkazy na dodržování relevantních ustanovení nařízení </w:t>
      </w:r>
      <w:r w:rsidR="00EB0D85">
        <w:rPr>
          <w:rFonts w:ascii="Times New Roman" w:hAnsi="Times New Roman" w:cs="Times New Roman"/>
          <w:i/>
          <w:iCs/>
          <w:sz w:val="24"/>
          <w:szCs w:val="24"/>
        </w:rPr>
        <w:t xml:space="preserve">o digitálních službách </w:t>
      </w:r>
      <w:r w:rsidRPr="004D3264">
        <w:rPr>
          <w:rFonts w:ascii="Times New Roman" w:hAnsi="Times New Roman" w:cs="Times New Roman"/>
          <w:i/>
          <w:iCs/>
          <w:sz w:val="24"/>
          <w:szCs w:val="24"/>
        </w:rPr>
        <w:t xml:space="preserve">se považují za odkazy zahrnující čl. 7 odst. 1 tohoto nařízení. Český právní řád </w:t>
      </w:r>
      <w:r w:rsidR="00D25282" w:rsidRPr="004D3264">
        <w:rPr>
          <w:rFonts w:ascii="Times New Roman" w:hAnsi="Times New Roman" w:cs="Times New Roman"/>
          <w:i/>
          <w:iCs/>
          <w:sz w:val="24"/>
          <w:szCs w:val="24"/>
        </w:rPr>
        <w:t xml:space="preserve">se na </w:t>
      </w:r>
      <w:r w:rsidR="00EB0D85">
        <w:rPr>
          <w:rFonts w:ascii="Times New Roman" w:hAnsi="Times New Roman" w:cs="Times New Roman"/>
          <w:i/>
          <w:iCs/>
          <w:sz w:val="24"/>
          <w:szCs w:val="24"/>
        </w:rPr>
        <w:t xml:space="preserve">nařízení o digitálních službách </w:t>
      </w:r>
      <w:r w:rsidR="00D25282" w:rsidRPr="004D3264">
        <w:rPr>
          <w:rFonts w:ascii="Times New Roman" w:hAnsi="Times New Roman" w:cs="Times New Roman"/>
          <w:i/>
          <w:iCs/>
          <w:sz w:val="24"/>
          <w:szCs w:val="24"/>
        </w:rPr>
        <w:t>adaptuje především prostřednictvím připravovaného zákona o digitální ekonomice, který jako národního koordinátora digitálních služeb, jenž bude mít zároveň i kontrolní a dozorové pravomoci nad digitálními platformami, stanovuje Český telekomunikační úřad</w:t>
      </w:r>
      <w:r w:rsidR="0025221C" w:rsidRPr="004D3264">
        <w:rPr>
          <w:rFonts w:ascii="Times New Roman" w:hAnsi="Times New Roman" w:cs="Times New Roman"/>
          <w:i/>
          <w:iCs/>
          <w:sz w:val="24"/>
          <w:szCs w:val="24"/>
        </w:rPr>
        <w:t xml:space="preserve"> (dále jen „ČTÚ“)</w:t>
      </w:r>
      <w:r w:rsidR="00D25282" w:rsidRPr="004D3264">
        <w:rPr>
          <w:rFonts w:ascii="Times New Roman" w:hAnsi="Times New Roman" w:cs="Times New Roman"/>
          <w:i/>
          <w:iCs/>
          <w:sz w:val="24"/>
          <w:szCs w:val="24"/>
        </w:rPr>
        <w:t xml:space="preserve">. Jemu tedy budou svěřena veškerá dozorová oprávnění nad povinnosti stanovenými ve výše uvedených článcích nařízení. </w:t>
      </w:r>
      <w:r w:rsidR="0025221C" w:rsidRPr="004D3264">
        <w:rPr>
          <w:rFonts w:ascii="Times New Roman" w:hAnsi="Times New Roman" w:cs="Times New Roman"/>
          <w:i/>
          <w:iCs/>
          <w:sz w:val="24"/>
          <w:szCs w:val="24"/>
        </w:rPr>
        <w:t>Při výkonu dozoru ČTÚ postupuje podle zákona o digitální ekonomice; stejný zákon ČTÚ uplatní i při případných exekucích na nepeněžitá plnění uložených při výkonu dozoru</w:t>
      </w:r>
      <w:r w:rsidR="00854D2C" w:rsidRPr="004D3264">
        <w:rPr>
          <w:rFonts w:ascii="Times New Roman" w:hAnsi="Times New Roman" w:cs="Times New Roman"/>
          <w:i/>
          <w:iCs/>
          <w:sz w:val="24"/>
          <w:szCs w:val="24"/>
        </w:rPr>
        <w:t>,</w:t>
      </w:r>
      <w:r w:rsidR="0025221C" w:rsidRPr="004D3264">
        <w:rPr>
          <w:rFonts w:ascii="Times New Roman" w:hAnsi="Times New Roman" w:cs="Times New Roman"/>
          <w:i/>
          <w:iCs/>
          <w:sz w:val="24"/>
          <w:szCs w:val="24"/>
        </w:rPr>
        <w:t xml:space="preserve"> ať již přímo podle zákona o digitální ekonomice či </w:t>
      </w:r>
      <w:r w:rsidR="00EB0D85">
        <w:rPr>
          <w:rFonts w:ascii="Times New Roman" w:hAnsi="Times New Roman" w:cs="Times New Roman"/>
          <w:i/>
          <w:iCs/>
          <w:sz w:val="24"/>
          <w:szCs w:val="24"/>
        </w:rPr>
        <w:t>nařízení o</w:t>
      </w:r>
      <w:r w:rsidR="004E7EA4">
        <w:rPr>
          <w:rFonts w:ascii="Times New Roman" w:hAnsi="Times New Roman" w:cs="Times New Roman"/>
          <w:i/>
          <w:iCs/>
          <w:sz w:val="24"/>
          <w:szCs w:val="24"/>
        </w:rPr>
        <w:t> </w:t>
      </w:r>
      <w:r w:rsidR="00EB0D85">
        <w:rPr>
          <w:rFonts w:ascii="Times New Roman" w:hAnsi="Times New Roman" w:cs="Times New Roman"/>
          <w:i/>
          <w:iCs/>
          <w:sz w:val="24"/>
          <w:szCs w:val="24"/>
        </w:rPr>
        <w:t>digitálních službách</w:t>
      </w:r>
      <w:r w:rsidR="0025221C" w:rsidRPr="004D3264">
        <w:rPr>
          <w:rFonts w:ascii="Times New Roman" w:hAnsi="Times New Roman" w:cs="Times New Roman"/>
          <w:i/>
          <w:iCs/>
          <w:sz w:val="24"/>
          <w:szCs w:val="24"/>
        </w:rPr>
        <w:t xml:space="preserve">. V zákoně o digitální ekonomice budou </w:t>
      </w:r>
      <w:r w:rsidR="00EB0D85">
        <w:rPr>
          <w:rFonts w:ascii="Times New Roman" w:hAnsi="Times New Roman" w:cs="Times New Roman"/>
          <w:i/>
          <w:iCs/>
          <w:sz w:val="24"/>
          <w:szCs w:val="24"/>
        </w:rPr>
        <w:t>také</w:t>
      </w:r>
      <w:r w:rsidR="0025221C" w:rsidRPr="004D3264">
        <w:rPr>
          <w:rFonts w:ascii="Times New Roman" w:hAnsi="Times New Roman" w:cs="Times New Roman"/>
          <w:i/>
          <w:iCs/>
          <w:sz w:val="24"/>
          <w:szCs w:val="24"/>
        </w:rPr>
        <w:t xml:space="preserve"> stanoveny přestupky, jichž</w:t>
      </w:r>
      <w:r w:rsidR="0025221C">
        <w:rPr>
          <w:rFonts w:ascii="Times New Roman" w:hAnsi="Times New Roman" w:cs="Times New Roman"/>
          <w:i/>
          <w:iCs/>
          <w:sz w:val="24"/>
          <w:szCs w:val="24"/>
        </w:rPr>
        <w:t xml:space="preserve"> se může platforma </w:t>
      </w:r>
      <w:r w:rsidR="00854D2C">
        <w:rPr>
          <w:rFonts w:ascii="Times New Roman" w:hAnsi="Times New Roman" w:cs="Times New Roman"/>
          <w:i/>
          <w:iCs/>
          <w:sz w:val="24"/>
          <w:szCs w:val="24"/>
        </w:rPr>
        <w:t xml:space="preserve">v nařízení </w:t>
      </w:r>
      <w:r w:rsidR="0025221C">
        <w:rPr>
          <w:rFonts w:ascii="Times New Roman" w:hAnsi="Times New Roman" w:cs="Times New Roman"/>
          <w:i/>
          <w:iCs/>
          <w:sz w:val="24"/>
          <w:szCs w:val="24"/>
        </w:rPr>
        <w:t>definovaná dopustit</w:t>
      </w:r>
      <w:r w:rsidR="00854D2C">
        <w:rPr>
          <w:rFonts w:ascii="Times New Roman" w:hAnsi="Times New Roman" w:cs="Times New Roman"/>
          <w:i/>
          <w:iCs/>
          <w:sz w:val="24"/>
          <w:szCs w:val="24"/>
        </w:rPr>
        <w:t>,</w:t>
      </w:r>
      <w:r w:rsidR="0025221C">
        <w:rPr>
          <w:rFonts w:ascii="Times New Roman" w:hAnsi="Times New Roman" w:cs="Times New Roman"/>
          <w:i/>
          <w:iCs/>
          <w:sz w:val="24"/>
          <w:szCs w:val="24"/>
        </w:rPr>
        <w:t xml:space="preserve"> a správní tresty, které je možné za jejich spáchání uložit (zde je opět nutné přihlédnout k textaci kapitoly IV </w:t>
      </w:r>
      <w:r w:rsidR="00EB0D85">
        <w:rPr>
          <w:rFonts w:ascii="Times New Roman" w:hAnsi="Times New Roman" w:cs="Times New Roman"/>
          <w:i/>
          <w:iCs/>
          <w:sz w:val="24"/>
          <w:szCs w:val="24"/>
        </w:rPr>
        <w:t>nařízení o digitálních službách</w:t>
      </w:r>
      <w:r w:rsidR="0025221C">
        <w:rPr>
          <w:rFonts w:ascii="Times New Roman" w:hAnsi="Times New Roman" w:cs="Times New Roman"/>
          <w:i/>
          <w:iCs/>
          <w:sz w:val="24"/>
          <w:szCs w:val="24"/>
        </w:rPr>
        <w:t>).</w:t>
      </w:r>
    </w:p>
    <w:p w14:paraId="04A746EF" w14:textId="2ECA0349" w:rsidR="0025221C" w:rsidRDefault="0025221C" w:rsidP="006530D8">
      <w:pPr>
        <w:spacing w:after="0"/>
        <w:contextualSpacing/>
        <w:jc w:val="both"/>
        <w:rPr>
          <w:rFonts w:ascii="Times New Roman" w:hAnsi="Times New Roman" w:cs="Times New Roman"/>
          <w:i/>
          <w:iCs/>
          <w:sz w:val="24"/>
          <w:szCs w:val="24"/>
        </w:rPr>
      </w:pPr>
    </w:p>
    <w:p w14:paraId="16ECD97E" w14:textId="2E996AA9" w:rsidR="0025221C" w:rsidRPr="006530D8" w:rsidRDefault="00B41936" w:rsidP="006530D8">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 xml:space="preserve">Podle návrhu novely zákona o digitální ekonomice tedy </w:t>
      </w:r>
      <w:r w:rsidR="0025221C">
        <w:rPr>
          <w:rFonts w:ascii="Times New Roman" w:hAnsi="Times New Roman" w:cs="Times New Roman"/>
          <w:i/>
          <w:iCs/>
          <w:sz w:val="24"/>
          <w:szCs w:val="24"/>
        </w:rPr>
        <w:t xml:space="preserve">ČTÚ bude dozorovat, zda platforma </w:t>
      </w:r>
      <w:r w:rsidR="00854D2C" w:rsidRPr="00854D2C">
        <w:rPr>
          <w:rFonts w:ascii="Times New Roman" w:hAnsi="Times New Roman" w:cs="Times New Roman"/>
          <w:i/>
          <w:iCs/>
          <w:sz w:val="24"/>
          <w:szCs w:val="24"/>
        </w:rPr>
        <w:t xml:space="preserve">používá online rozhraní, které </w:t>
      </w:r>
      <w:r w:rsidR="00854D2C">
        <w:rPr>
          <w:rFonts w:ascii="Times New Roman" w:hAnsi="Times New Roman" w:cs="Times New Roman"/>
          <w:i/>
          <w:iCs/>
          <w:sz w:val="24"/>
          <w:szCs w:val="24"/>
        </w:rPr>
        <w:t>je</w:t>
      </w:r>
      <w:r w:rsidR="00854D2C" w:rsidRPr="00854D2C">
        <w:rPr>
          <w:rFonts w:ascii="Times New Roman" w:hAnsi="Times New Roman" w:cs="Times New Roman"/>
          <w:i/>
          <w:iCs/>
          <w:sz w:val="24"/>
          <w:szCs w:val="24"/>
        </w:rPr>
        <w:t xml:space="preserve"> navrženo a uspořádáno způsobem stanoveným v</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čl.</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7 odst.</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1 písm. a) nebo b) nařízení</w:t>
      </w:r>
      <w:r w:rsidR="00854D2C">
        <w:rPr>
          <w:rFonts w:ascii="Times New Roman" w:hAnsi="Times New Roman" w:cs="Times New Roman"/>
          <w:i/>
          <w:iCs/>
          <w:sz w:val="24"/>
          <w:szCs w:val="24"/>
        </w:rPr>
        <w:t xml:space="preserve">, </w:t>
      </w:r>
      <w:r w:rsidR="00854D2C" w:rsidRPr="00854D2C">
        <w:rPr>
          <w:rFonts w:ascii="Times New Roman" w:hAnsi="Times New Roman" w:cs="Times New Roman"/>
          <w:i/>
          <w:iCs/>
          <w:sz w:val="24"/>
          <w:szCs w:val="24"/>
        </w:rPr>
        <w:t>vynakládá přiměřené úsilí k</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namátkové pravidelné kontrole podle čl.</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7 odst.</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1 písm.</w:t>
      </w:r>
      <w:r w:rsidR="00854D2C">
        <w:rPr>
          <w:rFonts w:ascii="Times New Roman" w:hAnsi="Times New Roman" w:cs="Times New Roman"/>
          <w:i/>
          <w:iCs/>
          <w:sz w:val="24"/>
          <w:szCs w:val="24"/>
        </w:rPr>
        <w:t> </w:t>
      </w:r>
      <w:r w:rsidR="00854D2C" w:rsidRPr="00854D2C">
        <w:rPr>
          <w:rFonts w:ascii="Times New Roman" w:hAnsi="Times New Roman" w:cs="Times New Roman"/>
          <w:i/>
          <w:iCs/>
          <w:sz w:val="24"/>
          <w:szCs w:val="24"/>
        </w:rPr>
        <w:t>c) nařízení</w:t>
      </w:r>
      <w:r w:rsidR="00854D2C">
        <w:rPr>
          <w:rFonts w:ascii="Times New Roman" w:hAnsi="Times New Roman" w:cs="Times New Roman"/>
          <w:i/>
          <w:iCs/>
          <w:sz w:val="24"/>
          <w:szCs w:val="24"/>
        </w:rPr>
        <w:t xml:space="preserve"> a vynakládá veškeré úsilí na to, aby předtím, než hostiteli umožní využívat své služby, posoudila, že je jeho prohlášení o tom, zda se jednotka nachází v oblasti, v níž se uplatňuje regulace, pravdivé (čl. 8 nařízení).</w:t>
      </w:r>
    </w:p>
    <w:p w14:paraId="6F5D9A4F" w14:textId="77777777" w:rsidR="00F24EFE" w:rsidRPr="008F4E52" w:rsidRDefault="00F24EFE">
      <w:pPr>
        <w:spacing w:after="0"/>
        <w:contextualSpacing/>
        <w:rPr>
          <w:rFonts w:ascii="Times New Roman" w:hAnsi="Times New Roman" w:cs="Times New Roman"/>
          <w:i/>
          <w:iCs/>
          <w:sz w:val="24"/>
          <w:szCs w:val="24"/>
        </w:rPr>
      </w:pPr>
    </w:p>
    <w:p w14:paraId="6A05A809" w14:textId="3B150ACC" w:rsidR="00654A6D" w:rsidRPr="00090417" w:rsidRDefault="006D4F58" w:rsidP="003F33DF">
      <w:pPr>
        <w:spacing w:after="0"/>
        <w:contextualSpacing/>
        <w:rPr>
          <w:rFonts w:ascii="Times New Roman" w:hAnsi="Times New Roman" w:cs="Times New Roman"/>
          <w:b/>
          <w:bCs/>
          <w:sz w:val="24"/>
          <w:szCs w:val="24"/>
        </w:rPr>
      </w:pPr>
      <w:r w:rsidRPr="00090417">
        <w:rPr>
          <w:rFonts w:ascii="Times New Roman" w:hAnsi="Times New Roman" w:cs="Times New Roman"/>
          <w:b/>
          <w:bCs/>
          <w:sz w:val="24"/>
          <w:szCs w:val="24"/>
        </w:rPr>
        <w:t xml:space="preserve">K bodu </w:t>
      </w:r>
      <w:r w:rsidR="002609CD">
        <w:rPr>
          <w:rFonts w:ascii="Times New Roman" w:hAnsi="Times New Roman" w:cs="Times New Roman"/>
          <w:b/>
          <w:bCs/>
          <w:sz w:val="24"/>
          <w:szCs w:val="24"/>
        </w:rPr>
        <w:t>53</w:t>
      </w:r>
      <w:r w:rsidRPr="00090417">
        <w:rPr>
          <w:rFonts w:ascii="Times New Roman" w:hAnsi="Times New Roman" w:cs="Times New Roman"/>
          <w:b/>
          <w:bCs/>
          <w:sz w:val="24"/>
          <w:szCs w:val="24"/>
        </w:rPr>
        <w:t xml:space="preserve"> </w:t>
      </w:r>
      <w:r w:rsidR="00090417">
        <w:rPr>
          <w:rFonts w:ascii="Times New Roman" w:hAnsi="Times New Roman" w:cs="Times New Roman"/>
          <w:b/>
          <w:bCs/>
          <w:sz w:val="24"/>
          <w:szCs w:val="24"/>
        </w:rPr>
        <w:t>–</w:t>
      </w:r>
      <w:r w:rsidRPr="00090417">
        <w:rPr>
          <w:rFonts w:ascii="Times New Roman" w:hAnsi="Times New Roman" w:cs="Times New Roman"/>
          <w:b/>
          <w:bCs/>
          <w:sz w:val="24"/>
          <w:szCs w:val="24"/>
        </w:rPr>
        <w:t xml:space="preserve"> </w:t>
      </w:r>
      <w:r w:rsidR="00452FF0" w:rsidRPr="00090417">
        <w:rPr>
          <w:rFonts w:ascii="Times New Roman" w:hAnsi="Times New Roman" w:cs="Times New Roman"/>
          <w:b/>
          <w:bCs/>
          <w:sz w:val="24"/>
          <w:szCs w:val="24"/>
        </w:rPr>
        <w:t>§ 10b odst. 3 písm. o)</w:t>
      </w:r>
    </w:p>
    <w:p w14:paraId="37AABA3A" w14:textId="044780C2" w:rsidR="00E233FE" w:rsidRPr="00C45736" w:rsidRDefault="00452FF0"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Navrhuje se vypuštění </w:t>
      </w:r>
      <w:r w:rsidR="00CF7C70">
        <w:rPr>
          <w:rFonts w:ascii="Times New Roman" w:hAnsi="Times New Roman" w:cs="Times New Roman"/>
          <w:sz w:val="24"/>
          <w:szCs w:val="24"/>
        </w:rPr>
        <w:t>původní</w:t>
      </w:r>
      <w:r w:rsidRPr="00C45736">
        <w:rPr>
          <w:rFonts w:ascii="Times New Roman" w:hAnsi="Times New Roman" w:cs="Times New Roman"/>
          <w:sz w:val="24"/>
          <w:szCs w:val="24"/>
        </w:rPr>
        <w:t xml:space="preserve"> skutkové podstaty přestupku. V případě, kdy cestovní kancelář i přes zákaz ministerstva pokrač</w:t>
      </w:r>
      <w:r w:rsidR="006D4F58" w:rsidRPr="00C45736">
        <w:rPr>
          <w:rFonts w:ascii="Times New Roman" w:hAnsi="Times New Roman" w:cs="Times New Roman"/>
          <w:sz w:val="24"/>
          <w:szCs w:val="24"/>
        </w:rPr>
        <w:t xml:space="preserve">uje </w:t>
      </w:r>
      <w:r w:rsidRPr="00C45736">
        <w:rPr>
          <w:rFonts w:ascii="Times New Roman" w:hAnsi="Times New Roman" w:cs="Times New Roman"/>
          <w:sz w:val="24"/>
          <w:szCs w:val="24"/>
        </w:rPr>
        <w:t>v uzavírání smluv o zájezdu nebo smluv o poskytování služeb cestovního ruchu, kter</w:t>
      </w:r>
      <w:r w:rsidR="00594AA2" w:rsidRPr="00C45736">
        <w:rPr>
          <w:rFonts w:ascii="Times New Roman" w:hAnsi="Times New Roman" w:cs="Times New Roman"/>
          <w:sz w:val="24"/>
          <w:szCs w:val="24"/>
        </w:rPr>
        <w:t>é</w:t>
      </w:r>
      <w:r w:rsidRPr="00C45736">
        <w:rPr>
          <w:rFonts w:ascii="Times New Roman" w:hAnsi="Times New Roman" w:cs="Times New Roman"/>
          <w:sz w:val="24"/>
          <w:szCs w:val="24"/>
        </w:rPr>
        <w:t xml:space="preserve"> jsou součástí spojených cestovních služeb, nebo v rozšiřování předmětu smluv již uzavřených, dopouští se trestného činu maření výkonu úředního rozhodnutí a vykázání.</w:t>
      </w:r>
      <w:r w:rsidR="006D4F58" w:rsidRPr="00C45736">
        <w:rPr>
          <w:rFonts w:ascii="Times New Roman" w:hAnsi="Times New Roman" w:cs="Times New Roman"/>
          <w:sz w:val="24"/>
          <w:szCs w:val="24"/>
        </w:rPr>
        <w:t xml:space="preserve"> </w:t>
      </w:r>
      <w:r w:rsidRPr="00C45736">
        <w:rPr>
          <w:rFonts w:ascii="Times New Roman" w:hAnsi="Times New Roman" w:cs="Times New Roman"/>
          <w:sz w:val="24"/>
          <w:szCs w:val="24"/>
        </w:rPr>
        <w:t xml:space="preserve">Je také nutné poukázat na to, že ministerstvo spáchání tohoto přestupku doposud nikdy ani neprojednávalo, a tudíž za jeho spáchání doposud nebyl uložen správní trest. Ministerstvo nemá ani nástroje ani kontrolní aparát, </w:t>
      </w:r>
      <w:r w:rsidR="00E233FE" w:rsidRPr="00C45736">
        <w:rPr>
          <w:rFonts w:ascii="Times New Roman" w:hAnsi="Times New Roman" w:cs="Times New Roman"/>
          <w:sz w:val="24"/>
          <w:szCs w:val="24"/>
        </w:rPr>
        <w:t xml:space="preserve">aby bylo schopno zjišťovat, zda cestovní kancelář nadále činnost provozuje, obzvláště je-li místo výkonu činnosti vzdáleno od hlavního města. Ministerstvo tak může pouze požádat místně příslušný živnostenský úřad o provedení </w:t>
      </w:r>
      <w:r w:rsidR="00E233FE" w:rsidRPr="00C45736">
        <w:rPr>
          <w:rFonts w:ascii="Times New Roman" w:hAnsi="Times New Roman" w:cs="Times New Roman"/>
          <w:sz w:val="24"/>
          <w:szCs w:val="24"/>
        </w:rPr>
        <w:lastRenderedPageBreak/>
        <w:t>kontroly; její výsledky mohou být přitom k dispozici až v řádu několika týdnů, v horším případě i měsíců.</w:t>
      </w:r>
    </w:p>
    <w:p w14:paraId="3EA9D4D6" w14:textId="77777777" w:rsidR="00507055" w:rsidRPr="00C45736" w:rsidRDefault="00507055">
      <w:pPr>
        <w:spacing w:after="0"/>
        <w:contextualSpacing/>
        <w:jc w:val="both"/>
        <w:rPr>
          <w:rFonts w:ascii="Times New Roman" w:hAnsi="Times New Roman" w:cs="Times New Roman"/>
          <w:sz w:val="24"/>
          <w:szCs w:val="24"/>
        </w:rPr>
      </w:pPr>
    </w:p>
    <w:p w14:paraId="3585863C" w14:textId="1B450FF6" w:rsidR="00452FF0" w:rsidRPr="00C45736" w:rsidRDefault="77B60829" w:rsidP="003F33DF">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V případě podezření na porušení vydaného zákazu je tedy lépe nechat konat orgány činné v trestním </w:t>
      </w:r>
      <w:r w:rsidR="006A5FF3" w:rsidRPr="00C45736">
        <w:rPr>
          <w:rFonts w:ascii="Times New Roman" w:hAnsi="Times New Roman" w:cs="Times New Roman"/>
          <w:sz w:val="24"/>
          <w:szCs w:val="24"/>
        </w:rPr>
        <w:t>řízení</w:t>
      </w:r>
      <w:r w:rsidR="006D4F58" w:rsidRPr="00C45736">
        <w:rPr>
          <w:rFonts w:ascii="Times New Roman" w:hAnsi="Times New Roman" w:cs="Times New Roman"/>
          <w:sz w:val="24"/>
          <w:szCs w:val="24"/>
        </w:rPr>
        <w:t xml:space="preserve"> </w:t>
      </w:r>
      <w:r w:rsidRPr="00C45736">
        <w:rPr>
          <w:rFonts w:ascii="Times New Roman" w:hAnsi="Times New Roman" w:cs="Times New Roman"/>
          <w:sz w:val="24"/>
          <w:szCs w:val="24"/>
        </w:rPr>
        <w:t>než se spoléhat na to, že podnikatel</w:t>
      </w:r>
      <w:r w:rsidR="00A0709D" w:rsidRPr="00C45736">
        <w:rPr>
          <w:rFonts w:ascii="Times New Roman" w:hAnsi="Times New Roman" w:cs="Times New Roman"/>
          <w:sz w:val="24"/>
          <w:szCs w:val="24"/>
        </w:rPr>
        <w:t>e</w:t>
      </w:r>
      <w:r w:rsidRPr="00C45736">
        <w:rPr>
          <w:rFonts w:ascii="Times New Roman" w:hAnsi="Times New Roman" w:cs="Times New Roman"/>
          <w:sz w:val="24"/>
          <w:szCs w:val="24"/>
        </w:rPr>
        <w:t xml:space="preserve">, který nerespektuje jasný zákaz vydaný ministerstvem, od dalšího protizákonného jednání odradí možnost uložení pokuty </w:t>
      </w:r>
      <w:r w:rsidR="63656CA2" w:rsidRPr="00C45736">
        <w:rPr>
          <w:rFonts w:ascii="Times New Roman" w:hAnsi="Times New Roman" w:cs="Times New Roman"/>
          <w:sz w:val="24"/>
          <w:szCs w:val="24"/>
        </w:rPr>
        <w:t>ve správním řízení.</w:t>
      </w:r>
    </w:p>
    <w:p w14:paraId="5347E774" w14:textId="77777777" w:rsidR="00507055" w:rsidRPr="00C45736" w:rsidRDefault="00507055">
      <w:pPr>
        <w:spacing w:after="0"/>
        <w:contextualSpacing/>
        <w:jc w:val="both"/>
        <w:rPr>
          <w:rFonts w:ascii="Times New Roman" w:hAnsi="Times New Roman" w:cs="Times New Roman"/>
          <w:sz w:val="24"/>
          <w:szCs w:val="24"/>
        </w:rPr>
      </w:pPr>
    </w:p>
    <w:p w14:paraId="331D75BC" w14:textId="76CB0BC1" w:rsidR="00BC0DD6" w:rsidRPr="00C45736" w:rsidRDefault="00BC0DD6" w:rsidP="008A694C">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Důvod k</w:t>
      </w:r>
      <w:r w:rsidR="00507055" w:rsidRPr="00C45736">
        <w:rPr>
          <w:rFonts w:ascii="Times New Roman" w:hAnsi="Times New Roman" w:cs="Times New Roman"/>
          <w:sz w:val="24"/>
          <w:szCs w:val="24"/>
        </w:rPr>
        <w:t> </w:t>
      </w:r>
      <w:r w:rsidRPr="00C45736">
        <w:rPr>
          <w:rFonts w:ascii="Times New Roman" w:hAnsi="Times New Roman" w:cs="Times New Roman"/>
          <w:sz w:val="24"/>
          <w:szCs w:val="24"/>
        </w:rPr>
        <w:t>vydání rozhodnutí o zákazu uzavírání smluv o zájezdu nebo smluv o poskytování služeb cestovního ruchu, kter</w:t>
      </w:r>
      <w:r w:rsidR="00A0709D" w:rsidRPr="00C45736">
        <w:rPr>
          <w:rFonts w:ascii="Times New Roman" w:hAnsi="Times New Roman" w:cs="Times New Roman"/>
          <w:sz w:val="24"/>
          <w:szCs w:val="24"/>
        </w:rPr>
        <w:t>é</w:t>
      </w:r>
      <w:r w:rsidRPr="00C45736">
        <w:rPr>
          <w:rFonts w:ascii="Times New Roman" w:hAnsi="Times New Roman" w:cs="Times New Roman"/>
          <w:sz w:val="24"/>
          <w:szCs w:val="24"/>
        </w:rPr>
        <w:t xml:space="preserve"> jsou součástí spojených cestovních služeb, nebo v</w:t>
      </w:r>
      <w:r w:rsidR="00507055" w:rsidRPr="00C45736">
        <w:rPr>
          <w:rFonts w:ascii="Times New Roman" w:hAnsi="Times New Roman" w:cs="Times New Roman"/>
          <w:sz w:val="24"/>
          <w:szCs w:val="24"/>
        </w:rPr>
        <w:t> </w:t>
      </w:r>
      <w:r w:rsidRPr="00C45736">
        <w:rPr>
          <w:rFonts w:ascii="Times New Roman" w:hAnsi="Times New Roman" w:cs="Times New Roman"/>
          <w:sz w:val="24"/>
          <w:szCs w:val="24"/>
        </w:rPr>
        <w:t>rozšiřování předmětu smluv již uzavřených, je vždy spjat i s</w:t>
      </w:r>
      <w:r w:rsidR="00507055" w:rsidRPr="00C45736">
        <w:rPr>
          <w:rFonts w:ascii="Times New Roman" w:hAnsi="Times New Roman" w:cs="Times New Roman"/>
          <w:sz w:val="24"/>
          <w:szCs w:val="24"/>
        </w:rPr>
        <w:t> </w:t>
      </w:r>
      <w:r w:rsidRPr="00C45736">
        <w:rPr>
          <w:rFonts w:ascii="Times New Roman" w:hAnsi="Times New Roman" w:cs="Times New Roman"/>
          <w:sz w:val="24"/>
          <w:szCs w:val="24"/>
        </w:rPr>
        <w:t>důvodem k</w:t>
      </w:r>
      <w:r w:rsidR="00507055" w:rsidRPr="00C45736">
        <w:rPr>
          <w:rFonts w:ascii="Times New Roman" w:hAnsi="Times New Roman" w:cs="Times New Roman"/>
          <w:sz w:val="24"/>
          <w:szCs w:val="24"/>
        </w:rPr>
        <w:t> </w:t>
      </w:r>
      <w:r w:rsidRPr="00C45736">
        <w:rPr>
          <w:rFonts w:ascii="Times New Roman" w:hAnsi="Times New Roman" w:cs="Times New Roman"/>
          <w:sz w:val="24"/>
          <w:szCs w:val="24"/>
        </w:rPr>
        <w:t>uložení správního trestu a případné prokázané porušení zákazu je možné vnímat jako přitěžující okolnost v</w:t>
      </w:r>
      <w:r w:rsidR="00507055" w:rsidRPr="00C45736">
        <w:rPr>
          <w:rFonts w:ascii="Times New Roman" w:hAnsi="Times New Roman" w:cs="Times New Roman"/>
          <w:sz w:val="24"/>
          <w:szCs w:val="24"/>
        </w:rPr>
        <w:t> </w:t>
      </w:r>
      <w:r w:rsidRPr="00C45736">
        <w:rPr>
          <w:rFonts w:ascii="Times New Roman" w:hAnsi="Times New Roman" w:cs="Times New Roman"/>
          <w:sz w:val="24"/>
          <w:szCs w:val="24"/>
        </w:rPr>
        <w:t>přestupkovém řízení.</w:t>
      </w:r>
    </w:p>
    <w:p w14:paraId="706E4679" w14:textId="77777777" w:rsidR="006D4F58" w:rsidRPr="00C45736" w:rsidRDefault="006D4F58">
      <w:pPr>
        <w:spacing w:after="0"/>
        <w:contextualSpacing/>
        <w:jc w:val="both"/>
        <w:rPr>
          <w:rFonts w:ascii="Times New Roman" w:hAnsi="Times New Roman" w:cs="Times New Roman"/>
          <w:sz w:val="24"/>
          <w:szCs w:val="24"/>
          <w:highlight w:val="yellow"/>
        </w:rPr>
      </w:pPr>
    </w:p>
    <w:p w14:paraId="366AB43A" w14:textId="7A51BCFC" w:rsidR="00420A01" w:rsidRPr="00C45736" w:rsidRDefault="00420A01">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 xml:space="preserve">Navrhuje se </w:t>
      </w:r>
      <w:r w:rsidR="00CF7C70">
        <w:rPr>
          <w:rFonts w:ascii="Times New Roman" w:hAnsi="Times New Roman" w:cs="Times New Roman"/>
          <w:sz w:val="24"/>
          <w:szCs w:val="24"/>
        </w:rPr>
        <w:t>namísto původní skutkové podstaty zavedení</w:t>
      </w:r>
      <w:r w:rsidRPr="00C45736">
        <w:rPr>
          <w:rFonts w:ascii="Times New Roman" w:hAnsi="Times New Roman" w:cs="Times New Roman"/>
          <w:sz w:val="24"/>
          <w:szCs w:val="24"/>
        </w:rPr>
        <w:t xml:space="preserve"> nové skutkové podstaty přestupku, která souvisí se zavedením nové hmotněprávní povinnosti dle § 9b odst. 3. Přestupku </w:t>
      </w:r>
      <w:r w:rsidR="002609CD">
        <w:rPr>
          <w:rFonts w:ascii="Times New Roman" w:hAnsi="Times New Roman" w:cs="Times New Roman"/>
          <w:sz w:val="24"/>
          <w:szCs w:val="24"/>
        </w:rPr>
        <w:t>se</w:t>
      </w:r>
      <w:r w:rsidRPr="00C45736">
        <w:rPr>
          <w:rFonts w:ascii="Times New Roman" w:hAnsi="Times New Roman" w:cs="Times New Roman"/>
          <w:sz w:val="24"/>
          <w:szCs w:val="24"/>
        </w:rPr>
        <w:t xml:space="preserve"> dopust</w:t>
      </w:r>
      <w:r w:rsidR="002609CD">
        <w:rPr>
          <w:rFonts w:ascii="Times New Roman" w:hAnsi="Times New Roman" w:cs="Times New Roman"/>
          <w:sz w:val="24"/>
          <w:szCs w:val="24"/>
        </w:rPr>
        <w:t>í</w:t>
      </w:r>
      <w:r w:rsidRPr="00C45736">
        <w:rPr>
          <w:rFonts w:ascii="Times New Roman" w:hAnsi="Times New Roman" w:cs="Times New Roman"/>
          <w:sz w:val="24"/>
          <w:szCs w:val="24"/>
        </w:rPr>
        <w:t xml:space="preserve"> prodejce zájezdu, který ministerstvu předem neoznám</w:t>
      </w:r>
      <w:r w:rsidR="002609CD">
        <w:rPr>
          <w:rFonts w:ascii="Times New Roman" w:hAnsi="Times New Roman" w:cs="Times New Roman"/>
          <w:sz w:val="24"/>
          <w:szCs w:val="24"/>
        </w:rPr>
        <w:t>í</w:t>
      </w:r>
      <w:r w:rsidRPr="00C45736">
        <w:rPr>
          <w:rFonts w:ascii="Times New Roman" w:hAnsi="Times New Roman" w:cs="Times New Roman"/>
          <w:sz w:val="24"/>
          <w:szCs w:val="24"/>
        </w:rPr>
        <w:t xml:space="preserve"> zprostředkování prodeje zájezdu pro pořadatele zájezdu usazeného mimo EHP, nebo nedolož</w:t>
      </w:r>
      <w:r w:rsidR="002609CD">
        <w:rPr>
          <w:rFonts w:ascii="Times New Roman" w:hAnsi="Times New Roman" w:cs="Times New Roman"/>
          <w:sz w:val="24"/>
          <w:szCs w:val="24"/>
        </w:rPr>
        <w:t>í</w:t>
      </w:r>
      <w:r w:rsidRPr="00C45736">
        <w:rPr>
          <w:rFonts w:ascii="Times New Roman" w:hAnsi="Times New Roman" w:cs="Times New Roman"/>
          <w:sz w:val="24"/>
          <w:szCs w:val="24"/>
        </w:rPr>
        <w:t xml:space="preserve"> doklady prokazující zajištění takto prodávaných zájezdů pro případ úpadku pořadatele zájezdu, nebo nedolož</w:t>
      </w:r>
      <w:r w:rsidR="002609CD">
        <w:rPr>
          <w:rFonts w:ascii="Times New Roman" w:hAnsi="Times New Roman" w:cs="Times New Roman"/>
          <w:sz w:val="24"/>
          <w:szCs w:val="24"/>
        </w:rPr>
        <w:t>í</w:t>
      </w:r>
      <w:r w:rsidRPr="00C45736">
        <w:rPr>
          <w:rFonts w:ascii="Times New Roman" w:hAnsi="Times New Roman" w:cs="Times New Roman"/>
          <w:sz w:val="24"/>
          <w:szCs w:val="24"/>
        </w:rPr>
        <w:t xml:space="preserve"> doklady prokazující, že zákazník se může v případě koupě zájezdu domoci svých práv podle ustanovení § 2537 až 2549a občanského zákoníku.</w:t>
      </w:r>
      <w:r w:rsidR="002609CD">
        <w:rPr>
          <w:rFonts w:ascii="Times New Roman" w:hAnsi="Times New Roman" w:cs="Times New Roman"/>
          <w:sz w:val="24"/>
          <w:szCs w:val="24"/>
        </w:rPr>
        <w:t xml:space="preserve"> </w:t>
      </w:r>
      <w:r w:rsidRPr="00C45736">
        <w:rPr>
          <w:rFonts w:ascii="Times New Roman" w:hAnsi="Times New Roman" w:cs="Times New Roman"/>
          <w:sz w:val="24"/>
          <w:szCs w:val="24"/>
        </w:rPr>
        <w:t xml:space="preserve">Projednáváním tohoto přestupku </w:t>
      </w:r>
      <w:r w:rsidR="002609CD">
        <w:rPr>
          <w:rFonts w:ascii="Times New Roman" w:hAnsi="Times New Roman" w:cs="Times New Roman"/>
          <w:sz w:val="24"/>
          <w:szCs w:val="24"/>
        </w:rPr>
        <w:t xml:space="preserve">je </w:t>
      </w:r>
      <w:r w:rsidRPr="00C45736">
        <w:rPr>
          <w:rFonts w:ascii="Times New Roman" w:hAnsi="Times New Roman" w:cs="Times New Roman"/>
          <w:sz w:val="24"/>
          <w:szCs w:val="24"/>
        </w:rPr>
        <w:t>pověřeno ministerstvo (kterému mají být také oznámení a příslušné doklady směrovány) a nejvyšší možný správní trest, který lze za zjištěný přestupek uložit, čin</w:t>
      </w:r>
      <w:r w:rsidR="002609CD">
        <w:rPr>
          <w:rFonts w:ascii="Times New Roman" w:hAnsi="Times New Roman" w:cs="Times New Roman"/>
          <w:sz w:val="24"/>
          <w:szCs w:val="24"/>
        </w:rPr>
        <w:t>í</w:t>
      </w:r>
      <w:r w:rsidRPr="00C45736">
        <w:rPr>
          <w:rFonts w:ascii="Times New Roman" w:hAnsi="Times New Roman" w:cs="Times New Roman"/>
          <w:sz w:val="24"/>
          <w:szCs w:val="24"/>
        </w:rPr>
        <w:t xml:space="preserve"> maximálně 100 000 Kč.</w:t>
      </w:r>
    </w:p>
    <w:p w14:paraId="10FCED19" w14:textId="77777777" w:rsidR="00507055" w:rsidRPr="00C45736" w:rsidRDefault="00507055" w:rsidP="003F33DF">
      <w:pPr>
        <w:spacing w:after="0"/>
        <w:contextualSpacing/>
        <w:jc w:val="both"/>
        <w:rPr>
          <w:rFonts w:ascii="Times New Roman" w:hAnsi="Times New Roman" w:cs="Times New Roman"/>
          <w:sz w:val="24"/>
          <w:szCs w:val="24"/>
        </w:rPr>
      </w:pPr>
    </w:p>
    <w:p w14:paraId="6FCE8EC6" w14:textId="29C77E78" w:rsidR="006D4F58" w:rsidRPr="002609CD" w:rsidRDefault="006D4F58" w:rsidP="008F4E52">
      <w:pPr>
        <w:keepNext/>
        <w:keepLines/>
        <w:spacing w:after="0"/>
        <w:contextualSpacing/>
        <w:jc w:val="both"/>
        <w:rPr>
          <w:rFonts w:ascii="Times New Roman" w:hAnsi="Times New Roman" w:cs="Times New Roman"/>
          <w:b/>
          <w:bCs/>
          <w:i/>
          <w:iCs/>
          <w:sz w:val="24"/>
          <w:szCs w:val="24"/>
        </w:rPr>
      </w:pPr>
      <w:r w:rsidRPr="002609CD">
        <w:rPr>
          <w:rFonts w:ascii="Times New Roman" w:hAnsi="Times New Roman" w:cs="Times New Roman"/>
          <w:b/>
          <w:bCs/>
          <w:i/>
          <w:iCs/>
          <w:sz w:val="24"/>
          <w:szCs w:val="24"/>
        </w:rPr>
        <w:t xml:space="preserve">K bodu </w:t>
      </w:r>
      <w:r w:rsidR="002609CD" w:rsidRPr="002609CD">
        <w:rPr>
          <w:rFonts w:ascii="Times New Roman" w:hAnsi="Times New Roman" w:cs="Times New Roman"/>
          <w:b/>
          <w:bCs/>
          <w:i/>
          <w:iCs/>
          <w:sz w:val="24"/>
          <w:szCs w:val="24"/>
        </w:rPr>
        <w:t>54</w:t>
      </w:r>
      <w:r w:rsidRPr="002609CD">
        <w:rPr>
          <w:rFonts w:ascii="Times New Roman" w:hAnsi="Times New Roman" w:cs="Times New Roman"/>
          <w:b/>
          <w:bCs/>
          <w:i/>
          <w:iCs/>
          <w:sz w:val="24"/>
          <w:szCs w:val="24"/>
        </w:rPr>
        <w:t xml:space="preserve"> </w:t>
      </w:r>
      <w:r w:rsidR="00090417" w:rsidRPr="002609CD">
        <w:rPr>
          <w:rFonts w:ascii="Times New Roman" w:hAnsi="Times New Roman" w:cs="Times New Roman"/>
          <w:b/>
          <w:bCs/>
          <w:i/>
          <w:iCs/>
          <w:sz w:val="24"/>
          <w:szCs w:val="24"/>
        </w:rPr>
        <w:t xml:space="preserve">– </w:t>
      </w:r>
      <w:r w:rsidRPr="002609CD">
        <w:rPr>
          <w:rFonts w:ascii="Times New Roman" w:hAnsi="Times New Roman" w:cs="Times New Roman"/>
          <w:b/>
          <w:bCs/>
          <w:i/>
          <w:iCs/>
          <w:sz w:val="24"/>
          <w:szCs w:val="24"/>
        </w:rPr>
        <w:t>§ 10b odst. 9</w:t>
      </w:r>
    </w:p>
    <w:p w14:paraId="507A226C" w14:textId="23DF0256" w:rsidR="00BA190E" w:rsidRPr="002609CD" w:rsidRDefault="00284AFC">
      <w:pPr>
        <w:spacing w:after="0"/>
        <w:contextualSpacing/>
        <w:jc w:val="both"/>
        <w:rPr>
          <w:rFonts w:ascii="Times New Roman" w:hAnsi="Times New Roman" w:cs="Times New Roman"/>
          <w:i/>
          <w:iCs/>
          <w:sz w:val="24"/>
          <w:szCs w:val="24"/>
        </w:rPr>
      </w:pPr>
      <w:r w:rsidRPr="002609CD">
        <w:rPr>
          <w:rFonts w:ascii="Times New Roman" w:hAnsi="Times New Roman" w:cs="Times New Roman"/>
          <w:i/>
          <w:iCs/>
          <w:sz w:val="24"/>
          <w:szCs w:val="24"/>
        </w:rPr>
        <w:t>Stanov</w:t>
      </w:r>
      <w:r w:rsidR="006D4F58" w:rsidRPr="002609CD">
        <w:rPr>
          <w:rFonts w:ascii="Times New Roman" w:hAnsi="Times New Roman" w:cs="Times New Roman"/>
          <w:i/>
          <w:iCs/>
          <w:sz w:val="24"/>
          <w:szCs w:val="24"/>
        </w:rPr>
        <w:t xml:space="preserve">í </w:t>
      </w:r>
      <w:r w:rsidRPr="002609CD">
        <w:rPr>
          <w:rFonts w:ascii="Times New Roman" w:hAnsi="Times New Roman" w:cs="Times New Roman"/>
          <w:i/>
          <w:iCs/>
          <w:sz w:val="24"/>
          <w:szCs w:val="24"/>
        </w:rPr>
        <w:t xml:space="preserve">se nové skutkové podstaty přestupků, jichž se může dopustit </w:t>
      </w:r>
      <w:r w:rsidR="006D4F58" w:rsidRPr="002609CD">
        <w:rPr>
          <w:rFonts w:ascii="Times New Roman" w:hAnsi="Times New Roman" w:cs="Times New Roman"/>
          <w:i/>
          <w:iCs/>
          <w:sz w:val="24"/>
          <w:szCs w:val="24"/>
        </w:rPr>
        <w:t xml:space="preserve">provozovatel </w:t>
      </w:r>
      <w:r w:rsidRPr="002609CD">
        <w:rPr>
          <w:rFonts w:ascii="Times New Roman" w:hAnsi="Times New Roman" w:cs="Times New Roman"/>
          <w:i/>
          <w:iCs/>
          <w:sz w:val="24"/>
          <w:szCs w:val="24"/>
        </w:rPr>
        <w:t>online platform</w:t>
      </w:r>
      <w:r w:rsidR="006D4F58" w:rsidRPr="002609CD">
        <w:rPr>
          <w:rFonts w:ascii="Times New Roman" w:hAnsi="Times New Roman" w:cs="Times New Roman"/>
          <w:i/>
          <w:iCs/>
          <w:sz w:val="24"/>
          <w:szCs w:val="24"/>
        </w:rPr>
        <w:t>y</w:t>
      </w:r>
      <w:r w:rsidRPr="002609CD">
        <w:rPr>
          <w:rFonts w:ascii="Times New Roman" w:hAnsi="Times New Roman" w:cs="Times New Roman"/>
          <w:i/>
          <w:iCs/>
          <w:sz w:val="24"/>
          <w:szCs w:val="24"/>
        </w:rPr>
        <w:t>. Povinnosti, za jejichž porušení může být platformě uložen správní trest</w:t>
      </w:r>
      <w:r w:rsidR="00D703C0" w:rsidRPr="002609CD">
        <w:rPr>
          <w:rFonts w:ascii="Times New Roman" w:hAnsi="Times New Roman" w:cs="Times New Roman"/>
          <w:i/>
          <w:iCs/>
          <w:sz w:val="24"/>
          <w:szCs w:val="24"/>
        </w:rPr>
        <w:t>,</w:t>
      </w:r>
      <w:r w:rsidRPr="002609CD">
        <w:rPr>
          <w:rFonts w:ascii="Times New Roman" w:hAnsi="Times New Roman" w:cs="Times New Roman"/>
          <w:i/>
          <w:iCs/>
          <w:sz w:val="24"/>
          <w:szCs w:val="24"/>
        </w:rPr>
        <w:t xml:space="preserve"> nevycházejí z národní legislativy, ale </w:t>
      </w:r>
      <w:r w:rsidR="00D703C0" w:rsidRPr="002609CD">
        <w:rPr>
          <w:rFonts w:ascii="Times New Roman" w:hAnsi="Times New Roman" w:cs="Times New Roman"/>
          <w:i/>
          <w:iCs/>
          <w:sz w:val="24"/>
          <w:szCs w:val="24"/>
        </w:rPr>
        <w:t>přímo z nařízení.</w:t>
      </w:r>
    </w:p>
    <w:p w14:paraId="0EC69ED7" w14:textId="77777777" w:rsidR="00507055" w:rsidRPr="002609CD" w:rsidRDefault="00507055" w:rsidP="008A694C">
      <w:pPr>
        <w:spacing w:after="0"/>
        <w:contextualSpacing/>
        <w:jc w:val="both"/>
        <w:rPr>
          <w:rFonts w:ascii="Times New Roman" w:hAnsi="Times New Roman" w:cs="Times New Roman"/>
          <w:i/>
          <w:iCs/>
          <w:sz w:val="24"/>
          <w:szCs w:val="24"/>
        </w:rPr>
      </w:pPr>
    </w:p>
    <w:p w14:paraId="7BF7503C" w14:textId="75CC6226" w:rsidR="006D4F58" w:rsidRPr="002609CD" w:rsidRDefault="00AB3A4E">
      <w:pPr>
        <w:spacing w:after="0"/>
        <w:contextualSpacing/>
        <w:jc w:val="both"/>
        <w:rPr>
          <w:rFonts w:ascii="Times New Roman" w:hAnsi="Times New Roman" w:cs="Times New Roman"/>
          <w:i/>
          <w:iCs/>
          <w:sz w:val="24"/>
          <w:szCs w:val="24"/>
        </w:rPr>
      </w:pPr>
      <w:r w:rsidRPr="002609CD">
        <w:rPr>
          <w:rFonts w:ascii="Times New Roman" w:hAnsi="Times New Roman" w:cs="Times New Roman"/>
          <w:i/>
          <w:iCs/>
          <w:sz w:val="24"/>
          <w:szCs w:val="24"/>
        </w:rPr>
        <w:t>Písmeno </w:t>
      </w:r>
      <w:r w:rsidR="00B34488" w:rsidRPr="002609CD">
        <w:rPr>
          <w:rFonts w:ascii="Times New Roman" w:hAnsi="Times New Roman" w:cs="Times New Roman"/>
          <w:i/>
          <w:iCs/>
          <w:sz w:val="24"/>
          <w:szCs w:val="24"/>
        </w:rPr>
        <w:t>a</w:t>
      </w:r>
      <w:r w:rsidRPr="002609CD">
        <w:rPr>
          <w:rFonts w:ascii="Times New Roman" w:hAnsi="Times New Roman" w:cs="Times New Roman"/>
          <w:i/>
          <w:iCs/>
          <w:sz w:val="24"/>
          <w:szCs w:val="24"/>
        </w:rPr>
        <w:t>)</w:t>
      </w:r>
      <w:r w:rsidR="00507055" w:rsidRPr="002609CD">
        <w:rPr>
          <w:rFonts w:ascii="Times New Roman" w:hAnsi="Times New Roman" w:cs="Times New Roman"/>
          <w:i/>
          <w:iCs/>
          <w:sz w:val="24"/>
          <w:szCs w:val="24"/>
        </w:rPr>
        <w:t xml:space="preserve"> </w:t>
      </w:r>
    </w:p>
    <w:p w14:paraId="754D8FA7" w14:textId="4C704EDF" w:rsidR="00AB3A4E" w:rsidRPr="002609CD" w:rsidRDefault="0033306D">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 xml:space="preserve">Podle </w:t>
      </w:r>
      <w:r w:rsidR="00800C45" w:rsidRPr="002609CD">
        <w:rPr>
          <w:rFonts w:ascii="Times New Roman" w:hAnsi="Times New Roman" w:cs="Times New Roman"/>
          <w:i/>
          <w:iCs/>
          <w:sz w:val="24"/>
          <w:szCs w:val="24"/>
        </w:rPr>
        <w:t>čl. 9 nařízení jsou platformy povinny, pokud se nabídka týká jednotky nacházející se v oblasti regulace</w:t>
      </w:r>
      <w:r w:rsidR="00FD2205">
        <w:rPr>
          <w:rFonts w:ascii="Times New Roman" w:hAnsi="Times New Roman" w:cs="Times New Roman"/>
          <w:i/>
          <w:iCs/>
          <w:sz w:val="24"/>
          <w:szCs w:val="24"/>
        </w:rPr>
        <w:t xml:space="preserve"> (v případě ČR půjde o území celého státu)</w:t>
      </w:r>
      <w:r w:rsidR="00800C45" w:rsidRPr="002609CD">
        <w:rPr>
          <w:rFonts w:ascii="Times New Roman" w:hAnsi="Times New Roman" w:cs="Times New Roman"/>
          <w:i/>
          <w:iCs/>
          <w:sz w:val="24"/>
          <w:szCs w:val="24"/>
        </w:rPr>
        <w:t>, shromažďovat a v pravidelných intervalech, které jsou v nařízení různě definovány pro velké a malé a střední platformy</w:t>
      </w:r>
      <w:r w:rsidR="00DE3ED0" w:rsidRPr="002609CD">
        <w:rPr>
          <w:rFonts w:ascii="Times New Roman" w:hAnsi="Times New Roman" w:cs="Times New Roman"/>
          <w:i/>
          <w:iCs/>
          <w:sz w:val="24"/>
          <w:szCs w:val="24"/>
        </w:rPr>
        <w:t>, které v předchozím stanoveném období nedosáhly určeného počtu aktivních nabídek</w:t>
      </w:r>
      <w:r w:rsidR="00800C45" w:rsidRPr="002609CD">
        <w:rPr>
          <w:rFonts w:ascii="Times New Roman" w:hAnsi="Times New Roman" w:cs="Times New Roman"/>
          <w:i/>
          <w:iCs/>
          <w:sz w:val="24"/>
          <w:szCs w:val="24"/>
        </w:rPr>
        <w:t>, kontaktnímu místu předávat údaje o činnosti (definovány v čl. 3 odst. 11 nařízení) jednotlivých jednotek spolu s odpovídajícím registračním číslem, konkrétní adresou jednotky a URL nabídky.</w:t>
      </w:r>
      <w:r w:rsidR="00ED47D9">
        <w:rPr>
          <w:rFonts w:ascii="Times New Roman" w:hAnsi="Times New Roman" w:cs="Times New Roman"/>
          <w:i/>
          <w:iCs/>
          <w:sz w:val="24"/>
          <w:szCs w:val="24"/>
        </w:rPr>
        <w:t xml:space="preserve"> </w:t>
      </w:r>
      <w:r w:rsidR="0040549C">
        <w:rPr>
          <w:rFonts w:ascii="Times New Roman" w:hAnsi="Times New Roman" w:cs="Times New Roman"/>
          <w:i/>
          <w:iCs/>
          <w:sz w:val="24"/>
          <w:szCs w:val="24"/>
        </w:rPr>
        <w:t>Dozor nad tímto ustanovením bude</w:t>
      </w:r>
      <w:r w:rsidR="00EF44EC">
        <w:rPr>
          <w:rFonts w:ascii="Times New Roman" w:hAnsi="Times New Roman" w:cs="Times New Roman"/>
          <w:i/>
          <w:iCs/>
          <w:sz w:val="24"/>
          <w:szCs w:val="24"/>
        </w:rPr>
        <w:t xml:space="preserve">, dle § 10a odst. 8, </w:t>
      </w:r>
      <w:r w:rsidR="0040549C">
        <w:rPr>
          <w:rFonts w:ascii="Times New Roman" w:hAnsi="Times New Roman" w:cs="Times New Roman"/>
          <w:i/>
          <w:iCs/>
          <w:sz w:val="24"/>
          <w:szCs w:val="24"/>
        </w:rPr>
        <w:t>provádět ministerstvo</w:t>
      </w:r>
      <w:r w:rsidR="00EF44EC">
        <w:rPr>
          <w:rFonts w:ascii="Times New Roman" w:hAnsi="Times New Roman" w:cs="Times New Roman"/>
          <w:i/>
          <w:iCs/>
          <w:sz w:val="24"/>
          <w:szCs w:val="24"/>
        </w:rPr>
        <w:t>.</w:t>
      </w:r>
    </w:p>
    <w:p w14:paraId="4BC9E621" w14:textId="5DF26AB6" w:rsidR="004D5485" w:rsidRPr="002609CD" w:rsidRDefault="004D5485">
      <w:pPr>
        <w:spacing w:after="0"/>
        <w:contextualSpacing/>
        <w:jc w:val="both"/>
        <w:rPr>
          <w:rFonts w:ascii="Times New Roman" w:hAnsi="Times New Roman" w:cs="Times New Roman"/>
          <w:i/>
          <w:iCs/>
          <w:sz w:val="24"/>
          <w:szCs w:val="24"/>
        </w:rPr>
      </w:pPr>
    </w:p>
    <w:p w14:paraId="37F4B01E" w14:textId="2934A307" w:rsidR="004D5485" w:rsidRPr="002609CD" w:rsidRDefault="004D5485">
      <w:pPr>
        <w:spacing w:after="0"/>
        <w:contextualSpacing/>
        <w:jc w:val="both"/>
        <w:rPr>
          <w:rFonts w:ascii="Times New Roman" w:hAnsi="Times New Roman" w:cs="Times New Roman"/>
          <w:i/>
          <w:iCs/>
          <w:sz w:val="24"/>
          <w:szCs w:val="24"/>
        </w:rPr>
      </w:pPr>
      <w:r w:rsidRPr="002609CD">
        <w:rPr>
          <w:rFonts w:ascii="Times New Roman" w:hAnsi="Times New Roman" w:cs="Times New Roman"/>
          <w:i/>
          <w:iCs/>
          <w:sz w:val="24"/>
          <w:szCs w:val="24"/>
        </w:rPr>
        <w:t>Písmeno </w:t>
      </w:r>
      <w:r w:rsidR="00B34488" w:rsidRPr="002609CD">
        <w:rPr>
          <w:rFonts w:ascii="Times New Roman" w:hAnsi="Times New Roman" w:cs="Times New Roman"/>
          <w:i/>
          <w:iCs/>
          <w:sz w:val="24"/>
          <w:szCs w:val="24"/>
        </w:rPr>
        <w:t>b</w:t>
      </w:r>
      <w:r w:rsidRPr="002609CD">
        <w:rPr>
          <w:rFonts w:ascii="Times New Roman" w:hAnsi="Times New Roman" w:cs="Times New Roman"/>
          <w:i/>
          <w:iCs/>
          <w:sz w:val="24"/>
          <w:szCs w:val="24"/>
        </w:rPr>
        <w:t>)</w:t>
      </w:r>
    </w:p>
    <w:p w14:paraId="0023C6F8" w14:textId="49320F90" w:rsidR="004D5485" w:rsidRPr="002609CD" w:rsidRDefault="0033306D">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Pod</w:t>
      </w:r>
      <w:r w:rsidR="004D5485" w:rsidRPr="002609CD">
        <w:rPr>
          <w:rFonts w:ascii="Times New Roman" w:hAnsi="Times New Roman" w:cs="Times New Roman"/>
          <w:i/>
          <w:iCs/>
          <w:sz w:val="24"/>
          <w:szCs w:val="24"/>
        </w:rPr>
        <w:t>le čl. 7 odst. 1 písm. c) nařízení jsou platformy povinny s vynaložením přiměřeného úsilí provádět pravidelnou namátkovou kontrolu prohlášení hostitelů o tom, zda se jimi nabízená jednotka nachází na území, které podléhá regulaci. K tomuto účelu státy zpřístupňují seznamy takovýchto oblastí a digitální kontaktní místa nabízejí funkce k usnadnění těchto kontrol. Dozorem nad dodržováním tohoto ustanovení je pověřen ČTÚ.</w:t>
      </w:r>
    </w:p>
    <w:p w14:paraId="3309441C" w14:textId="1E452836" w:rsidR="004D5485" w:rsidRPr="002609CD" w:rsidRDefault="004D5485">
      <w:pPr>
        <w:spacing w:after="0"/>
        <w:contextualSpacing/>
        <w:jc w:val="both"/>
        <w:rPr>
          <w:rFonts w:ascii="Times New Roman" w:hAnsi="Times New Roman" w:cs="Times New Roman"/>
          <w:i/>
          <w:iCs/>
          <w:sz w:val="24"/>
          <w:szCs w:val="24"/>
        </w:rPr>
      </w:pPr>
    </w:p>
    <w:p w14:paraId="5E245590" w14:textId="0A468641" w:rsidR="004D5485" w:rsidRPr="002609CD" w:rsidRDefault="00145B1D">
      <w:pPr>
        <w:spacing w:after="0"/>
        <w:contextualSpacing/>
        <w:jc w:val="both"/>
        <w:rPr>
          <w:rFonts w:ascii="Times New Roman" w:hAnsi="Times New Roman" w:cs="Times New Roman"/>
          <w:i/>
          <w:iCs/>
          <w:sz w:val="24"/>
          <w:szCs w:val="24"/>
        </w:rPr>
      </w:pPr>
      <w:r w:rsidRPr="002609CD">
        <w:rPr>
          <w:rFonts w:ascii="Times New Roman" w:hAnsi="Times New Roman" w:cs="Times New Roman"/>
          <w:i/>
          <w:iCs/>
          <w:sz w:val="24"/>
          <w:szCs w:val="24"/>
        </w:rPr>
        <w:t>P</w:t>
      </w:r>
      <w:r w:rsidR="004D5485" w:rsidRPr="002609CD">
        <w:rPr>
          <w:rFonts w:ascii="Times New Roman" w:hAnsi="Times New Roman" w:cs="Times New Roman"/>
          <w:i/>
          <w:iCs/>
          <w:sz w:val="24"/>
          <w:szCs w:val="24"/>
        </w:rPr>
        <w:t>o každé provedené namátkové kontrole je</w:t>
      </w:r>
      <w:r w:rsidRPr="002609CD">
        <w:rPr>
          <w:rFonts w:ascii="Times New Roman" w:hAnsi="Times New Roman" w:cs="Times New Roman"/>
          <w:i/>
          <w:iCs/>
          <w:sz w:val="24"/>
          <w:szCs w:val="24"/>
        </w:rPr>
        <w:t xml:space="preserve"> pak</w:t>
      </w:r>
      <w:r w:rsidR="004D5485" w:rsidRPr="002609CD">
        <w:rPr>
          <w:rFonts w:ascii="Times New Roman" w:hAnsi="Times New Roman" w:cs="Times New Roman"/>
          <w:i/>
          <w:iCs/>
          <w:sz w:val="24"/>
          <w:szCs w:val="24"/>
        </w:rPr>
        <w:t xml:space="preserve"> platforma, dle čl. 9 odst. 2 nařízení, povinna bez zbytečného odkladu informovat jak příslušné orgány státu (v</w:t>
      </w:r>
      <w:r w:rsidR="00912BA4" w:rsidRPr="002609CD">
        <w:rPr>
          <w:rFonts w:ascii="Times New Roman" w:hAnsi="Times New Roman" w:cs="Times New Roman"/>
          <w:i/>
          <w:iCs/>
          <w:sz w:val="24"/>
          <w:szCs w:val="24"/>
        </w:rPr>
        <w:t> </w:t>
      </w:r>
      <w:r w:rsidR="004D5485" w:rsidRPr="002609CD">
        <w:rPr>
          <w:rFonts w:ascii="Times New Roman" w:hAnsi="Times New Roman" w:cs="Times New Roman"/>
          <w:i/>
          <w:iCs/>
          <w:sz w:val="24"/>
          <w:szCs w:val="24"/>
        </w:rPr>
        <w:t>případě ČR jde o</w:t>
      </w:r>
      <w:r w:rsidR="004E7EA4">
        <w:rPr>
          <w:rFonts w:ascii="Times New Roman" w:hAnsi="Times New Roman" w:cs="Times New Roman"/>
          <w:i/>
          <w:iCs/>
          <w:sz w:val="24"/>
          <w:szCs w:val="24"/>
        </w:rPr>
        <w:t> </w:t>
      </w:r>
      <w:r w:rsidR="004D5485" w:rsidRPr="002609CD">
        <w:rPr>
          <w:rFonts w:ascii="Times New Roman" w:hAnsi="Times New Roman" w:cs="Times New Roman"/>
          <w:i/>
          <w:iCs/>
          <w:sz w:val="24"/>
          <w:szCs w:val="24"/>
        </w:rPr>
        <w:t xml:space="preserve">ministerstvo), tak přímo hostitele o výsledcích provedených namátkových kontrol. Jestliže </w:t>
      </w:r>
      <w:r w:rsidR="004D5485" w:rsidRPr="002609CD">
        <w:rPr>
          <w:rFonts w:ascii="Times New Roman" w:hAnsi="Times New Roman" w:cs="Times New Roman"/>
          <w:i/>
          <w:iCs/>
          <w:sz w:val="24"/>
          <w:szCs w:val="24"/>
        </w:rPr>
        <w:lastRenderedPageBreak/>
        <w:t>platforma toto nesplní, tj. o výsledcích namátkových kontrol příslušný orgán a/nebo kontrolovaného hostitele neinformuje, dopustí se přestupku.</w:t>
      </w:r>
    </w:p>
    <w:p w14:paraId="557B954B" w14:textId="2E8498C8" w:rsidR="00C121A5" w:rsidRPr="002609CD" w:rsidRDefault="00C121A5">
      <w:pPr>
        <w:spacing w:after="0"/>
        <w:contextualSpacing/>
        <w:jc w:val="both"/>
        <w:rPr>
          <w:rFonts w:ascii="Times New Roman" w:hAnsi="Times New Roman" w:cs="Times New Roman"/>
          <w:i/>
          <w:iCs/>
          <w:sz w:val="24"/>
          <w:szCs w:val="24"/>
        </w:rPr>
      </w:pPr>
    </w:p>
    <w:p w14:paraId="2FE60AF2" w14:textId="4F502667" w:rsidR="00C121A5" w:rsidRPr="002609CD" w:rsidRDefault="00C121A5">
      <w:pPr>
        <w:spacing w:after="0"/>
        <w:contextualSpacing/>
        <w:jc w:val="both"/>
        <w:rPr>
          <w:rFonts w:ascii="Times New Roman" w:hAnsi="Times New Roman" w:cs="Times New Roman"/>
          <w:i/>
          <w:iCs/>
          <w:sz w:val="24"/>
          <w:szCs w:val="24"/>
        </w:rPr>
      </w:pPr>
      <w:r w:rsidRPr="002609CD">
        <w:rPr>
          <w:rFonts w:ascii="Times New Roman" w:hAnsi="Times New Roman" w:cs="Times New Roman"/>
          <w:i/>
          <w:iCs/>
          <w:sz w:val="24"/>
          <w:szCs w:val="24"/>
        </w:rPr>
        <w:t>Písmeno </w:t>
      </w:r>
      <w:r w:rsidR="00B34488" w:rsidRPr="002609CD">
        <w:rPr>
          <w:rFonts w:ascii="Times New Roman" w:hAnsi="Times New Roman" w:cs="Times New Roman"/>
          <w:i/>
          <w:iCs/>
          <w:sz w:val="24"/>
          <w:szCs w:val="24"/>
        </w:rPr>
        <w:t>c</w:t>
      </w:r>
      <w:r w:rsidRPr="002609CD">
        <w:rPr>
          <w:rFonts w:ascii="Times New Roman" w:hAnsi="Times New Roman" w:cs="Times New Roman"/>
          <w:i/>
          <w:iCs/>
          <w:sz w:val="24"/>
          <w:szCs w:val="24"/>
        </w:rPr>
        <w:t>)</w:t>
      </w:r>
    </w:p>
    <w:p w14:paraId="397F3BF0" w14:textId="69F50B92" w:rsidR="00C121A5" w:rsidRPr="002609CD" w:rsidRDefault="0033306D">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Pod</w:t>
      </w:r>
      <w:r w:rsidR="00C121A5" w:rsidRPr="002609CD">
        <w:rPr>
          <w:rFonts w:ascii="Times New Roman" w:hAnsi="Times New Roman" w:cs="Times New Roman"/>
          <w:i/>
          <w:iCs/>
          <w:sz w:val="24"/>
          <w:szCs w:val="24"/>
        </w:rPr>
        <w:t xml:space="preserve">le článku 7 odstavce 3 nařízení je online platforma pro krátkodobé pronájmy povinna náležitým způsobem informovat hostitele o použitelnosti postupů registrace v dané oblasti, přičemž zohlední seznamy a informace, které mají zpřístupnit členské státy. Hostitel by tedy měl být ze strany platformy informován o tom, kde a jakým způsobem může zjistit, zda se na něj vztahuje registrační povinnost, přičemž, uvede-li, že jednotka, jíž hodlá na platformě nabízet, se nachází na území ČR, měla by po něm platforma vždy požadovat zadání registračního čísla. </w:t>
      </w:r>
      <w:r w:rsidR="00D572A9" w:rsidRPr="002609CD">
        <w:rPr>
          <w:rFonts w:ascii="Times New Roman" w:hAnsi="Times New Roman" w:cs="Times New Roman"/>
          <w:i/>
          <w:iCs/>
          <w:sz w:val="24"/>
          <w:szCs w:val="24"/>
        </w:rPr>
        <w:t>Nesplní-li platforma tuto povinnost</w:t>
      </w:r>
      <w:r w:rsidR="00B34488" w:rsidRPr="002609CD">
        <w:rPr>
          <w:rFonts w:ascii="Times New Roman" w:hAnsi="Times New Roman" w:cs="Times New Roman"/>
          <w:i/>
          <w:iCs/>
          <w:sz w:val="24"/>
          <w:szCs w:val="24"/>
        </w:rPr>
        <w:t>,</w:t>
      </w:r>
      <w:r w:rsidR="00D572A9" w:rsidRPr="002609CD">
        <w:rPr>
          <w:rFonts w:ascii="Times New Roman" w:hAnsi="Times New Roman" w:cs="Times New Roman"/>
          <w:i/>
          <w:iCs/>
          <w:sz w:val="24"/>
          <w:szCs w:val="24"/>
        </w:rPr>
        <w:t xml:space="preserve"> dopouští se přestupku.</w:t>
      </w:r>
      <w:r w:rsidR="00EF44EC">
        <w:rPr>
          <w:rFonts w:ascii="Times New Roman" w:hAnsi="Times New Roman" w:cs="Times New Roman"/>
          <w:i/>
          <w:iCs/>
          <w:sz w:val="24"/>
          <w:szCs w:val="24"/>
        </w:rPr>
        <w:t xml:space="preserve"> Rovněž tuto povinnost bude, s ohledem na § 10a odst. 8, kontrolovat ministerstvo.</w:t>
      </w:r>
    </w:p>
    <w:p w14:paraId="412DC743" w14:textId="034F2A99" w:rsidR="00DE3ED0" w:rsidRPr="002609CD" w:rsidRDefault="00DE3ED0">
      <w:pPr>
        <w:spacing w:after="0"/>
        <w:contextualSpacing/>
        <w:jc w:val="both"/>
        <w:rPr>
          <w:rFonts w:ascii="Times New Roman" w:hAnsi="Times New Roman" w:cs="Times New Roman"/>
          <w:i/>
          <w:iCs/>
          <w:sz w:val="24"/>
          <w:szCs w:val="24"/>
        </w:rPr>
      </w:pPr>
    </w:p>
    <w:p w14:paraId="10A97790" w14:textId="63DA408F" w:rsidR="00DE3ED0" w:rsidRPr="002609CD" w:rsidRDefault="00DE3ED0" w:rsidP="00DE3ED0">
      <w:pPr>
        <w:spacing w:after="0"/>
        <w:contextualSpacing/>
        <w:jc w:val="both"/>
        <w:rPr>
          <w:rFonts w:ascii="Times New Roman" w:hAnsi="Times New Roman" w:cs="Times New Roman"/>
          <w:i/>
          <w:iCs/>
          <w:sz w:val="24"/>
          <w:szCs w:val="24"/>
        </w:rPr>
      </w:pPr>
      <w:r w:rsidRPr="002609CD">
        <w:rPr>
          <w:rFonts w:ascii="Times New Roman" w:hAnsi="Times New Roman" w:cs="Times New Roman"/>
          <w:i/>
          <w:iCs/>
          <w:sz w:val="24"/>
          <w:szCs w:val="24"/>
        </w:rPr>
        <w:t>Pokud platforma některou z povinností uvedenou v odstavci 9 nesplní, bude jí uložen správní trest ve formě napomenutí nebo pokuty v maximální výši až 1</w:t>
      </w:r>
      <w:r w:rsidR="00C22FB2" w:rsidRPr="002609CD">
        <w:rPr>
          <w:rFonts w:ascii="Times New Roman" w:hAnsi="Times New Roman" w:cs="Times New Roman"/>
          <w:i/>
          <w:iCs/>
          <w:sz w:val="24"/>
          <w:szCs w:val="24"/>
        </w:rPr>
        <w:t>0</w:t>
      </w:r>
      <w:r w:rsidRPr="002609CD">
        <w:rPr>
          <w:rFonts w:ascii="Times New Roman" w:hAnsi="Times New Roman" w:cs="Times New Roman"/>
          <w:i/>
          <w:iCs/>
          <w:sz w:val="24"/>
          <w:szCs w:val="24"/>
        </w:rPr>
        <w:t> 000 000 Kč. Jedná se o</w:t>
      </w:r>
      <w:r w:rsidR="004E7EA4">
        <w:rPr>
          <w:rFonts w:ascii="Times New Roman" w:hAnsi="Times New Roman" w:cs="Times New Roman"/>
          <w:i/>
          <w:iCs/>
          <w:sz w:val="24"/>
          <w:szCs w:val="24"/>
        </w:rPr>
        <w:t> </w:t>
      </w:r>
      <w:r w:rsidRPr="002609CD">
        <w:rPr>
          <w:rFonts w:ascii="Times New Roman" w:hAnsi="Times New Roman" w:cs="Times New Roman"/>
          <w:i/>
          <w:iCs/>
          <w:sz w:val="24"/>
          <w:szCs w:val="24"/>
        </w:rPr>
        <w:t>maximální výši pokuty, kterou prakticky nelze uložit při prvním zjištěném porušení zákona. Při stanovení horní sazby bylo především vycházeno z toho, že drtivá většina provozovatelů platforem má své sídlo v zahraniční (jiných státech EU) a výše správního trestu musí být schopna odrážet také cenové a výdělkové poměry těchto zemí</w:t>
      </w:r>
      <w:r w:rsidR="00FD2205">
        <w:rPr>
          <w:rFonts w:ascii="Times New Roman" w:hAnsi="Times New Roman" w:cs="Times New Roman"/>
          <w:i/>
          <w:iCs/>
          <w:sz w:val="24"/>
          <w:szCs w:val="24"/>
        </w:rPr>
        <w:t xml:space="preserve">. </w:t>
      </w:r>
      <w:r w:rsidR="00FD2205" w:rsidRPr="004A243A">
        <w:rPr>
          <w:rFonts w:ascii="Times New Roman" w:hAnsi="Times New Roman" w:cs="Times New Roman"/>
          <w:i/>
          <w:iCs/>
          <w:sz w:val="24"/>
          <w:szCs w:val="24"/>
        </w:rPr>
        <w:t xml:space="preserve">Přímo z nařízení </w:t>
      </w:r>
      <w:r w:rsidR="00FD2205">
        <w:rPr>
          <w:rFonts w:ascii="Times New Roman" w:hAnsi="Times New Roman" w:cs="Times New Roman"/>
          <w:i/>
          <w:iCs/>
          <w:sz w:val="24"/>
          <w:szCs w:val="24"/>
        </w:rPr>
        <w:t xml:space="preserve">přitom </w:t>
      </w:r>
      <w:r w:rsidR="00FD2205" w:rsidRPr="004A243A">
        <w:rPr>
          <w:rFonts w:ascii="Times New Roman" w:hAnsi="Times New Roman" w:cs="Times New Roman"/>
          <w:i/>
          <w:iCs/>
          <w:sz w:val="24"/>
          <w:szCs w:val="24"/>
        </w:rPr>
        <w:t>vyplývá, že sankce by měly zajistit účinné prosazování nařízení, zejména pokud jde o povinnosti sdílení údajů</w:t>
      </w:r>
      <w:r w:rsidRPr="00FD2205">
        <w:rPr>
          <w:rFonts w:ascii="Times New Roman" w:hAnsi="Times New Roman" w:cs="Times New Roman"/>
          <w:i/>
          <w:iCs/>
          <w:sz w:val="24"/>
          <w:szCs w:val="24"/>
        </w:rPr>
        <w:t>.</w:t>
      </w:r>
      <w:r w:rsidRPr="002609CD">
        <w:rPr>
          <w:rFonts w:ascii="Times New Roman" w:hAnsi="Times New Roman" w:cs="Times New Roman"/>
          <w:i/>
          <w:iCs/>
          <w:sz w:val="24"/>
          <w:szCs w:val="24"/>
        </w:rPr>
        <w:t xml:space="preserve"> Povinnost přijmout sankční opatření budou mít všechny státy EU, které zavedou registrační povinnost, přičemž subjekty, na </w:t>
      </w:r>
      <w:r w:rsidR="004A243A">
        <w:rPr>
          <w:rFonts w:ascii="Times New Roman" w:hAnsi="Times New Roman" w:cs="Times New Roman"/>
          <w:i/>
          <w:iCs/>
          <w:sz w:val="24"/>
          <w:szCs w:val="24"/>
        </w:rPr>
        <w:t>které</w:t>
      </w:r>
      <w:r w:rsidRPr="002609CD">
        <w:rPr>
          <w:rFonts w:ascii="Times New Roman" w:hAnsi="Times New Roman" w:cs="Times New Roman"/>
          <w:i/>
          <w:iCs/>
          <w:sz w:val="24"/>
          <w:szCs w:val="24"/>
        </w:rPr>
        <w:t xml:space="preserve"> tyto sankce míří, budou vzhledem k nadnárodnímu charakteru fungování provozovatelů platforem většinou stejné ve všech členských státech. Česká republika by tak měla maximální výši správních trestů uzpůsobit pokutám jiných států EU. Je zde také nutné mít na paměti, že celý národní kontrolní systém, jež je koncipován v nařízení, je založen na pravidelném a spolehlivém poskytování dat ze strany provozovatelů platforem a také na pravidelném provádění průběžných kontrol z jejich strany. Nebudou-li tito provozovatelé platforem dostatečně motivováni k plnění svých povinností, není možné očekávat dosažení proklamovaných cílů přijímané právní úpravy.</w:t>
      </w:r>
    </w:p>
    <w:p w14:paraId="3259BB18" w14:textId="72745E2B" w:rsidR="00AB3A4E" w:rsidRPr="00C45736" w:rsidRDefault="00AB3A4E" w:rsidP="008A694C">
      <w:pPr>
        <w:spacing w:after="0"/>
        <w:contextualSpacing/>
        <w:jc w:val="both"/>
        <w:rPr>
          <w:rFonts w:ascii="Times New Roman" w:hAnsi="Times New Roman" w:cs="Times New Roman"/>
          <w:sz w:val="24"/>
          <w:szCs w:val="24"/>
        </w:rPr>
      </w:pPr>
    </w:p>
    <w:p w14:paraId="2067C627" w14:textId="4333D497" w:rsidR="5BE465BF" w:rsidRPr="00090417" w:rsidRDefault="0066648F" w:rsidP="00CF7C70">
      <w:pPr>
        <w:keepNext/>
        <w:keepLines/>
        <w:spacing w:after="0"/>
        <w:contextualSpacing/>
        <w:jc w:val="both"/>
        <w:rPr>
          <w:rFonts w:ascii="Times New Roman" w:hAnsi="Times New Roman" w:cs="Times New Roman"/>
          <w:b/>
          <w:bCs/>
          <w:sz w:val="24"/>
          <w:szCs w:val="24"/>
        </w:rPr>
      </w:pPr>
      <w:r w:rsidRPr="00090417">
        <w:rPr>
          <w:rFonts w:ascii="Times New Roman" w:hAnsi="Times New Roman" w:cs="Times New Roman"/>
          <w:b/>
          <w:bCs/>
          <w:sz w:val="24"/>
          <w:szCs w:val="24"/>
        </w:rPr>
        <w:t xml:space="preserve">K bodu </w:t>
      </w:r>
      <w:r w:rsidR="002609CD">
        <w:rPr>
          <w:rFonts w:ascii="Times New Roman" w:hAnsi="Times New Roman" w:cs="Times New Roman"/>
          <w:b/>
          <w:bCs/>
          <w:sz w:val="24"/>
          <w:szCs w:val="24"/>
        </w:rPr>
        <w:t>55</w:t>
      </w:r>
      <w:r w:rsidRPr="00090417">
        <w:rPr>
          <w:rFonts w:ascii="Times New Roman" w:hAnsi="Times New Roman" w:cs="Times New Roman"/>
          <w:b/>
          <w:bCs/>
          <w:sz w:val="24"/>
          <w:szCs w:val="24"/>
        </w:rPr>
        <w:t xml:space="preserve"> </w:t>
      </w:r>
      <w:r w:rsidR="00090417">
        <w:rPr>
          <w:rFonts w:ascii="Times New Roman" w:hAnsi="Times New Roman" w:cs="Times New Roman"/>
          <w:b/>
          <w:bCs/>
          <w:sz w:val="24"/>
          <w:szCs w:val="24"/>
        </w:rPr>
        <w:t>–</w:t>
      </w:r>
      <w:r w:rsidRPr="00090417">
        <w:rPr>
          <w:rFonts w:ascii="Times New Roman" w:hAnsi="Times New Roman" w:cs="Times New Roman"/>
          <w:b/>
          <w:bCs/>
          <w:sz w:val="24"/>
          <w:szCs w:val="24"/>
        </w:rPr>
        <w:t xml:space="preserve"> </w:t>
      </w:r>
      <w:r w:rsidR="5BE465BF" w:rsidRPr="00090417">
        <w:rPr>
          <w:rFonts w:ascii="Times New Roman" w:hAnsi="Times New Roman" w:cs="Times New Roman"/>
          <w:b/>
          <w:bCs/>
          <w:sz w:val="24"/>
          <w:szCs w:val="24"/>
        </w:rPr>
        <w:t>§</w:t>
      </w:r>
      <w:r w:rsidR="00990BD6" w:rsidRPr="00090417">
        <w:rPr>
          <w:rFonts w:ascii="Times New Roman" w:hAnsi="Times New Roman" w:cs="Times New Roman"/>
          <w:b/>
          <w:bCs/>
          <w:sz w:val="24"/>
          <w:szCs w:val="24"/>
        </w:rPr>
        <w:t> 10b odst. 10</w:t>
      </w:r>
      <w:r w:rsidRPr="00090417">
        <w:rPr>
          <w:rFonts w:ascii="Times New Roman" w:hAnsi="Times New Roman" w:cs="Times New Roman"/>
          <w:b/>
          <w:bCs/>
          <w:sz w:val="24"/>
          <w:szCs w:val="24"/>
        </w:rPr>
        <w:t xml:space="preserve"> a 11</w:t>
      </w:r>
    </w:p>
    <w:p w14:paraId="2FFF5473" w14:textId="43713926" w:rsidR="0066648F" w:rsidRPr="00C45736" w:rsidRDefault="00090417" w:rsidP="00CF7C70">
      <w:pPr>
        <w:keepNext/>
        <w:spacing w:after="0"/>
        <w:contextualSpacing/>
        <w:jc w:val="both"/>
        <w:rPr>
          <w:rFonts w:ascii="Times New Roman" w:hAnsi="Times New Roman" w:cs="Times New Roman"/>
          <w:sz w:val="24"/>
          <w:szCs w:val="24"/>
        </w:rPr>
      </w:pPr>
      <w:r>
        <w:rPr>
          <w:rFonts w:ascii="Times New Roman" w:hAnsi="Times New Roman" w:cs="Times New Roman"/>
          <w:sz w:val="24"/>
          <w:szCs w:val="24"/>
        </w:rPr>
        <w:t>Odstavec 10</w:t>
      </w:r>
    </w:p>
    <w:p w14:paraId="7B603846" w14:textId="26DA622F" w:rsidR="00990BD6" w:rsidRPr="00C45736" w:rsidRDefault="00990BD6" w:rsidP="008A694C">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Navrhuje se zřízení nové skutkové podstaty přestupku</w:t>
      </w:r>
      <w:r w:rsidR="002273D5" w:rsidRPr="00C45736">
        <w:rPr>
          <w:rFonts w:ascii="Times New Roman" w:hAnsi="Times New Roman" w:cs="Times New Roman"/>
          <w:sz w:val="24"/>
          <w:szCs w:val="24"/>
        </w:rPr>
        <w:t>, kterého by se dopustila právnická nebo podnikající fyzická osoba, která by v rozporu s</w:t>
      </w:r>
      <w:r w:rsidR="00C45736">
        <w:rPr>
          <w:rFonts w:ascii="Times New Roman" w:hAnsi="Times New Roman" w:cs="Times New Roman"/>
          <w:sz w:val="24"/>
          <w:szCs w:val="24"/>
        </w:rPr>
        <w:t xml:space="preserve"> </w:t>
      </w:r>
      <w:r w:rsidR="002273D5" w:rsidRPr="00C45736">
        <w:rPr>
          <w:rFonts w:ascii="Times New Roman" w:hAnsi="Times New Roman" w:cs="Times New Roman"/>
          <w:sz w:val="24"/>
          <w:szCs w:val="24"/>
        </w:rPr>
        <w:t>§ 9 odst. 1 písm. e)</w:t>
      </w:r>
      <w:r w:rsidR="00CD1FDB" w:rsidRPr="00C45736">
        <w:rPr>
          <w:rFonts w:ascii="Times New Roman" w:hAnsi="Times New Roman" w:cs="Times New Roman"/>
          <w:sz w:val="24"/>
          <w:szCs w:val="24"/>
        </w:rPr>
        <w:t>,</w:t>
      </w:r>
      <w:r w:rsidR="002273D5" w:rsidRPr="00C45736">
        <w:rPr>
          <w:rFonts w:ascii="Times New Roman" w:hAnsi="Times New Roman" w:cs="Times New Roman"/>
          <w:sz w:val="24"/>
          <w:szCs w:val="24"/>
        </w:rPr>
        <w:t xml:space="preserve"> tedy aniž by měla platnou koncesi k provozování cestovní kanceláře</w:t>
      </w:r>
      <w:r w:rsidR="003E1356" w:rsidRPr="00C45736">
        <w:rPr>
          <w:rFonts w:ascii="Times New Roman" w:hAnsi="Times New Roman" w:cs="Times New Roman"/>
          <w:sz w:val="24"/>
          <w:szCs w:val="24"/>
        </w:rPr>
        <w:t xml:space="preserve">, </w:t>
      </w:r>
      <w:r w:rsidR="002273D5" w:rsidRPr="00C45736">
        <w:rPr>
          <w:rFonts w:ascii="Times New Roman" w:hAnsi="Times New Roman" w:cs="Times New Roman"/>
          <w:sz w:val="24"/>
          <w:szCs w:val="24"/>
        </w:rPr>
        <w:t xml:space="preserve">užívala názvy „cestovní kancelář“ nebo „CK“. Zákaz používat uvedené názvy </w:t>
      </w:r>
      <w:r w:rsidR="00CD1FDB" w:rsidRPr="00C45736">
        <w:rPr>
          <w:rFonts w:ascii="Times New Roman" w:hAnsi="Times New Roman" w:cs="Times New Roman"/>
          <w:sz w:val="24"/>
          <w:szCs w:val="24"/>
        </w:rPr>
        <w:t>osobou</w:t>
      </w:r>
      <w:r w:rsidR="002273D5" w:rsidRPr="00C45736">
        <w:rPr>
          <w:rFonts w:ascii="Times New Roman" w:hAnsi="Times New Roman" w:cs="Times New Roman"/>
          <w:sz w:val="24"/>
          <w:szCs w:val="24"/>
        </w:rPr>
        <w:t xml:space="preserve">, </w:t>
      </w:r>
      <w:r w:rsidR="00CD1FDB" w:rsidRPr="00C45736">
        <w:rPr>
          <w:rFonts w:ascii="Times New Roman" w:hAnsi="Times New Roman" w:cs="Times New Roman"/>
          <w:sz w:val="24"/>
          <w:szCs w:val="24"/>
        </w:rPr>
        <w:t>která</w:t>
      </w:r>
      <w:r w:rsidR="002273D5" w:rsidRPr="00C45736">
        <w:rPr>
          <w:rFonts w:ascii="Times New Roman" w:hAnsi="Times New Roman" w:cs="Times New Roman"/>
          <w:sz w:val="24"/>
          <w:szCs w:val="24"/>
        </w:rPr>
        <w:t xml:space="preserve"> není cestovní kanceláří, byl do zákona začleněn již od jeho vzniku, nicméně doposud neexistuje </w:t>
      </w:r>
      <w:r w:rsidR="00BC78B3" w:rsidRPr="00C45736">
        <w:rPr>
          <w:rFonts w:ascii="Times New Roman" w:hAnsi="Times New Roman" w:cs="Times New Roman"/>
          <w:sz w:val="24"/>
          <w:szCs w:val="24"/>
        </w:rPr>
        <w:t>k tomu korespondující přestupek. Přestupek by projednávaly obecní živnostenské úřady, které jíž nyní kontrolují označení provozoven (viz</w:t>
      </w:r>
      <w:r w:rsidR="00662CCC">
        <w:rPr>
          <w:rFonts w:ascii="Times New Roman" w:hAnsi="Times New Roman" w:cs="Times New Roman"/>
          <w:sz w:val="24"/>
          <w:szCs w:val="24"/>
        </w:rPr>
        <w:t> </w:t>
      </w:r>
      <w:r w:rsidR="00BC78B3" w:rsidRPr="00C45736">
        <w:rPr>
          <w:rFonts w:ascii="Times New Roman" w:hAnsi="Times New Roman" w:cs="Times New Roman"/>
          <w:sz w:val="24"/>
          <w:szCs w:val="24"/>
        </w:rPr>
        <w:t xml:space="preserve">§ 17 odst. 7 a 8 živnostenského zákona). Maximální výše správního trestu </w:t>
      </w:r>
      <w:r w:rsidR="00CD1FDB" w:rsidRPr="00C45736">
        <w:rPr>
          <w:rFonts w:ascii="Times New Roman" w:hAnsi="Times New Roman" w:cs="Times New Roman"/>
          <w:sz w:val="24"/>
          <w:szCs w:val="24"/>
        </w:rPr>
        <w:t>je</w:t>
      </w:r>
      <w:r w:rsidR="00BC78B3" w:rsidRPr="00C45736">
        <w:rPr>
          <w:rFonts w:ascii="Times New Roman" w:hAnsi="Times New Roman" w:cs="Times New Roman"/>
          <w:sz w:val="24"/>
          <w:szCs w:val="24"/>
        </w:rPr>
        <w:t xml:space="preserve"> stanovena </w:t>
      </w:r>
      <w:r w:rsidR="00CD1FDB" w:rsidRPr="00C45736">
        <w:rPr>
          <w:rFonts w:ascii="Times New Roman" w:hAnsi="Times New Roman" w:cs="Times New Roman"/>
          <w:sz w:val="24"/>
          <w:szCs w:val="24"/>
        </w:rPr>
        <w:t>ve výši</w:t>
      </w:r>
      <w:r w:rsidR="00BC78B3" w:rsidRPr="00C45736">
        <w:rPr>
          <w:rFonts w:ascii="Times New Roman" w:hAnsi="Times New Roman" w:cs="Times New Roman"/>
          <w:sz w:val="24"/>
          <w:szCs w:val="24"/>
        </w:rPr>
        <w:t xml:space="preserve"> 100 000 Kč.</w:t>
      </w:r>
    </w:p>
    <w:p w14:paraId="242A2B2C" w14:textId="77777777" w:rsidR="00BB64A5" w:rsidRPr="00C45736" w:rsidRDefault="00BB64A5" w:rsidP="00BB64A5">
      <w:pPr>
        <w:spacing w:after="0"/>
        <w:contextualSpacing/>
        <w:jc w:val="both"/>
        <w:rPr>
          <w:rFonts w:ascii="Times New Roman" w:hAnsi="Times New Roman" w:cs="Times New Roman"/>
          <w:sz w:val="24"/>
          <w:szCs w:val="24"/>
          <w:highlight w:val="yellow"/>
        </w:rPr>
      </w:pPr>
    </w:p>
    <w:p w14:paraId="3A008065" w14:textId="30A40B3D" w:rsidR="00BB64A5" w:rsidRPr="00C45736" w:rsidRDefault="00090417" w:rsidP="00BB64A5">
      <w:pPr>
        <w:spacing w:after="0"/>
        <w:contextualSpacing/>
        <w:jc w:val="both"/>
        <w:rPr>
          <w:rFonts w:ascii="Times New Roman" w:hAnsi="Times New Roman" w:cs="Times New Roman"/>
          <w:sz w:val="24"/>
          <w:szCs w:val="24"/>
        </w:rPr>
      </w:pPr>
      <w:r>
        <w:rPr>
          <w:rFonts w:ascii="Times New Roman" w:hAnsi="Times New Roman" w:cs="Times New Roman"/>
          <w:sz w:val="24"/>
          <w:szCs w:val="24"/>
        </w:rPr>
        <w:t>Odstavec 11</w:t>
      </w:r>
    </w:p>
    <w:p w14:paraId="05F6EF4E" w14:textId="3E8495A4" w:rsidR="00BB64A5" w:rsidRPr="00C45736" w:rsidRDefault="00D76439" w:rsidP="00BB64A5">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V</w:t>
      </w:r>
      <w:r>
        <w:rPr>
          <w:rFonts w:ascii="Times New Roman" w:hAnsi="Times New Roman" w:cs="Times New Roman"/>
          <w:sz w:val="24"/>
          <w:szCs w:val="24"/>
        </w:rPr>
        <w:t> </w:t>
      </w:r>
      <w:r w:rsidR="00B17F9A" w:rsidRPr="00C45736">
        <w:rPr>
          <w:rFonts w:ascii="Times New Roman" w:hAnsi="Times New Roman" w:cs="Times New Roman"/>
          <w:sz w:val="24"/>
          <w:szCs w:val="24"/>
        </w:rPr>
        <w:t xml:space="preserve">souvislosti s nově zaváděnými povinnostmi ubytovatelů se navrhuje zřízení nové skutkové podstaty přestupku, jehož by se dopustil </w:t>
      </w:r>
      <w:r w:rsidR="007A34D1" w:rsidRPr="00C45736">
        <w:rPr>
          <w:rFonts w:ascii="Times New Roman" w:hAnsi="Times New Roman" w:cs="Times New Roman"/>
          <w:sz w:val="24"/>
          <w:szCs w:val="24"/>
        </w:rPr>
        <w:t xml:space="preserve">podnikatel, jenž je </w:t>
      </w:r>
      <w:r w:rsidR="00B17F9A" w:rsidRPr="00C45736">
        <w:rPr>
          <w:rFonts w:ascii="Times New Roman" w:hAnsi="Times New Roman" w:cs="Times New Roman"/>
          <w:sz w:val="24"/>
          <w:szCs w:val="24"/>
        </w:rPr>
        <w:t>ubytovatel</w:t>
      </w:r>
      <w:r w:rsidR="007A34D1" w:rsidRPr="00C45736">
        <w:rPr>
          <w:rFonts w:ascii="Times New Roman" w:hAnsi="Times New Roman" w:cs="Times New Roman"/>
          <w:sz w:val="24"/>
          <w:szCs w:val="24"/>
        </w:rPr>
        <w:t>em</w:t>
      </w:r>
      <w:r w:rsidR="00B17F9A" w:rsidRPr="00C45736">
        <w:rPr>
          <w:rFonts w:ascii="Times New Roman" w:hAnsi="Times New Roman" w:cs="Times New Roman"/>
          <w:sz w:val="24"/>
          <w:szCs w:val="24"/>
        </w:rPr>
        <w:t xml:space="preserve">, který </w:t>
      </w:r>
      <w:r w:rsidR="00F455E0">
        <w:rPr>
          <w:rFonts w:ascii="Times New Roman" w:hAnsi="Times New Roman" w:cs="Times New Roman"/>
          <w:sz w:val="24"/>
          <w:szCs w:val="24"/>
        </w:rPr>
        <w:t>nesplní</w:t>
      </w:r>
      <w:r w:rsidR="00B17F9A" w:rsidRPr="00C45736">
        <w:rPr>
          <w:rFonts w:ascii="Times New Roman" w:hAnsi="Times New Roman" w:cs="Times New Roman"/>
          <w:sz w:val="24"/>
          <w:szCs w:val="24"/>
        </w:rPr>
        <w:t xml:space="preserve"> některou z</w:t>
      </w:r>
      <w:r w:rsidR="00102689" w:rsidRPr="00C45736">
        <w:rPr>
          <w:rFonts w:ascii="Times New Roman" w:hAnsi="Times New Roman" w:cs="Times New Roman"/>
          <w:sz w:val="24"/>
          <w:szCs w:val="24"/>
        </w:rPr>
        <w:t> povinností, které jsou mu uloženy v</w:t>
      </w:r>
      <w:r w:rsidR="0078095B">
        <w:rPr>
          <w:rFonts w:ascii="Times New Roman" w:hAnsi="Times New Roman" w:cs="Times New Roman"/>
          <w:sz w:val="24"/>
          <w:szCs w:val="24"/>
        </w:rPr>
        <w:t xml:space="preserve"> § 9i odst</w:t>
      </w:r>
      <w:r w:rsidR="00E35606">
        <w:rPr>
          <w:rFonts w:ascii="Times New Roman" w:hAnsi="Times New Roman" w:cs="Times New Roman"/>
          <w:sz w:val="24"/>
          <w:szCs w:val="24"/>
        </w:rPr>
        <w:t xml:space="preserve">. </w:t>
      </w:r>
      <w:r w:rsidR="0078095B">
        <w:rPr>
          <w:rFonts w:ascii="Times New Roman" w:hAnsi="Times New Roman" w:cs="Times New Roman"/>
          <w:sz w:val="24"/>
          <w:szCs w:val="24"/>
        </w:rPr>
        <w:t>1</w:t>
      </w:r>
      <w:r w:rsidR="00C92DBA">
        <w:rPr>
          <w:rFonts w:ascii="Times New Roman" w:hAnsi="Times New Roman" w:cs="Times New Roman"/>
          <w:sz w:val="24"/>
          <w:szCs w:val="24"/>
        </w:rPr>
        <w:t xml:space="preserve"> (j</w:t>
      </w:r>
      <w:r w:rsidR="00102689" w:rsidRPr="00C45736">
        <w:rPr>
          <w:rFonts w:ascii="Times New Roman" w:hAnsi="Times New Roman" w:cs="Times New Roman"/>
          <w:sz w:val="24"/>
          <w:szCs w:val="24"/>
        </w:rPr>
        <w:t>de o povinnost zaregistrovat ubytovací zařízení v registru a provést oznámení v případě ukončení této činnosti</w:t>
      </w:r>
      <w:r w:rsidR="00C92DBA">
        <w:rPr>
          <w:rFonts w:ascii="Times New Roman" w:hAnsi="Times New Roman" w:cs="Times New Roman"/>
          <w:sz w:val="24"/>
          <w:szCs w:val="24"/>
        </w:rPr>
        <w:t xml:space="preserve">) nebo § 9j </w:t>
      </w:r>
      <w:r w:rsidR="00C92DBA">
        <w:rPr>
          <w:rFonts w:ascii="Times New Roman" w:hAnsi="Times New Roman" w:cs="Times New Roman"/>
          <w:sz w:val="24"/>
          <w:szCs w:val="24"/>
        </w:rPr>
        <w:lastRenderedPageBreak/>
        <w:t>(</w:t>
      </w:r>
      <w:r w:rsidR="003B3F36">
        <w:rPr>
          <w:rFonts w:ascii="Times New Roman" w:hAnsi="Times New Roman" w:cs="Times New Roman"/>
          <w:sz w:val="24"/>
          <w:szCs w:val="24"/>
        </w:rPr>
        <w:t xml:space="preserve">přestupku </w:t>
      </w:r>
      <w:r w:rsidR="00C92DBA">
        <w:rPr>
          <w:rFonts w:ascii="Times New Roman" w:hAnsi="Times New Roman" w:cs="Times New Roman"/>
          <w:sz w:val="24"/>
          <w:szCs w:val="24"/>
        </w:rPr>
        <w:t xml:space="preserve">se </w:t>
      </w:r>
      <w:r w:rsidR="00102689" w:rsidRPr="00C45736">
        <w:rPr>
          <w:rFonts w:ascii="Times New Roman" w:hAnsi="Times New Roman" w:cs="Times New Roman"/>
          <w:sz w:val="24"/>
          <w:szCs w:val="24"/>
        </w:rPr>
        <w:t>dopust</w:t>
      </w:r>
      <w:r w:rsidR="00C92DBA">
        <w:rPr>
          <w:rFonts w:ascii="Times New Roman" w:hAnsi="Times New Roman" w:cs="Times New Roman"/>
          <w:sz w:val="24"/>
          <w:szCs w:val="24"/>
        </w:rPr>
        <w:t>í</w:t>
      </w:r>
      <w:r w:rsidR="00102689" w:rsidRPr="00C45736">
        <w:rPr>
          <w:rFonts w:ascii="Times New Roman" w:hAnsi="Times New Roman" w:cs="Times New Roman"/>
          <w:sz w:val="24"/>
          <w:szCs w:val="24"/>
        </w:rPr>
        <w:t xml:space="preserve"> ubytovatel, </w:t>
      </w:r>
      <w:r w:rsidR="003B3F36">
        <w:rPr>
          <w:rFonts w:ascii="Times New Roman" w:hAnsi="Times New Roman" w:cs="Times New Roman"/>
          <w:sz w:val="24"/>
          <w:szCs w:val="24"/>
        </w:rPr>
        <w:t>který by</w:t>
      </w:r>
      <w:r w:rsidR="0018213D" w:rsidRPr="00C45736">
        <w:rPr>
          <w:rFonts w:ascii="Times New Roman" w:hAnsi="Times New Roman" w:cs="Times New Roman"/>
          <w:sz w:val="24"/>
          <w:szCs w:val="24"/>
        </w:rPr>
        <w:t xml:space="preserve"> umožnil ubytování osobě, jež mu neprokázala svo</w:t>
      </w:r>
      <w:r w:rsidR="00477369" w:rsidRPr="00C45736">
        <w:rPr>
          <w:rFonts w:ascii="Times New Roman" w:hAnsi="Times New Roman" w:cs="Times New Roman"/>
          <w:sz w:val="24"/>
          <w:szCs w:val="24"/>
        </w:rPr>
        <w:t>u</w:t>
      </w:r>
      <w:r w:rsidR="0018213D" w:rsidRPr="00C45736">
        <w:rPr>
          <w:rFonts w:ascii="Times New Roman" w:hAnsi="Times New Roman" w:cs="Times New Roman"/>
          <w:sz w:val="24"/>
          <w:szCs w:val="24"/>
        </w:rPr>
        <w:t xml:space="preserve"> totožnost</w:t>
      </w:r>
      <w:r w:rsidR="00C92DBA">
        <w:rPr>
          <w:rFonts w:ascii="Times New Roman" w:hAnsi="Times New Roman" w:cs="Times New Roman"/>
          <w:sz w:val="24"/>
          <w:szCs w:val="24"/>
        </w:rPr>
        <w:t>)</w:t>
      </w:r>
      <w:r w:rsidR="0018213D" w:rsidRPr="00C45736">
        <w:rPr>
          <w:rFonts w:ascii="Times New Roman" w:hAnsi="Times New Roman" w:cs="Times New Roman"/>
          <w:sz w:val="24"/>
          <w:szCs w:val="24"/>
        </w:rPr>
        <w:t>.</w:t>
      </w:r>
    </w:p>
    <w:p w14:paraId="32EAD3E7" w14:textId="0A38EB53" w:rsidR="003E1356" w:rsidRPr="00C45736" w:rsidRDefault="003E1356">
      <w:pPr>
        <w:spacing w:after="0"/>
        <w:contextualSpacing/>
        <w:jc w:val="both"/>
        <w:rPr>
          <w:rFonts w:ascii="Times New Roman" w:hAnsi="Times New Roman" w:cs="Times New Roman"/>
          <w:sz w:val="24"/>
          <w:szCs w:val="24"/>
        </w:rPr>
      </w:pPr>
    </w:p>
    <w:p w14:paraId="6094D1BA" w14:textId="1828B9C6" w:rsidR="0066648F" w:rsidRPr="00090417" w:rsidRDefault="0066648F" w:rsidP="008F4E52">
      <w:pPr>
        <w:keepNext/>
        <w:keepLines/>
        <w:spacing w:after="0"/>
        <w:contextualSpacing/>
        <w:jc w:val="both"/>
        <w:rPr>
          <w:rFonts w:ascii="Times New Roman" w:hAnsi="Times New Roman" w:cs="Times New Roman"/>
          <w:b/>
          <w:bCs/>
          <w:sz w:val="24"/>
          <w:szCs w:val="24"/>
        </w:rPr>
      </w:pPr>
      <w:r w:rsidRPr="00090417">
        <w:rPr>
          <w:rFonts w:ascii="Times New Roman" w:hAnsi="Times New Roman" w:cs="Times New Roman"/>
          <w:b/>
          <w:bCs/>
          <w:sz w:val="24"/>
          <w:szCs w:val="24"/>
        </w:rPr>
        <w:t xml:space="preserve">K bodům </w:t>
      </w:r>
      <w:r w:rsidR="00594192">
        <w:rPr>
          <w:rFonts w:ascii="Times New Roman" w:hAnsi="Times New Roman" w:cs="Times New Roman"/>
          <w:b/>
          <w:bCs/>
          <w:sz w:val="24"/>
          <w:szCs w:val="24"/>
        </w:rPr>
        <w:t>56 až 57</w:t>
      </w:r>
      <w:r w:rsidRPr="00090417">
        <w:rPr>
          <w:rFonts w:ascii="Times New Roman" w:hAnsi="Times New Roman" w:cs="Times New Roman"/>
          <w:b/>
          <w:bCs/>
          <w:sz w:val="24"/>
          <w:szCs w:val="24"/>
        </w:rPr>
        <w:t xml:space="preserve"> </w:t>
      </w:r>
      <w:r w:rsidR="00090417">
        <w:rPr>
          <w:rFonts w:ascii="Times New Roman" w:hAnsi="Times New Roman" w:cs="Times New Roman"/>
          <w:b/>
          <w:bCs/>
          <w:sz w:val="24"/>
          <w:szCs w:val="24"/>
        </w:rPr>
        <w:t>–</w:t>
      </w:r>
      <w:r w:rsidRPr="00090417">
        <w:rPr>
          <w:rFonts w:ascii="Times New Roman" w:hAnsi="Times New Roman" w:cs="Times New Roman"/>
          <w:b/>
          <w:bCs/>
          <w:sz w:val="24"/>
          <w:szCs w:val="24"/>
        </w:rPr>
        <w:t xml:space="preserve"> § 10b odst. 12</w:t>
      </w:r>
      <w:r w:rsidR="00E27C2C" w:rsidRPr="00090417">
        <w:rPr>
          <w:rFonts w:ascii="Times New Roman" w:hAnsi="Times New Roman" w:cs="Times New Roman"/>
          <w:b/>
          <w:bCs/>
          <w:sz w:val="24"/>
          <w:szCs w:val="24"/>
        </w:rPr>
        <w:t xml:space="preserve"> písm. a) a b)</w:t>
      </w:r>
    </w:p>
    <w:p w14:paraId="11D017E9" w14:textId="2F08ABDA" w:rsidR="0066648F" w:rsidRPr="00C45736" w:rsidRDefault="00E27C2C">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Jedná se o legislativně technickou úpravu.</w:t>
      </w:r>
    </w:p>
    <w:p w14:paraId="02260B7A" w14:textId="56D1CE38" w:rsidR="0066648F" w:rsidRPr="00C45736" w:rsidRDefault="0066648F">
      <w:pPr>
        <w:spacing w:after="0"/>
        <w:contextualSpacing/>
        <w:jc w:val="both"/>
        <w:rPr>
          <w:rFonts w:ascii="Times New Roman" w:hAnsi="Times New Roman" w:cs="Times New Roman"/>
          <w:sz w:val="24"/>
          <w:szCs w:val="24"/>
        </w:rPr>
      </w:pPr>
    </w:p>
    <w:p w14:paraId="56439E45" w14:textId="1D1E32A7" w:rsidR="00594192" w:rsidRPr="00594192" w:rsidRDefault="00E27C2C">
      <w:pPr>
        <w:spacing w:after="0"/>
        <w:contextualSpacing/>
        <w:jc w:val="both"/>
        <w:rPr>
          <w:rFonts w:ascii="Times New Roman" w:hAnsi="Times New Roman" w:cs="Times New Roman"/>
          <w:b/>
          <w:bCs/>
          <w:i/>
          <w:iCs/>
          <w:sz w:val="24"/>
          <w:szCs w:val="24"/>
        </w:rPr>
      </w:pPr>
      <w:r w:rsidRPr="00594192">
        <w:rPr>
          <w:rFonts w:ascii="Times New Roman" w:hAnsi="Times New Roman" w:cs="Times New Roman"/>
          <w:b/>
          <w:bCs/>
          <w:i/>
          <w:iCs/>
          <w:sz w:val="24"/>
          <w:szCs w:val="24"/>
        </w:rPr>
        <w:t xml:space="preserve">K bodu </w:t>
      </w:r>
      <w:r w:rsidR="00594192" w:rsidRPr="00594192">
        <w:rPr>
          <w:rFonts w:ascii="Times New Roman" w:hAnsi="Times New Roman" w:cs="Times New Roman"/>
          <w:b/>
          <w:bCs/>
          <w:i/>
          <w:iCs/>
          <w:sz w:val="24"/>
          <w:szCs w:val="24"/>
        </w:rPr>
        <w:t>58</w:t>
      </w:r>
      <w:r w:rsidRPr="00594192">
        <w:rPr>
          <w:rFonts w:ascii="Times New Roman" w:hAnsi="Times New Roman" w:cs="Times New Roman"/>
          <w:b/>
          <w:bCs/>
          <w:i/>
          <w:iCs/>
          <w:sz w:val="24"/>
          <w:szCs w:val="24"/>
        </w:rPr>
        <w:t xml:space="preserve"> </w:t>
      </w:r>
      <w:r w:rsidR="00090417" w:rsidRPr="00594192">
        <w:rPr>
          <w:rFonts w:ascii="Times New Roman" w:hAnsi="Times New Roman" w:cs="Times New Roman"/>
          <w:b/>
          <w:bCs/>
          <w:i/>
          <w:iCs/>
          <w:sz w:val="24"/>
          <w:szCs w:val="24"/>
        </w:rPr>
        <w:t>–</w:t>
      </w:r>
      <w:r w:rsidRPr="00594192">
        <w:rPr>
          <w:rFonts w:ascii="Times New Roman" w:hAnsi="Times New Roman" w:cs="Times New Roman"/>
          <w:b/>
          <w:bCs/>
          <w:i/>
          <w:iCs/>
          <w:sz w:val="24"/>
          <w:szCs w:val="24"/>
        </w:rPr>
        <w:t xml:space="preserve"> § 10b odst. 12 písm. </w:t>
      </w:r>
      <w:r w:rsidR="00594192" w:rsidRPr="00594192">
        <w:rPr>
          <w:rFonts w:ascii="Times New Roman" w:hAnsi="Times New Roman" w:cs="Times New Roman"/>
          <w:b/>
          <w:bCs/>
          <w:i/>
          <w:iCs/>
          <w:sz w:val="24"/>
          <w:szCs w:val="24"/>
        </w:rPr>
        <w:t>b)</w:t>
      </w:r>
    </w:p>
    <w:p w14:paraId="62C17640" w14:textId="77777777" w:rsidR="00594192" w:rsidRPr="00594192" w:rsidRDefault="00594192" w:rsidP="00594192">
      <w:pPr>
        <w:spacing w:after="0"/>
        <w:contextualSpacing/>
        <w:jc w:val="both"/>
        <w:rPr>
          <w:rFonts w:ascii="Times New Roman" w:hAnsi="Times New Roman" w:cs="Times New Roman"/>
          <w:i/>
          <w:iCs/>
          <w:sz w:val="24"/>
          <w:szCs w:val="24"/>
        </w:rPr>
      </w:pPr>
      <w:r w:rsidRPr="00594192">
        <w:rPr>
          <w:rFonts w:ascii="Times New Roman" w:hAnsi="Times New Roman" w:cs="Times New Roman"/>
          <w:i/>
          <w:iCs/>
          <w:sz w:val="24"/>
          <w:szCs w:val="24"/>
        </w:rPr>
        <w:t>Jedná se o legislativně technickou úpravu.</w:t>
      </w:r>
    </w:p>
    <w:p w14:paraId="7D848A2E" w14:textId="77777777" w:rsidR="00594192" w:rsidRDefault="00594192">
      <w:pPr>
        <w:spacing w:after="0"/>
        <w:contextualSpacing/>
        <w:jc w:val="both"/>
        <w:rPr>
          <w:rFonts w:ascii="Times New Roman" w:hAnsi="Times New Roman" w:cs="Times New Roman"/>
          <w:b/>
          <w:bCs/>
          <w:sz w:val="24"/>
          <w:szCs w:val="24"/>
          <w:highlight w:val="yellow"/>
        </w:rPr>
      </w:pPr>
    </w:p>
    <w:p w14:paraId="1E11D005" w14:textId="40236B02" w:rsidR="00E27C2C" w:rsidRPr="004A243A" w:rsidRDefault="00594192">
      <w:pPr>
        <w:spacing w:after="0"/>
        <w:contextualSpacing/>
        <w:jc w:val="both"/>
        <w:rPr>
          <w:rFonts w:ascii="Times New Roman" w:hAnsi="Times New Roman" w:cs="Times New Roman"/>
          <w:b/>
          <w:bCs/>
          <w:sz w:val="24"/>
          <w:szCs w:val="24"/>
        </w:rPr>
      </w:pPr>
      <w:r w:rsidRPr="004A243A">
        <w:rPr>
          <w:rFonts w:ascii="Times New Roman" w:hAnsi="Times New Roman" w:cs="Times New Roman"/>
          <w:b/>
          <w:bCs/>
          <w:sz w:val="24"/>
          <w:szCs w:val="24"/>
        </w:rPr>
        <w:t xml:space="preserve">K bodu 59 </w:t>
      </w:r>
      <w:r w:rsidR="00A65D23">
        <w:rPr>
          <w:rFonts w:ascii="Times New Roman" w:hAnsi="Times New Roman" w:cs="Times New Roman"/>
          <w:b/>
          <w:bCs/>
          <w:sz w:val="24"/>
          <w:szCs w:val="24"/>
        </w:rPr>
        <w:t>–</w:t>
      </w:r>
      <w:r w:rsidRPr="004A243A">
        <w:rPr>
          <w:rFonts w:ascii="Times New Roman" w:hAnsi="Times New Roman" w:cs="Times New Roman"/>
          <w:b/>
          <w:bCs/>
          <w:sz w:val="24"/>
          <w:szCs w:val="24"/>
        </w:rPr>
        <w:t xml:space="preserve"> § 10b odst. 12 písm. </w:t>
      </w:r>
      <w:r w:rsidR="00E27C2C" w:rsidRPr="004A243A">
        <w:rPr>
          <w:rFonts w:ascii="Times New Roman" w:hAnsi="Times New Roman" w:cs="Times New Roman"/>
          <w:b/>
          <w:bCs/>
          <w:sz w:val="24"/>
          <w:szCs w:val="24"/>
        </w:rPr>
        <w:t>d)</w:t>
      </w:r>
    </w:p>
    <w:p w14:paraId="28CE2218" w14:textId="57076F0B" w:rsidR="00E27C2C" w:rsidRPr="00594192" w:rsidRDefault="00510C7D" w:rsidP="0F860668">
      <w:pPr>
        <w:spacing w:after="0"/>
        <w:contextualSpacing/>
        <w:jc w:val="both"/>
        <w:rPr>
          <w:rFonts w:ascii="Times New Roman" w:hAnsi="Times New Roman" w:cs="Times New Roman"/>
          <w:i/>
          <w:iCs/>
          <w:sz w:val="24"/>
          <w:szCs w:val="24"/>
        </w:rPr>
      </w:pPr>
      <w:r w:rsidRPr="004A243A">
        <w:rPr>
          <w:rFonts w:ascii="Times New Roman" w:hAnsi="Times New Roman" w:cs="Times New Roman"/>
          <w:i/>
          <w:iCs/>
          <w:sz w:val="24"/>
          <w:szCs w:val="24"/>
        </w:rPr>
        <w:t xml:space="preserve">Zavádí se nová výše maximálně možné pokuty 10 000 000 Kč. Pokutu v této výši bude možné uložit pouze </w:t>
      </w:r>
      <w:r w:rsidR="007A34D1" w:rsidRPr="004A243A">
        <w:rPr>
          <w:rFonts w:ascii="Times New Roman" w:hAnsi="Times New Roman" w:cs="Times New Roman"/>
          <w:i/>
          <w:iCs/>
          <w:sz w:val="24"/>
          <w:szCs w:val="24"/>
        </w:rPr>
        <w:t xml:space="preserve">provozovateli </w:t>
      </w:r>
      <w:r w:rsidR="00910F86" w:rsidRPr="004A243A">
        <w:rPr>
          <w:rFonts w:ascii="Times New Roman" w:hAnsi="Times New Roman" w:cs="Times New Roman"/>
          <w:i/>
          <w:iCs/>
          <w:sz w:val="24"/>
          <w:szCs w:val="24"/>
        </w:rPr>
        <w:t xml:space="preserve">online </w:t>
      </w:r>
      <w:r w:rsidR="007A34D1" w:rsidRPr="004A243A">
        <w:rPr>
          <w:rFonts w:ascii="Times New Roman" w:hAnsi="Times New Roman" w:cs="Times New Roman"/>
          <w:i/>
          <w:iCs/>
          <w:sz w:val="24"/>
          <w:szCs w:val="24"/>
        </w:rPr>
        <w:t>platformy</w:t>
      </w:r>
      <w:r w:rsidRPr="004A243A">
        <w:rPr>
          <w:rFonts w:ascii="Times New Roman" w:hAnsi="Times New Roman" w:cs="Times New Roman"/>
          <w:i/>
          <w:iCs/>
          <w:sz w:val="24"/>
          <w:szCs w:val="24"/>
        </w:rPr>
        <w:t>, kter</w:t>
      </w:r>
      <w:r w:rsidR="007A34D1" w:rsidRPr="004A243A">
        <w:rPr>
          <w:rFonts w:ascii="Times New Roman" w:hAnsi="Times New Roman" w:cs="Times New Roman"/>
          <w:i/>
          <w:iCs/>
          <w:sz w:val="24"/>
          <w:szCs w:val="24"/>
        </w:rPr>
        <w:t>ý</w:t>
      </w:r>
      <w:r w:rsidRPr="004A243A">
        <w:rPr>
          <w:rFonts w:ascii="Times New Roman" w:hAnsi="Times New Roman" w:cs="Times New Roman"/>
          <w:i/>
          <w:iCs/>
          <w:sz w:val="24"/>
          <w:szCs w:val="24"/>
        </w:rPr>
        <w:t xml:space="preserve"> by </w:t>
      </w:r>
      <w:r w:rsidR="007A34D1" w:rsidRPr="004A243A">
        <w:rPr>
          <w:rFonts w:ascii="Times New Roman" w:hAnsi="Times New Roman" w:cs="Times New Roman"/>
          <w:i/>
          <w:iCs/>
          <w:sz w:val="24"/>
          <w:szCs w:val="24"/>
        </w:rPr>
        <w:t>porušil některou z</w:t>
      </w:r>
      <w:r w:rsidR="00910F86" w:rsidRPr="004A243A">
        <w:rPr>
          <w:rFonts w:ascii="Times New Roman" w:hAnsi="Times New Roman" w:cs="Times New Roman"/>
          <w:i/>
          <w:iCs/>
          <w:sz w:val="24"/>
          <w:szCs w:val="24"/>
        </w:rPr>
        <w:t xml:space="preserve"> významných </w:t>
      </w:r>
      <w:r w:rsidR="007A34D1" w:rsidRPr="004A243A">
        <w:rPr>
          <w:rFonts w:ascii="Times New Roman" w:hAnsi="Times New Roman" w:cs="Times New Roman"/>
          <w:i/>
          <w:iCs/>
          <w:sz w:val="24"/>
          <w:szCs w:val="24"/>
        </w:rPr>
        <w:t>povinností stanovených mu zákonem.</w:t>
      </w:r>
    </w:p>
    <w:p w14:paraId="50C629DF" w14:textId="77777777" w:rsidR="00E27C2C" w:rsidRPr="00C45736" w:rsidRDefault="00E27C2C">
      <w:pPr>
        <w:spacing w:after="0"/>
        <w:contextualSpacing/>
        <w:jc w:val="both"/>
        <w:rPr>
          <w:rFonts w:ascii="Times New Roman" w:hAnsi="Times New Roman" w:cs="Times New Roman"/>
          <w:sz w:val="24"/>
          <w:szCs w:val="24"/>
        </w:rPr>
      </w:pPr>
    </w:p>
    <w:p w14:paraId="3682CF5A" w14:textId="62E1185C" w:rsidR="0066648F" w:rsidRPr="00090417" w:rsidRDefault="0066648F">
      <w:pPr>
        <w:spacing w:after="0"/>
        <w:contextualSpacing/>
        <w:jc w:val="both"/>
        <w:rPr>
          <w:rFonts w:ascii="Times New Roman" w:hAnsi="Times New Roman" w:cs="Times New Roman"/>
          <w:b/>
          <w:bCs/>
          <w:sz w:val="24"/>
          <w:szCs w:val="24"/>
        </w:rPr>
      </w:pPr>
      <w:r w:rsidRPr="00090417">
        <w:rPr>
          <w:rFonts w:ascii="Times New Roman" w:hAnsi="Times New Roman" w:cs="Times New Roman"/>
          <w:b/>
          <w:bCs/>
          <w:sz w:val="24"/>
          <w:szCs w:val="24"/>
        </w:rPr>
        <w:t xml:space="preserve">K bodu </w:t>
      </w:r>
      <w:r w:rsidR="00594192">
        <w:rPr>
          <w:rFonts w:ascii="Times New Roman" w:hAnsi="Times New Roman" w:cs="Times New Roman"/>
          <w:b/>
          <w:bCs/>
          <w:sz w:val="24"/>
          <w:szCs w:val="24"/>
        </w:rPr>
        <w:t>60</w:t>
      </w:r>
      <w:r w:rsidRPr="00090417">
        <w:rPr>
          <w:rFonts w:ascii="Times New Roman" w:hAnsi="Times New Roman" w:cs="Times New Roman"/>
          <w:b/>
          <w:bCs/>
          <w:sz w:val="24"/>
          <w:szCs w:val="24"/>
        </w:rPr>
        <w:t xml:space="preserve"> </w:t>
      </w:r>
      <w:r w:rsidR="00090417">
        <w:rPr>
          <w:rFonts w:ascii="Times New Roman" w:hAnsi="Times New Roman" w:cs="Times New Roman"/>
          <w:b/>
          <w:bCs/>
          <w:sz w:val="24"/>
          <w:szCs w:val="24"/>
        </w:rPr>
        <w:t>–</w:t>
      </w:r>
      <w:r w:rsidRPr="00090417">
        <w:rPr>
          <w:rFonts w:ascii="Times New Roman" w:hAnsi="Times New Roman" w:cs="Times New Roman"/>
          <w:b/>
          <w:bCs/>
          <w:sz w:val="24"/>
          <w:szCs w:val="24"/>
        </w:rPr>
        <w:t xml:space="preserve"> § 10b zrušení odstavce 13</w:t>
      </w:r>
    </w:p>
    <w:p w14:paraId="115C86F8" w14:textId="57DB469B" w:rsidR="0066648F" w:rsidRPr="00C45736" w:rsidRDefault="00477369">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Legislativně technická úprava navazující na nové znění odstavce 9.</w:t>
      </w:r>
    </w:p>
    <w:p w14:paraId="6253AEF7" w14:textId="319E61BD" w:rsidR="0066648F" w:rsidRDefault="0066648F">
      <w:pPr>
        <w:spacing w:after="0"/>
        <w:contextualSpacing/>
        <w:jc w:val="both"/>
        <w:rPr>
          <w:rFonts w:ascii="Times New Roman" w:hAnsi="Times New Roman" w:cs="Times New Roman"/>
          <w:sz w:val="24"/>
          <w:szCs w:val="24"/>
        </w:rPr>
      </w:pPr>
    </w:p>
    <w:p w14:paraId="64C199B6" w14:textId="36983D2A" w:rsidR="00594192" w:rsidRPr="004A243A" w:rsidRDefault="00594192">
      <w:pPr>
        <w:spacing w:after="0"/>
        <w:contextualSpacing/>
        <w:jc w:val="both"/>
        <w:rPr>
          <w:rFonts w:ascii="Times New Roman" w:hAnsi="Times New Roman" w:cs="Times New Roman"/>
          <w:b/>
          <w:bCs/>
          <w:i/>
          <w:iCs/>
          <w:sz w:val="24"/>
          <w:szCs w:val="24"/>
        </w:rPr>
      </w:pPr>
      <w:r w:rsidRPr="004A243A">
        <w:rPr>
          <w:rFonts w:ascii="Times New Roman" w:hAnsi="Times New Roman" w:cs="Times New Roman"/>
          <w:b/>
          <w:bCs/>
          <w:i/>
          <w:iCs/>
          <w:sz w:val="24"/>
          <w:szCs w:val="24"/>
        </w:rPr>
        <w:t>K bod</w:t>
      </w:r>
      <w:r w:rsidR="00C21E97" w:rsidRPr="004A243A">
        <w:rPr>
          <w:rFonts w:ascii="Times New Roman" w:hAnsi="Times New Roman" w:cs="Times New Roman"/>
          <w:b/>
          <w:bCs/>
          <w:i/>
          <w:iCs/>
          <w:sz w:val="24"/>
          <w:szCs w:val="24"/>
        </w:rPr>
        <w:t>ům</w:t>
      </w:r>
      <w:r w:rsidRPr="004A243A">
        <w:rPr>
          <w:rFonts w:ascii="Times New Roman" w:hAnsi="Times New Roman" w:cs="Times New Roman"/>
          <w:b/>
          <w:bCs/>
          <w:i/>
          <w:iCs/>
          <w:sz w:val="24"/>
          <w:szCs w:val="24"/>
        </w:rPr>
        <w:t xml:space="preserve"> 61</w:t>
      </w:r>
      <w:r w:rsidR="00C21E97" w:rsidRPr="004A243A">
        <w:rPr>
          <w:rFonts w:ascii="Times New Roman" w:hAnsi="Times New Roman" w:cs="Times New Roman"/>
          <w:b/>
          <w:bCs/>
          <w:i/>
          <w:iCs/>
          <w:sz w:val="24"/>
          <w:szCs w:val="24"/>
        </w:rPr>
        <w:t xml:space="preserve"> a 62</w:t>
      </w:r>
      <w:r w:rsidRPr="004A243A">
        <w:rPr>
          <w:rFonts w:ascii="Times New Roman" w:hAnsi="Times New Roman" w:cs="Times New Roman"/>
          <w:b/>
          <w:bCs/>
          <w:i/>
          <w:iCs/>
          <w:sz w:val="24"/>
          <w:szCs w:val="24"/>
        </w:rPr>
        <w:t xml:space="preserve"> </w:t>
      </w:r>
      <w:r w:rsidR="00A65D23">
        <w:rPr>
          <w:rFonts w:ascii="Times New Roman" w:hAnsi="Times New Roman" w:cs="Times New Roman"/>
          <w:b/>
          <w:bCs/>
          <w:sz w:val="24"/>
          <w:szCs w:val="24"/>
        </w:rPr>
        <w:t>–</w:t>
      </w:r>
      <w:r w:rsidRPr="004A243A">
        <w:rPr>
          <w:rFonts w:ascii="Times New Roman" w:hAnsi="Times New Roman" w:cs="Times New Roman"/>
          <w:b/>
          <w:bCs/>
          <w:i/>
          <w:iCs/>
          <w:sz w:val="24"/>
          <w:szCs w:val="24"/>
        </w:rPr>
        <w:t xml:space="preserve"> § 10c odst. 2</w:t>
      </w:r>
      <w:r w:rsidR="00C21E97" w:rsidRPr="004A243A">
        <w:rPr>
          <w:rFonts w:ascii="Times New Roman" w:hAnsi="Times New Roman" w:cs="Times New Roman"/>
          <w:b/>
          <w:bCs/>
          <w:i/>
          <w:iCs/>
          <w:sz w:val="24"/>
          <w:szCs w:val="24"/>
        </w:rPr>
        <w:t xml:space="preserve"> a 3</w:t>
      </w:r>
    </w:p>
    <w:p w14:paraId="50BEE07F" w14:textId="77777777" w:rsidR="00F455E0" w:rsidRDefault="00F455E0" w:rsidP="003F33DF">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Odstavec 2</w:t>
      </w:r>
    </w:p>
    <w:p w14:paraId="7464DF64" w14:textId="3E81D1D7" w:rsidR="007A34D1" w:rsidRDefault="00E43699" w:rsidP="003F33DF">
      <w:pPr>
        <w:spacing w:after="0"/>
        <w:contextualSpacing/>
        <w:jc w:val="both"/>
        <w:rPr>
          <w:rFonts w:ascii="Times New Roman" w:hAnsi="Times New Roman" w:cs="Times New Roman"/>
          <w:i/>
          <w:iCs/>
          <w:sz w:val="24"/>
          <w:szCs w:val="24"/>
        </w:rPr>
      </w:pPr>
      <w:r w:rsidRPr="003E5B91">
        <w:rPr>
          <w:rFonts w:ascii="Times New Roman" w:hAnsi="Times New Roman" w:cs="Times New Roman"/>
          <w:i/>
          <w:iCs/>
          <w:sz w:val="24"/>
          <w:szCs w:val="24"/>
        </w:rPr>
        <w:t xml:space="preserve">Zavádí se nová </w:t>
      </w:r>
      <w:r w:rsidRPr="004A243A">
        <w:rPr>
          <w:rFonts w:ascii="Times New Roman" w:hAnsi="Times New Roman" w:cs="Times New Roman"/>
          <w:i/>
          <w:iCs/>
          <w:sz w:val="24"/>
          <w:szCs w:val="24"/>
        </w:rPr>
        <w:t>skutková podstata přestupku, kterého se v</w:t>
      </w:r>
      <w:r w:rsidR="003E1356" w:rsidRPr="004A243A">
        <w:rPr>
          <w:rFonts w:ascii="Times New Roman" w:hAnsi="Times New Roman" w:cs="Times New Roman"/>
          <w:i/>
          <w:iCs/>
          <w:sz w:val="24"/>
          <w:szCs w:val="24"/>
        </w:rPr>
        <w:t> </w:t>
      </w:r>
      <w:r w:rsidRPr="004A243A">
        <w:rPr>
          <w:rFonts w:ascii="Times New Roman" w:hAnsi="Times New Roman" w:cs="Times New Roman"/>
          <w:i/>
          <w:iCs/>
          <w:sz w:val="24"/>
          <w:szCs w:val="24"/>
        </w:rPr>
        <w:t>postavení ubytovatele dopustí nepodnikající fyzická osoba</w:t>
      </w:r>
      <w:r w:rsidR="00F455E0">
        <w:rPr>
          <w:rFonts w:ascii="Times New Roman" w:hAnsi="Times New Roman" w:cs="Times New Roman"/>
          <w:i/>
          <w:iCs/>
          <w:sz w:val="24"/>
          <w:szCs w:val="24"/>
        </w:rPr>
        <w:t xml:space="preserve">, která </w:t>
      </w:r>
      <w:r w:rsidR="00F455E0" w:rsidRPr="00F455E0">
        <w:rPr>
          <w:rFonts w:ascii="Times New Roman" w:hAnsi="Times New Roman" w:cs="Times New Roman"/>
          <w:i/>
          <w:iCs/>
          <w:sz w:val="24"/>
          <w:szCs w:val="24"/>
        </w:rPr>
        <w:t xml:space="preserve">nesplní některou z povinností, které jsou </w:t>
      </w:r>
      <w:r w:rsidR="00F455E0">
        <w:rPr>
          <w:rFonts w:ascii="Times New Roman" w:hAnsi="Times New Roman" w:cs="Times New Roman"/>
          <w:i/>
          <w:iCs/>
          <w:sz w:val="24"/>
          <w:szCs w:val="24"/>
        </w:rPr>
        <w:t>jí</w:t>
      </w:r>
      <w:r w:rsidR="00F455E0" w:rsidRPr="00F455E0">
        <w:rPr>
          <w:rFonts w:ascii="Times New Roman" w:hAnsi="Times New Roman" w:cs="Times New Roman"/>
          <w:i/>
          <w:iCs/>
          <w:sz w:val="24"/>
          <w:szCs w:val="24"/>
        </w:rPr>
        <w:t xml:space="preserve"> uloženy v § 9i odst. 1 (jde o povinnost zaregistrovat ubytovací zařízení v registru a provést oznámení v případě ukončení této činnosti) nebo § 9j (přestupku se dopustí ubytovatel, který by umožnil ubytování osobě, jež mu neprokázala svou totožnost).</w:t>
      </w:r>
      <w:r w:rsidR="00F455E0">
        <w:rPr>
          <w:rFonts w:ascii="Times New Roman" w:hAnsi="Times New Roman" w:cs="Times New Roman"/>
          <w:i/>
          <w:iCs/>
          <w:sz w:val="24"/>
          <w:szCs w:val="24"/>
        </w:rPr>
        <w:t xml:space="preserve"> </w:t>
      </w:r>
      <w:r w:rsidR="007A34D1" w:rsidRPr="004A243A">
        <w:rPr>
          <w:rFonts w:ascii="Times New Roman" w:hAnsi="Times New Roman" w:cs="Times New Roman"/>
          <w:i/>
          <w:iCs/>
          <w:sz w:val="24"/>
          <w:szCs w:val="24"/>
        </w:rPr>
        <w:t xml:space="preserve">Tento přestupek je obdobou přestupku </w:t>
      </w:r>
      <w:r w:rsidR="00AA7B0C" w:rsidRPr="004A243A">
        <w:rPr>
          <w:rFonts w:ascii="Times New Roman" w:hAnsi="Times New Roman" w:cs="Times New Roman"/>
          <w:i/>
          <w:iCs/>
          <w:sz w:val="24"/>
          <w:szCs w:val="24"/>
        </w:rPr>
        <w:t xml:space="preserve">podle </w:t>
      </w:r>
      <w:r w:rsidR="007A34D1" w:rsidRPr="004A243A">
        <w:rPr>
          <w:rFonts w:ascii="Times New Roman" w:hAnsi="Times New Roman" w:cs="Times New Roman"/>
          <w:i/>
          <w:iCs/>
          <w:sz w:val="24"/>
          <w:szCs w:val="24"/>
        </w:rPr>
        <w:t>§ 10b odst. 11, nicméně, na rozdíl od něj, se jej dopustí fyzická osoba, která není podnikatelem. Hostitelem dle nařízení může za určitý</w:t>
      </w:r>
      <w:r w:rsidR="00A061D8" w:rsidRPr="004A243A">
        <w:rPr>
          <w:rFonts w:ascii="Times New Roman" w:hAnsi="Times New Roman" w:cs="Times New Roman"/>
          <w:i/>
          <w:iCs/>
          <w:sz w:val="24"/>
          <w:szCs w:val="24"/>
        </w:rPr>
        <w:t xml:space="preserve">ch okolností být i osoba, jejíž činnost nesplňuje definici živnosti. </w:t>
      </w:r>
    </w:p>
    <w:p w14:paraId="49EC2CF8" w14:textId="77777777" w:rsidR="003E5B91" w:rsidRPr="00C21E97" w:rsidRDefault="003E5B91" w:rsidP="003F33DF">
      <w:pPr>
        <w:spacing w:after="0"/>
        <w:contextualSpacing/>
        <w:jc w:val="both"/>
        <w:rPr>
          <w:rFonts w:ascii="Times New Roman" w:hAnsi="Times New Roman" w:cs="Times New Roman"/>
          <w:i/>
          <w:iCs/>
          <w:sz w:val="24"/>
          <w:szCs w:val="24"/>
        </w:rPr>
      </w:pPr>
    </w:p>
    <w:p w14:paraId="6E5B18B6" w14:textId="5CF8546D" w:rsidR="00FC4833" w:rsidRPr="004A243A" w:rsidRDefault="00FC4833" w:rsidP="003F33DF">
      <w:pPr>
        <w:spacing w:after="0"/>
        <w:contextualSpacing/>
        <w:jc w:val="both"/>
        <w:rPr>
          <w:rFonts w:ascii="Times New Roman" w:hAnsi="Times New Roman" w:cs="Times New Roman"/>
          <w:i/>
          <w:iCs/>
          <w:sz w:val="24"/>
          <w:szCs w:val="24"/>
        </w:rPr>
      </w:pPr>
      <w:r w:rsidRPr="004A243A">
        <w:rPr>
          <w:rFonts w:ascii="Times New Roman" w:hAnsi="Times New Roman" w:cs="Times New Roman"/>
          <w:i/>
          <w:iCs/>
          <w:sz w:val="24"/>
          <w:szCs w:val="24"/>
        </w:rPr>
        <w:t>Při nesplnění některé povinnosti ubytovatele osob</w:t>
      </w:r>
      <w:r w:rsidR="00BF6024" w:rsidRPr="004A243A">
        <w:rPr>
          <w:rFonts w:ascii="Times New Roman" w:hAnsi="Times New Roman" w:cs="Times New Roman"/>
          <w:i/>
          <w:iCs/>
          <w:sz w:val="24"/>
          <w:szCs w:val="24"/>
        </w:rPr>
        <w:t>o</w:t>
      </w:r>
      <w:r w:rsidRPr="004A243A">
        <w:rPr>
          <w:rFonts w:ascii="Times New Roman" w:hAnsi="Times New Roman" w:cs="Times New Roman"/>
          <w:i/>
          <w:iCs/>
          <w:sz w:val="24"/>
          <w:szCs w:val="24"/>
        </w:rPr>
        <w:t>u, která není podnikatelem, bude možné uložit maximální možnou pokutu v</w:t>
      </w:r>
      <w:r w:rsidR="00BF6024" w:rsidRPr="004A243A">
        <w:rPr>
          <w:rFonts w:ascii="Times New Roman" w:hAnsi="Times New Roman" w:cs="Times New Roman"/>
          <w:i/>
          <w:iCs/>
          <w:sz w:val="24"/>
          <w:szCs w:val="24"/>
        </w:rPr>
        <w:t>e výši</w:t>
      </w:r>
      <w:r w:rsidRPr="004A243A">
        <w:rPr>
          <w:rFonts w:ascii="Times New Roman" w:hAnsi="Times New Roman" w:cs="Times New Roman"/>
          <w:i/>
          <w:iCs/>
          <w:sz w:val="24"/>
          <w:szCs w:val="24"/>
        </w:rPr>
        <w:t xml:space="preserve"> 100 000 Kč. Jedná se o stejnou výši pokuty, která může být </w:t>
      </w:r>
      <w:r w:rsidR="00214A37" w:rsidRPr="004A243A">
        <w:rPr>
          <w:rFonts w:ascii="Times New Roman" w:hAnsi="Times New Roman" w:cs="Times New Roman"/>
          <w:i/>
          <w:iCs/>
          <w:sz w:val="24"/>
          <w:szCs w:val="24"/>
        </w:rPr>
        <w:t>za spáchání totožného přestupku uložena podnikající fyzické nebo právnické osobě.</w:t>
      </w:r>
    </w:p>
    <w:p w14:paraId="45E1F2A2" w14:textId="3BE75709" w:rsidR="00507055" w:rsidRPr="00C45736" w:rsidRDefault="00507055">
      <w:pPr>
        <w:spacing w:after="0"/>
        <w:contextualSpacing/>
        <w:jc w:val="both"/>
        <w:rPr>
          <w:rFonts w:ascii="Times New Roman" w:hAnsi="Times New Roman" w:cs="Times New Roman"/>
          <w:sz w:val="24"/>
          <w:szCs w:val="24"/>
        </w:rPr>
      </w:pPr>
    </w:p>
    <w:p w14:paraId="6C6DE58D" w14:textId="0AB58D8E" w:rsidR="003E1356" w:rsidRPr="00090417" w:rsidRDefault="003E1356">
      <w:pPr>
        <w:spacing w:after="0"/>
        <w:contextualSpacing/>
        <w:jc w:val="both"/>
        <w:rPr>
          <w:rFonts w:ascii="Times New Roman" w:hAnsi="Times New Roman" w:cs="Times New Roman"/>
          <w:b/>
          <w:bCs/>
          <w:sz w:val="24"/>
          <w:szCs w:val="24"/>
        </w:rPr>
      </w:pPr>
      <w:r w:rsidRPr="00090417">
        <w:rPr>
          <w:rFonts w:ascii="Times New Roman" w:hAnsi="Times New Roman" w:cs="Times New Roman"/>
          <w:b/>
          <w:bCs/>
          <w:sz w:val="24"/>
          <w:szCs w:val="24"/>
        </w:rPr>
        <w:t xml:space="preserve">K bodu </w:t>
      </w:r>
      <w:r w:rsidR="00C21E97">
        <w:rPr>
          <w:rFonts w:ascii="Times New Roman" w:hAnsi="Times New Roman" w:cs="Times New Roman"/>
          <w:b/>
          <w:bCs/>
          <w:sz w:val="24"/>
          <w:szCs w:val="24"/>
        </w:rPr>
        <w:t>63</w:t>
      </w:r>
      <w:r w:rsidRPr="00090417">
        <w:rPr>
          <w:rFonts w:ascii="Times New Roman" w:hAnsi="Times New Roman" w:cs="Times New Roman"/>
          <w:b/>
          <w:bCs/>
          <w:sz w:val="24"/>
          <w:szCs w:val="24"/>
        </w:rPr>
        <w:t xml:space="preserve"> </w:t>
      </w:r>
      <w:r w:rsidR="00A65D23">
        <w:rPr>
          <w:rFonts w:ascii="Times New Roman" w:hAnsi="Times New Roman" w:cs="Times New Roman"/>
          <w:b/>
          <w:bCs/>
          <w:sz w:val="24"/>
          <w:szCs w:val="24"/>
        </w:rPr>
        <w:t>–</w:t>
      </w:r>
      <w:r w:rsidRPr="00090417">
        <w:rPr>
          <w:rFonts w:ascii="Times New Roman" w:hAnsi="Times New Roman" w:cs="Times New Roman"/>
          <w:b/>
          <w:bCs/>
          <w:sz w:val="24"/>
          <w:szCs w:val="24"/>
        </w:rPr>
        <w:t xml:space="preserve"> § 10d odst. </w:t>
      </w:r>
      <w:r w:rsidR="00C21E97">
        <w:rPr>
          <w:rFonts w:ascii="Times New Roman" w:hAnsi="Times New Roman" w:cs="Times New Roman"/>
          <w:b/>
          <w:bCs/>
          <w:sz w:val="24"/>
          <w:szCs w:val="24"/>
        </w:rPr>
        <w:t xml:space="preserve">1 a </w:t>
      </w:r>
      <w:r w:rsidRPr="00090417">
        <w:rPr>
          <w:rFonts w:ascii="Times New Roman" w:hAnsi="Times New Roman" w:cs="Times New Roman"/>
          <w:b/>
          <w:bCs/>
          <w:sz w:val="24"/>
          <w:szCs w:val="24"/>
        </w:rPr>
        <w:t xml:space="preserve">2 </w:t>
      </w:r>
    </w:p>
    <w:p w14:paraId="47AE1239" w14:textId="78B51483" w:rsidR="00A161B2" w:rsidRPr="00C45736" w:rsidRDefault="005F4B27">
      <w:pPr>
        <w:spacing w:after="0"/>
        <w:contextualSpacing/>
        <w:jc w:val="both"/>
        <w:rPr>
          <w:rFonts w:ascii="Times New Roman" w:hAnsi="Times New Roman" w:cs="Times New Roman"/>
          <w:sz w:val="24"/>
          <w:szCs w:val="24"/>
        </w:rPr>
      </w:pPr>
      <w:r>
        <w:rPr>
          <w:rFonts w:ascii="Times New Roman" w:hAnsi="Times New Roman" w:cs="Times New Roman"/>
          <w:sz w:val="24"/>
          <w:szCs w:val="24"/>
        </w:rPr>
        <w:t>Tímto ustanovením se určuje, že ten orgán, který je podle § 10a oprávněn ke kontrole konkrétní povinnosti, je zároveň také orgánem, jenž projednává zjištěné přestupky a za tyto přestupky ukládá správní tresty.</w:t>
      </w:r>
      <w:r w:rsidR="00C21E97">
        <w:rPr>
          <w:rFonts w:ascii="Times New Roman" w:hAnsi="Times New Roman" w:cs="Times New Roman"/>
          <w:sz w:val="24"/>
          <w:szCs w:val="24"/>
        </w:rPr>
        <w:t xml:space="preserve"> Výnos pokut je příjmem orgánu, který pokutu uložit, s výjimkou ustanovení § 10f odst. 1.</w:t>
      </w:r>
    </w:p>
    <w:p w14:paraId="465C7B25" w14:textId="21C9ADD5" w:rsidR="003E1356" w:rsidRPr="00C45736" w:rsidRDefault="003E1356">
      <w:pPr>
        <w:spacing w:after="0"/>
        <w:contextualSpacing/>
        <w:jc w:val="both"/>
        <w:rPr>
          <w:rFonts w:ascii="Times New Roman" w:hAnsi="Times New Roman" w:cs="Times New Roman"/>
          <w:sz w:val="24"/>
          <w:szCs w:val="24"/>
        </w:rPr>
      </w:pPr>
    </w:p>
    <w:p w14:paraId="511E8797" w14:textId="278A4D43" w:rsidR="003E1356" w:rsidRPr="00090417" w:rsidRDefault="003E1356" w:rsidP="00FA379C">
      <w:pPr>
        <w:spacing w:after="0"/>
        <w:contextualSpacing/>
        <w:jc w:val="both"/>
        <w:rPr>
          <w:rFonts w:ascii="Times New Roman" w:hAnsi="Times New Roman" w:cs="Times New Roman"/>
          <w:b/>
          <w:bCs/>
          <w:sz w:val="24"/>
          <w:szCs w:val="24"/>
        </w:rPr>
      </w:pPr>
      <w:r w:rsidRPr="00090417">
        <w:rPr>
          <w:rFonts w:ascii="Times New Roman" w:hAnsi="Times New Roman" w:cs="Times New Roman"/>
          <w:b/>
          <w:bCs/>
          <w:sz w:val="24"/>
          <w:szCs w:val="24"/>
        </w:rPr>
        <w:t>K bod</w:t>
      </w:r>
      <w:r w:rsidR="00C21E97">
        <w:rPr>
          <w:rFonts w:ascii="Times New Roman" w:hAnsi="Times New Roman" w:cs="Times New Roman"/>
          <w:b/>
          <w:bCs/>
          <w:sz w:val="24"/>
          <w:szCs w:val="24"/>
        </w:rPr>
        <w:t>ům</w:t>
      </w:r>
      <w:r w:rsidRPr="00090417">
        <w:rPr>
          <w:rFonts w:ascii="Times New Roman" w:hAnsi="Times New Roman" w:cs="Times New Roman"/>
          <w:b/>
          <w:bCs/>
          <w:sz w:val="24"/>
          <w:szCs w:val="24"/>
        </w:rPr>
        <w:t xml:space="preserve"> </w:t>
      </w:r>
      <w:r w:rsidR="00C21E97">
        <w:rPr>
          <w:rFonts w:ascii="Times New Roman" w:hAnsi="Times New Roman" w:cs="Times New Roman"/>
          <w:b/>
          <w:bCs/>
          <w:sz w:val="24"/>
          <w:szCs w:val="24"/>
        </w:rPr>
        <w:t xml:space="preserve">64 až 67 </w:t>
      </w:r>
      <w:r w:rsidR="00A65D23">
        <w:rPr>
          <w:rFonts w:ascii="Times New Roman" w:hAnsi="Times New Roman" w:cs="Times New Roman"/>
          <w:b/>
          <w:bCs/>
          <w:sz w:val="24"/>
          <w:szCs w:val="24"/>
        </w:rPr>
        <w:t>–</w:t>
      </w:r>
      <w:r w:rsidR="00C21E97">
        <w:rPr>
          <w:rFonts w:ascii="Times New Roman" w:hAnsi="Times New Roman" w:cs="Times New Roman"/>
          <w:b/>
          <w:bCs/>
          <w:sz w:val="24"/>
          <w:szCs w:val="24"/>
        </w:rPr>
        <w:t xml:space="preserve"> </w:t>
      </w:r>
      <w:r w:rsidRPr="00090417">
        <w:rPr>
          <w:rFonts w:ascii="Times New Roman" w:hAnsi="Times New Roman" w:cs="Times New Roman"/>
          <w:b/>
          <w:bCs/>
          <w:sz w:val="24"/>
          <w:szCs w:val="24"/>
        </w:rPr>
        <w:t>§ 11d odst. 1 až 3</w:t>
      </w:r>
    </w:p>
    <w:p w14:paraId="273CA3F1" w14:textId="5C73CCBE" w:rsidR="000D42BF" w:rsidRPr="00C45736" w:rsidRDefault="00FA379C" w:rsidP="003F33DF">
      <w:pPr>
        <w:spacing w:after="0"/>
        <w:contextualSpacing/>
        <w:rPr>
          <w:rStyle w:val="contentpasted0"/>
          <w:rFonts w:ascii="Times New Roman" w:hAnsi="Times New Roman" w:cs="Times New Roman"/>
          <w:iCs/>
          <w:sz w:val="24"/>
          <w:szCs w:val="24"/>
        </w:rPr>
      </w:pPr>
      <w:r w:rsidRPr="00C45736">
        <w:rPr>
          <w:rFonts w:ascii="Times New Roman" w:hAnsi="Times New Roman" w:cs="Times New Roman"/>
          <w:iCs/>
          <w:sz w:val="24"/>
          <w:szCs w:val="24"/>
        </w:rPr>
        <w:t xml:space="preserve">Odstavec </w:t>
      </w:r>
      <w:r w:rsidR="000D42BF" w:rsidRPr="00C45736">
        <w:rPr>
          <w:rFonts w:ascii="Times New Roman" w:hAnsi="Times New Roman" w:cs="Times New Roman"/>
          <w:iCs/>
          <w:sz w:val="24"/>
          <w:szCs w:val="24"/>
        </w:rPr>
        <w:t xml:space="preserve">1 </w:t>
      </w:r>
    </w:p>
    <w:p w14:paraId="5C6A1583" w14:textId="2AB00238" w:rsidR="000D42BF" w:rsidRDefault="000D42BF" w:rsidP="003F33DF">
      <w:pPr>
        <w:shd w:val="clear" w:color="auto" w:fill="FFFFFF"/>
        <w:spacing w:after="0"/>
        <w:contextualSpacing/>
        <w:jc w:val="both"/>
        <w:rPr>
          <w:rStyle w:val="contentpasted0"/>
          <w:rFonts w:ascii="Times New Roman" w:eastAsia="Times New Roman" w:hAnsi="Times New Roman" w:cs="Times New Roman"/>
          <w:iCs/>
          <w:color w:val="000000"/>
          <w:sz w:val="24"/>
          <w:szCs w:val="24"/>
          <w:shd w:val="clear" w:color="auto" w:fill="FFFFFF"/>
        </w:rPr>
      </w:pPr>
      <w:r w:rsidRPr="00C45736">
        <w:rPr>
          <w:rStyle w:val="contentpasted0"/>
          <w:rFonts w:ascii="Times New Roman" w:eastAsia="Times New Roman" w:hAnsi="Times New Roman" w:cs="Times New Roman"/>
          <w:iCs/>
          <w:color w:val="000000"/>
          <w:sz w:val="24"/>
          <w:szCs w:val="24"/>
          <w:shd w:val="clear" w:color="auto" w:fill="FFFFFF"/>
        </w:rPr>
        <w:t>Doplnění v odstavci 1 blíže specifikuje stávající financování provozní činnosti horské služby, která souvisí s profesionální ochranou života a majetku osob pobývajících v horských oblastech ČR a která je nezbytná k zajištění bezpečnosti návštěvníků horských oblastí, vykonávané jako základní činnost po celou dobu existence HS ČR, o.p.s.</w:t>
      </w:r>
    </w:p>
    <w:p w14:paraId="3D51E72D" w14:textId="77777777" w:rsidR="00090417" w:rsidRPr="00C45736" w:rsidRDefault="00090417" w:rsidP="003F33DF">
      <w:pPr>
        <w:shd w:val="clear" w:color="auto" w:fill="FFFFFF"/>
        <w:spacing w:after="0"/>
        <w:contextualSpacing/>
        <w:jc w:val="both"/>
        <w:rPr>
          <w:rFonts w:ascii="Times New Roman" w:eastAsia="Times New Roman" w:hAnsi="Times New Roman" w:cs="Times New Roman"/>
          <w:iCs/>
          <w:color w:val="000000"/>
          <w:sz w:val="24"/>
          <w:szCs w:val="24"/>
        </w:rPr>
      </w:pPr>
    </w:p>
    <w:p w14:paraId="6CC82EEF" w14:textId="0BED53AE" w:rsidR="000D42BF" w:rsidRPr="00C45736" w:rsidRDefault="00FA379C" w:rsidP="00A65D23">
      <w:pPr>
        <w:keepNext/>
        <w:shd w:val="clear" w:color="auto" w:fill="FFFFFF"/>
        <w:spacing w:after="0"/>
        <w:contextualSpacing/>
        <w:jc w:val="both"/>
        <w:rPr>
          <w:rFonts w:ascii="Times New Roman" w:eastAsia="Times New Roman" w:hAnsi="Times New Roman" w:cs="Times New Roman"/>
          <w:iCs/>
          <w:color w:val="000000"/>
          <w:sz w:val="24"/>
          <w:szCs w:val="24"/>
        </w:rPr>
      </w:pPr>
      <w:r w:rsidRPr="00C45736">
        <w:rPr>
          <w:rFonts w:ascii="Times New Roman" w:hAnsi="Times New Roman" w:cs="Times New Roman"/>
          <w:iCs/>
          <w:sz w:val="24"/>
          <w:szCs w:val="24"/>
        </w:rPr>
        <w:lastRenderedPageBreak/>
        <w:t xml:space="preserve">Odstavec </w:t>
      </w:r>
      <w:r w:rsidR="000D42BF" w:rsidRPr="00C45736">
        <w:rPr>
          <w:rFonts w:ascii="Times New Roman" w:hAnsi="Times New Roman" w:cs="Times New Roman"/>
          <w:iCs/>
          <w:sz w:val="24"/>
          <w:szCs w:val="24"/>
        </w:rPr>
        <w:t xml:space="preserve">2 </w:t>
      </w:r>
    </w:p>
    <w:p w14:paraId="3DF2404F" w14:textId="5E8C22EC" w:rsidR="000D42BF" w:rsidRPr="00C45736" w:rsidRDefault="000D42BF" w:rsidP="003F33DF">
      <w:pPr>
        <w:spacing w:after="0"/>
        <w:contextualSpacing/>
        <w:jc w:val="both"/>
        <w:rPr>
          <w:rFonts w:ascii="Times New Roman" w:hAnsi="Times New Roman" w:cs="Times New Roman"/>
          <w:iCs/>
          <w:sz w:val="24"/>
          <w:szCs w:val="24"/>
        </w:rPr>
      </w:pPr>
      <w:r w:rsidRPr="00C45736">
        <w:rPr>
          <w:rFonts w:ascii="Times New Roman" w:hAnsi="Times New Roman" w:cs="Times New Roman"/>
          <w:iCs/>
          <w:sz w:val="24"/>
          <w:szCs w:val="24"/>
        </w:rPr>
        <w:t>Termín pro podání žádosti o poskytnutí dotace na následný rok je nyní stanoven do konce měsíce dubna běžného roku z důvodu potřeby sběru dat pro přípravu návrhu státního rozpočtu. Jedná se o dlouhý časový úsek do okamžiku vydání Rozhodnutí o poskytnutí dotace. V tomto mezidobí se mohou změnit okolnosti pro vyčíslení požadované výše dotace, případně další skutečnosti. Navržen</w:t>
      </w:r>
      <w:r w:rsidR="00F10F43" w:rsidRPr="00C45736">
        <w:rPr>
          <w:rFonts w:ascii="Times New Roman" w:hAnsi="Times New Roman" w:cs="Times New Roman"/>
          <w:iCs/>
          <w:sz w:val="24"/>
          <w:szCs w:val="24"/>
        </w:rPr>
        <w:t>á</w:t>
      </w:r>
      <w:r w:rsidRPr="00C45736">
        <w:rPr>
          <w:rFonts w:ascii="Times New Roman" w:hAnsi="Times New Roman" w:cs="Times New Roman"/>
          <w:iCs/>
          <w:sz w:val="24"/>
          <w:szCs w:val="24"/>
        </w:rPr>
        <w:t xml:space="preserve"> úprava textu ustanovení umožní stanovit termín pro podání žádosti ze strany poskytovatele a zároveň bude možné využít i standardní ustanovení rozpočtových pravidel pro změnu žádosti za podmínek stanovených v</w:t>
      </w:r>
      <w:r w:rsidR="00FA379C" w:rsidRPr="00C45736">
        <w:rPr>
          <w:rFonts w:ascii="Times New Roman" w:hAnsi="Times New Roman" w:cs="Times New Roman"/>
          <w:iCs/>
          <w:sz w:val="24"/>
          <w:szCs w:val="24"/>
        </w:rPr>
        <w:t> </w:t>
      </w:r>
      <w:r w:rsidRPr="00C45736">
        <w:rPr>
          <w:rFonts w:ascii="Times New Roman" w:hAnsi="Times New Roman" w:cs="Times New Roman"/>
          <w:iCs/>
          <w:sz w:val="24"/>
          <w:szCs w:val="24"/>
        </w:rPr>
        <w:t>§</w:t>
      </w:r>
      <w:r w:rsidR="00FA379C" w:rsidRPr="00C45736">
        <w:rPr>
          <w:rFonts w:ascii="Times New Roman" w:hAnsi="Times New Roman" w:cs="Times New Roman"/>
          <w:iCs/>
          <w:sz w:val="24"/>
          <w:szCs w:val="24"/>
        </w:rPr>
        <w:t> </w:t>
      </w:r>
      <w:r w:rsidRPr="00C45736">
        <w:rPr>
          <w:rFonts w:ascii="Times New Roman" w:hAnsi="Times New Roman" w:cs="Times New Roman"/>
          <w:iCs/>
          <w:sz w:val="24"/>
          <w:szCs w:val="24"/>
        </w:rPr>
        <w:t>14k rozpočtových pravidel.</w:t>
      </w:r>
    </w:p>
    <w:p w14:paraId="62DF9DCB" w14:textId="77777777" w:rsidR="00FA379C" w:rsidRPr="00C45736" w:rsidRDefault="00FA379C" w:rsidP="00FA379C">
      <w:pPr>
        <w:spacing w:after="0"/>
        <w:contextualSpacing/>
        <w:rPr>
          <w:rFonts w:ascii="Times New Roman" w:hAnsi="Times New Roman" w:cs="Times New Roman"/>
          <w:iCs/>
          <w:sz w:val="24"/>
          <w:szCs w:val="24"/>
        </w:rPr>
      </w:pPr>
    </w:p>
    <w:p w14:paraId="1199FBB5" w14:textId="57A27B0E" w:rsidR="000D42BF" w:rsidRPr="00C45736" w:rsidRDefault="00FA379C" w:rsidP="003F33DF">
      <w:pPr>
        <w:spacing w:after="0"/>
        <w:contextualSpacing/>
        <w:rPr>
          <w:rFonts w:ascii="Times New Roman" w:hAnsi="Times New Roman" w:cs="Times New Roman"/>
          <w:iCs/>
          <w:sz w:val="24"/>
          <w:szCs w:val="24"/>
        </w:rPr>
      </w:pPr>
      <w:r w:rsidRPr="00C45736">
        <w:rPr>
          <w:rFonts w:ascii="Times New Roman" w:hAnsi="Times New Roman" w:cs="Times New Roman"/>
          <w:iCs/>
          <w:sz w:val="24"/>
          <w:szCs w:val="24"/>
        </w:rPr>
        <w:t>Od</w:t>
      </w:r>
      <w:r w:rsidR="000D42BF" w:rsidRPr="00C45736">
        <w:rPr>
          <w:rFonts w:ascii="Times New Roman" w:hAnsi="Times New Roman" w:cs="Times New Roman"/>
          <w:iCs/>
          <w:sz w:val="24"/>
          <w:szCs w:val="24"/>
        </w:rPr>
        <w:t>st</w:t>
      </w:r>
      <w:r w:rsidRPr="00C45736">
        <w:rPr>
          <w:rFonts w:ascii="Times New Roman" w:hAnsi="Times New Roman" w:cs="Times New Roman"/>
          <w:iCs/>
          <w:sz w:val="24"/>
          <w:szCs w:val="24"/>
        </w:rPr>
        <w:t>avec</w:t>
      </w:r>
      <w:r w:rsidR="000D42BF" w:rsidRPr="00C45736">
        <w:rPr>
          <w:rFonts w:ascii="Times New Roman" w:hAnsi="Times New Roman" w:cs="Times New Roman"/>
          <w:iCs/>
          <w:sz w:val="24"/>
          <w:szCs w:val="24"/>
        </w:rPr>
        <w:t xml:space="preserve"> 3</w:t>
      </w:r>
    </w:p>
    <w:p w14:paraId="10A68F58" w14:textId="68BDAE7D" w:rsidR="000D42BF" w:rsidRPr="00090417" w:rsidRDefault="000D42BF" w:rsidP="00090417">
      <w:pPr>
        <w:spacing w:after="0"/>
        <w:contextualSpacing/>
        <w:jc w:val="both"/>
        <w:rPr>
          <w:rFonts w:ascii="Times New Roman" w:hAnsi="Times New Roman" w:cs="Times New Roman"/>
          <w:iCs/>
          <w:sz w:val="24"/>
          <w:szCs w:val="24"/>
        </w:rPr>
      </w:pPr>
      <w:r w:rsidRPr="00C45736">
        <w:rPr>
          <w:rFonts w:ascii="Times New Roman" w:hAnsi="Times New Roman" w:cs="Times New Roman"/>
          <w:iCs/>
          <w:sz w:val="24"/>
          <w:szCs w:val="24"/>
        </w:rPr>
        <w:t>Horská služba jako obecně prospěšná společnost podléhá pravidlům vedení účetnictví podle zákona č. 563/1991Sb., o účetnictví ve znění pozdějších předpisů</w:t>
      </w:r>
      <w:r w:rsidR="00F10F43" w:rsidRPr="00C45736">
        <w:rPr>
          <w:rFonts w:ascii="Times New Roman" w:hAnsi="Times New Roman" w:cs="Times New Roman"/>
          <w:iCs/>
          <w:sz w:val="24"/>
          <w:szCs w:val="24"/>
        </w:rPr>
        <w:t>,</w:t>
      </w:r>
      <w:r w:rsidRPr="00C45736">
        <w:rPr>
          <w:rFonts w:ascii="Times New Roman" w:hAnsi="Times New Roman" w:cs="Times New Roman"/>
          <w:iCs/>
          <w:sz w:val="24"/>
          <w:szCs w:val="24"/>
        </w:rPr>
        <w:t xml:space="preserve"> a s ním související vyhlášky č. 504/2002 Sb., kterou se provádějí některá ustanovení zákona č. 563/1991 Sb., o účetnictví</w:t>
      </w:r>
      <w:r w:rsidR="00F10F43" w:rsidRPr="00C45736">
        <w:rPr>
          <w:rFonts w:ascii="Times New Roman" w:hAnsi="Times New Roman" w:cs="Times New Roman"/>
          <w:iCs/>
          <w:sz w:val="24"/>
          <w:szCs w:val="24"/>
        </w:rPr>
        <w:t>,</w:t>
      </w:r>
      <w:r w:rsidRPr="00C45736">
        <w:rPr>
          <w:rFonts w:ascii="Times New Roman" w:hAnsi="Times New Roman" w:cs="Times New Roman"/>
          <w:iCs/>
          <w:sz w:val="24"/>
          <w:szCs w:val="24"/>
        </w:rPr>
        <w:t xml:space="preserve"> ve znění pozdějších předpisů, pro účetní jednotky, u kterých hlavním předmětem činnosti není podnikání, pokud účtují v soustavě podvojného účetnictví a Českého účetního standardu pro účetní jednotky, u kterých hlavním předmětem činnosti není podnikání č. 412 – Náklady a výnosy.</w:t>
      </w:r>
      <w:r w:rsidR="00FA379C" w:rsidRPr="00C45736">
        <w:rPr>
          <w:rFonts w:ascii="Times New Roman" w:hAnsi="Times New Roman" w:cs="Times New Roman"/>
          <w:iCs/>
          <w:sz w:val="24"/>
          <w:szCs w:val="24"/>
        </w:rPr>
        <w:t xml:space="preserve"> </w:t>
      </w:r>
      <w:r w:rsidRPr="00C45736">
        <w:rPr>
          <w:rFonts w:ascii="Times New Roman" w:hAnsi="Times New Roman" w:cs="Times New Roman"/>
          <w:iCs/>
          <w:sz w:val="24"/>
          <w:szCs w:val="24"/>
        </w:rPr>
        <w:t xml:space="preserve">Z tohoto důvodu </w:t>
      </w:r>
      <w:r w:rsidR="00FA379C" w:rsidRPr="00C45736">
        <w:rPr>
          <w:rFonts w:ascii="Times New Roman" w:hAnsi="Times New Roman" w:cs="Times New Roman"/>
          <w:iCs/>
          <w:sz w:val="24"/>
          <w:szCs w:val="24"/>
        </w:rPr>
        <w:t xml:space="preserve">se </w:t>
      </w:r>
      <w:r w:rsidRPr="00C45736">
        <w:rPr>
          <w:rFonts w:ascii="Times New Roman" w:hAnsi="Times New Roman" w:cs="Times New Roman"/>
          <w:iCs/>
          <w:sz w:val="24"/>
          <w:szCs w:val="24"/>
        </w:rPr>
        <w:t>navrhuje</w:t>
      </w:r>
      <w:r w:rsidR="00FA379C" w:rsidRPr="00C45736">
        <w:rPr>
          <w:rFonts w:ascii="Times New Roman" w:hAnsi="Times New Roman" w:cs="Times New Roman"/>
          <w:iCs/>
          <w:sz w:val="24"/>
          <w:szCs w:val="24"/>
        </w:rPr>
        <w:t xml:space="preserve"> </w:t>
      </w:r>
      <w:r w:rsidRPr="00C45736">
        <w:rPr>
          <w:rFonts w:ascii="Times New Roman" w:hAnsi="Times New Roman" w:cs="Times New Roman"/>
          <w:iCs/>
          <w:sz w:val="24"/>
          <w:szCs w:val="24"/>
        </w:rPr>
        <w:t xml:space="preserve">nahradit </w:t>
      </w:r>
      <w:r w:rsidR="00FA379C" w:rsidRPr="00C45736">
        <w:rPr>
          <w:rFonts w:ascii="Times New Roman" w:hAnsi="Times New Roman" w:cs="Times New Roman"/>
          <w:iCs/>
          <w:sz w:val="24"/>
          <w:szCs w:val="24"/>
        </w:rPr>
        <w:t xml:space="preserve">nesprávně </w:t>
      </w:r>
      <w:r w:rsidRPr="00C45736">
        <w:rPr>
          <w:rFonts w:ascii="Times New Roman" w:hAnsi="Times New Roman" w:cs="Times New Roman"/>
          <w:iCs/>
          <w:sz w:val="24"/>
          <w:szCs w:val="24"/>
        </w:rPr>
        <w:t>používaný pojem „výdaje“ v odstavci 3 písm. b) a c) pojmem „náklady“ nebo „nákladové položky“.</w:t>
      </w:r>
      <w:r w:rsidR="00C45736">
        <w:rPr>
          <w:rFonts w:ascii="Times New Roman" w:hAnsi="Times New Roman" w:cs="Times New Roman"/>
          <w:iCs/>
          <w:sz w:val="24"/>
          <w:szCs w:val="24"/>
        </w:rPr>
        <w:t xml:space="preserve"> </w:t>
      </w:r>
    </w:p>
    <w:p w14:paraId="5930D848" w14:textId="3961A7BD" w:rsidR="003E1356" w:rsidRPr="00C45736" w:rsidRDefault="003E1356">
      <w:pPr>
        <w:spacing w:after="0"/>
        <w:contextualSpacing/>
        <w:jc w:val="both"/>
        <w:rPr>
          <w:rFonts w:ascii="Times New Roman" w:hAnsi="Times New Roman" w:cs="Times New Roman"/>
          <w:iCs/>
          <w:sz w:val="24"/>
          <w:szCs w:val="24"/>
        </w:rPr>
      </w:pPr>
    </w:p>
    <w:p w14:paraId="726CBED8" w14:textId="1AF4CC34" w:rsidR="003E1356" w:rsidRPr="00090417" w:rsidRDefault="003E1356">
      <w:pPr>
        <w:spacing w:after="0"/>
        <w:contextualSpacing/>
        <w:jc w:val="both"/>
        <w:rPr>
          <w:rFonts w:ascii="Times New Roman" w:hAnsi="Times New Roman" w:cs="Times New Roman"/>
          <w:b/>
          <w:bCs/>
          <w:sz w:val="24"/>
          <w:szCs w:val="24"/>
        </w:rPr>
      </w:pPr>
      <w:r w:rsidRPr="00090417">
        <w:rPr>
          <w:rFonts w:ascii="Times New Roman" w:hAnsi="Times New Roman" w:cs="Times New Roman"/>
          <w:b/>
          <w:bCs/>
          <w:sz w:val="24"/>
          <w:szCs w:val="24"/>
        </w:rPr>
        <w:t>K čl. II – Přechodné ustanovení</w:t>
      </w:r>
    </w:p>
    <w:p w14:paraId="3C4AB9E9" w14:textId="1A0E0D8A" w:rsidR="003E1356" w:rsidRPr="00C45736" w:rsidRDefault="002C7E3C">
      <w:pPr>
        <w:spacing w:after="0"/>
        <w:contextualSpacing/>
        <w:jc w:val="both"/>
        <w:rPr>
          <w:rFonts w:ascii="Times New Roman" w:hAnsi="Times New Roman" w:cs="Times New Roman"/>
          <w:sz w:val="24"/>
          <w:szCs w:val="24"/>
        </w:rPr>
      </w:pPr>
      <w:r w:rsidRPr="00C45736">
        <w:rPr>
          <w:rFonts w:ascii="Times New Roman" w:hAnsi="Times New Roman" w:cs="Times New Roman"/>
          <w:sz w:val="24"/>
          <w:szCs w:val="24"/>
        </w:rPr>
        <w:t>Ubytovatel, který přede dnem nabytí účinnosti tohoto zákona poskytoval ubytování v ubytovacím zařízení, je povinen provést registraci podle § 9g odst. 1 zákona č. 159/1999 Sb., ve znění účinném ode dne nabytí účinnosti tohoto zákona, nejpozději do 3 měsíců ode dne nabytí účinnosti tohoto zákona</w:t>
      </w:r>
      <w:r w:rsidR="003C420F" w:rsidRPr="00C45736">
        <w:rPr>
          <w:rFonts w:ascii="Times New Roman" w:hAnsi="Times New Roman" w:cs="Times New Roman"/>
          <w:sz w:val="24"/>
          <w:szCs w:val="24"/>
        </w:rPr>
        <w:t>. Tato lhůta je dostatečná s ohledem na to, že</w:t>
      </w:r>
      <w:r w:rsidR="00214A37" w:rsidRPr="00C45736">
        <w:rPr>
          <w:rFonts w:ascii="Times New Roman" w:hAnsi="Times New Roman" w:cs="Times New Roman"/>
          <w:sz w:val="24"/>
          <w:szCs w:val="24"/>
        </w:rPr>
        <w:t xml:space="preserve"> zavádění rejstříku bude probíhat ve více fázích a cca půl roku před nabytím účinnosti tohoto zákona, který stanoví jeho používání jako povinné, již bude možno registraci provádět. Před spuštěním </w:t>
      </w:r>
      <w:r w:rsidR="005B392D">
        <w:rPr>
          <w:rFonts w:ascii="Times New Roman" w:hAnsi="Times New Roman" w:cs="Times New Roman"/>
          <w:sz w:val="24"/>
          <w:szCs w:val="24"/>
        </w:rPr>
        <w:t>registru</w:t>
      </w:r>
      <w:r w:rsidR="00214A37" w:rsidRPr="00C45736">
        <w:rPr>
          <w:rFonts w:ascii="Times New Roman" w:hAnsi="Times New Roman" w:cs="Times New Roman"/>
          <w:sz w:val="24"/>
          <w:szCs w:val="24"/>
        </w:rPr>
        <w:t xml:space="preserve"> bude také probíhat masivní o</w:t>
      </w:r>
      <w:r w:rsidR="009F6B17" w:rsidRPr="00C45736">
        <w:rPr>
          <w:rFonts w:ascii="Times New Roman" w:hAnsi="Times New Roman" w:cs="Times New Roman"/>
          <w:sz w:val="24"/>
          <w:szCs w:val="24"/>
        </w:rPr>
        <w:t>světová kampaň. Samotná registrace ubytovateli nezabere více než několik minut.</w:t>
      </w:r>
      <w:r w:rsidR="003C420F" w:rsidRPr="00C45736">
        <w:rPr>
          <w:rFonts w:ascii="Times New Roman" w:hAnsi="Times New Roman" w:cs="Times New Roman"/>
          <w:sz w:val="24"/>
          <w:szCs w:val="24"/>
        </w:rPr>
        <w:t xml:space="preserve"> </w:t>
      </w:r>
    </w:p>
    <w:p w14:paraId="4C59A32B" w14:textId="77777777" w:rsidR="002F188D" w:rsidRDefault="002F188D">
      <w:pPr>
        <w:spacing w:after="0"/>
        <w:contextualSpacing/>
        <w:jc w:val="both"/>
        <w:rPr>
          <w:rFonts w:ascii="Times New Roman" w:hAnsi="Times New Roman" w:cs="Times New Roman"/>
          <w:sz w:val="24"/>
          <w:szCs w:val="24"/>
        </w:rPr>
      </w:pPr>
    </w:p>
    <w:p w14:paraId="70F21964" w14:textId="4FE29AB3" w:rsidR="00D74304" w:rsidRPr="003E5B91" w:rsidRDefault="00E357A0" w:rsidP="00090417">
      <w:pPr>
        <w:widowControl w:val="0"/>
        <w:autoSpaceDE w:val="0"/>
        <w:autoSpaceDN w:val="0"/>
        <w:adjustRightInd w:val="0"/>
        <w:spacing w:after="0" w:line="240" w:lineRule="auto"/>
        <w:contextualSpacing/>
        <w:rPr>
          <w:rFonts w:ascii="Times New Roman" w:hAnsi="Times New Roman" w:cs="Times New Roman"/>
          <w:b/>
          <w:bCs/>
          <w:sz w:val="24"/>
          <w:szCs w:val="24"/>
          <w:u w:val="single"/>
        </w:rPr>
      </w:pPr>
      <w:r w:rsidRPr="003E5B91">
        <w:rPr>
          <w:rFonts w:ascii="Times New Roman" w:hAnsi="Times New Roman" w:cs="Times New Roman"/>
          <w:b/>
          <w:bCs/>
          <w:sz w:val="24"/>
          <w:szCs w:val="24"/>
          <w:u w:val="single"/>
        </w:rPr>
        <w:t>K části druhé</w:t>
      </w:r>
      <w:r w:rsidR="00090417" w:rsidRPr="003E5B91">
        <w:rPr>
          <w:rFonts w:ascii="Times New Roman" w:hAnsi="Times New Roman" w:cs="Times New Roman"/>
          <w:b/>
          <w:bCs/>
          <w:sz w:val="24"/>
          <w:szCs w:val="24"/>
          <w:u w:val="single"/>
        </w:rPr>
        <w:t xml:space="preserve"> – </w:t>
      </w:r>
      <w:r w:rsidR="5DCAEAC5" w:rsidRPr="003E5B91">
        <w:rPr>
          <w:rFonts w:ascii="Times New Roman" w:hAnsi="Times New Roman" w:cs="Times New Roman"/>
          <w:b/>
          <w:bCs/>
          <w:sz w:val="24"/>
          <w:szCs w:val="24"/>
          <w:u w:val="single"/>
        </w:rPr>
        <w:t xml:space="preserve">změna </w:t>
      </w:r>
      <w:r w:rsidR="00090417" w:rsidRPr="003E5B91">
        <w:rPr>
          <w:rFonts w:ascii="Times New Roman" w:hAnsi="Times New Roman" w:cs="Times New Roman"/>
          <w:b/>
          <w:bCs/>
          <w:sz w:val="24"/>
          <w:szCs w:val="24"/>
          <w:u w:val="single"/>
        </w:rPr>
        <w:t>zákon</w:t>
      </w:r>
      <w:r w:rsidR="5E34CBAA" w:rsidRPr="003E5B91">
        <w:rPr>
          <w:rFonts w:ascii="Times New Roman" w:hAnsi="Times New Roman" w:cs="Times New Roman"/>
          <w:b/>
          <w:bCs/>
          <w:sz w:val="24"/>
          <w:szCs w:val="24"/>
          <w:u w:val="single"/>
        </w:rPr>
        <w:t>a</w:t>
      </w:r>
      <w:r w:rsidR="00090417" w:rsidRPr="003E5B91">
        <w:rPr>
          <w:rFonts w:ascii="Times New Roman" w:hAnsi="Times New Roman" w:cs="Times New Roman"/>
          <w:b/>
          <w:bCs/>
          <w:sz w:val="24"/>
          <w:szCs w:val="24"/>
          <w:u w:val="single"/>
        </w:rPr>
        <w:t xml:space="preserve"> </w:t>
      </w:r>
      <w:r w:rsidR="00D74304" w:rsidRPr="003E5B91">
        <w:rPr>
          <w:rFonts w:ascii="Times New Roman" w:hAnsi="Times New Roman" w:cs="Times New Roman"/>
          <w:b/>
          <w:bCs/>
          <w:sz w:val="24"/>
          <w:szCs w:val="24"/>
          <w:u w:val="single"/>
        </w:rPr>
        <w:t>o místních poplatcích</w:t>
      </w:r>
    </w:p>
    <w:p w14:paraId="1143E145" w14:textId="71E54865" w:rsidR="00D625BA" w:rsidRPr="00C45736" w:rsidRDefault="00484D5C" w:rsidP="00ED47D9">
      <w:pPr>
        <w:widowControl w:val="0"/>
        <w:autoSpaceDE w:val="0"/>
        <w:autoSpaceDN w:val="0"/>
        <w:adjustRightInd w:val="0"/>
        <w:spacing w:after="0" w:line="240" w:lineRule="auto"/>
        <w:jc w:val="both"/>
        <w:rPr>
          <w:rFonts w:ascii="Times New Roman" w:hAnsi="Times New Roman" w:cs="Times New Roman"/>
          <w:sz w:val="24"/>
          <w:szCs w:val="24"/>
        </w:rPr>
      </w:pPr>
      <w:r w:rsidRPr="6D132671">
        <w:rPr>
          <w:rFonts w:ascii="Times New Roman" w:hAnsi="Times New Roman" w:cs="Times New Roman"/>
          <w:sz w:val="24"/>
          <w:szCs w:val="24"/>
        </w:rPr>
        <w:t>Navrhovan</w:t>
      </w:r>
      <w:r w:rsidR="09C6897F" w:rsidRPr="6D132671">
        <w:rPr>
          <w:rFonts w:ascii="Times New Roman" w:hAnsi="Times New Roman" w:cs="Times New Roman"/>
          <w:sz w:val="24"/>
          <w:szCs w:val="24"/>
        </w:rPr>
        <w:t>é</w:t>
      </w:r>
      <w:r w:rsidRPr="6D132671">
        <w:rPr>
          <w:rFonts w:ascii="Times New Roman" w:hAnsi="Times New Roman" w:cs="Times New Roman"/>
          <w:sz w:val="24"/>
          <w:szCs w:val="24"/>
        </w:rPr>
        <w:t xml:space="preserve"> </w:t>
      </w:r>
      <w:r w:rsidR="009411B1">
        <w:rPr>
          <w:rFonts w:ascii="Times New Roman" w:hAnsi="Times New Roman" w:cs="Times New Roman"/>
          <w:sz w:val="24"/>
          <w:szCs w:val="24"/>
        </w:rPr>
        <w:t>ú</w:t>
      </w:r>
      <w:r w:rsidRPr="6D132671">
        <w:rPr>
          <w:rFonts w:ascii="Times New Roman" w:hAnsi="Times New Roman" w:cs="Times New Roman"/>
          <w:sz w:val="24"/>
          <w:szCs w:val="24"/>
        </w:rPr>
        <w:t>prav</w:t>
      </w:r>
      <w:r w:rsidR="372D418A" w:rsidRPr="6D132671">
        <w:rPr>
          <w:rFonts w:ascii="Times New Roman" w:hAnsi="Times New Roman" w:cs="Times New Roman"/>
          <w:sz w:val="24"/>
          <w:szCs w:val="24"/>
        </w:rPr>
        <w:t>y</w:t>
      </w:r>
      <w:r w:rsidRPr="6D132671">
        <w:rPr>
          <w:rFonts w:ascii="Times New Roman" w:hAnsi="Times New Roman" w:cs="Times New Roman"/>
          <w:sz w:val="24"/>
          <w:szCs w:val="24"/>
        </w:rPr>
        <w:t xml:space="preserve"> souvisí s § 9f odst. 4 písm. b) a §</w:t>
      </w:r>
      <w:r w:rsidR="009F6B17" w:rsidRPr="6D132671">
        <w:rPr>
          <w:rFonts w:ascii="Times New Roman" w:hAnsi="Times New Roman" w:cs="Times New Roman"/>
          <w:sz w:val="24"/>
          <w:szCs w:val="24"/>
        </w:rPr>
        <w:t> </w:t>
      </w:r>
      <w:r w:rsidR="002A73BB">
        <w:rPr>
          <w:rFonts w:ascii="Times New Roman" w:hAnsi="Times New Roman" w:cs="Times New Roman"/>
          <w:sz w:val="24"/>
          <w:szCs w:val="24"/>
        </w:rPr>
        <w:t>9</w:t>
      </w:r>
      <w:r w:rsidRPr="6D132671">
        <w:rPr>
          <w:rFonts w:ascii="Times New Roman" w:hAnsi="Times New Roman" w:cs="Times New Roman"/>
          <w:sz w:val="24"/>
          <w:szCs w:val="24"/>
        </w:rPr>
        <w:t>g odst. 3 a 4</w:t>
      </w:r>
      <w:r w:rsidR="146C8D2B" w:rsidRPr="6D132671">
        <w:rPr>
          <w:rFonts w:ascii="Times New Roman" w:hAnsi="Times New Roman" w:cs="Times New Roman"/>
          <w:sz w:val="24"/>
          <w:szCs w:val="24"/>
        </w:rPr>
        <w:t xml:space="preserve"> zákona.</w:t>
      </w:r>
      <w:r w:rsidR="00ED47D9">
        <w:rPr>
          <w:rFonts w:ascii="Times New Roman" w:hAnsi="Times New Roman" w:cs="Times New Roman"/>
          <w:sz w:val="24"/>
          <w:szCs w:val="24"/>
        </w:rPr>
        <w:t xml:space="preserve"> </w:t>
      </w:r>
      <w:r w:rsidR="00D625BA" w:rsidRPr="00C45736">
        <w:rPr>
          <w:rFonts w:ascii="Times New Roman" w:hAnsi="Times New Roman" w:cs="Times New Roman"/>
          <w:sz w:val="24"/>
          <w:szCs w:val="24"/>
        </w:rPr>
        <w:t xml:space="preserve">V souvislosti se zavedením </w:t>
      </w:r>
      <w:r w:rsidR="005B392D">
        <w:rPr>
          <w:rFonts w:ascii="Times New Roman" w:hAnsi="Times New Roman" w:cs="Times New Roman"/>
          <w:sz w:val="24"/>
          <w:szCs w:val="24"/>
        </w:rPr>
        <w:t>registru</w:t>
      </w:r>
      <w:r w:rsidR="00D625BA" w:rsidRPr="00C45736">
        <w:rPr>
          <w:rFonts w:ascii="Times New Roman" w:hAnsi="Times New Roman" w:cs="Times New Roman"/>
          <w:sz w:val="24"/>
          <w:szCs w:val="24"/>
        </w:rPr>
        <w:t xml:space="preserve"> dojde také k úpravě zákona o místních poplatcích v tom smyslu, že zápisem údajů stanovených v tomto zákoně do rejstříku ubytovatel splní své povinnosti, které z předmětných ustanovení vyplývají. Toto ustanovení zabraňuje tomu, aby některou povinnost musel podnikatel plnit dvakrát podle různých právních předpisů.</w:t>
      </w:r>
    </w:p>
    <w:p w14:paraId="7425C3CB" w14:textId="77777777" w:rsidR="00D625BA" w:rsidRDefault="00D625BA" w:rsidP="00D625BA">
      <w:pPr>
        <w:spacing w:after="0"/>
        <w:contextualSpacing/>
        <w:jc w:val="both"/>
        <w:rPr>
          <w:rFonts w:ascii="Times New Roman" w:hAnsi="Times New Roman" w:cs="Times New Roman"/>
          <w:b/>
          <w:bCs/>
          <w:sz w:val="24"/>
          <w:szCs w:val="24"/>
        </w:rPr>
      </w:pPr>
    </w:p>
    <w:p w14:paraId="67D537A2" w14:textId="77777777" w:rsidR="00D625BA" w:rsidRPr="009411B1" w:rsidRDefault="00D625BA" w:rsidP="00D625BA">
      <w:pPr>
        <w:spacing w:after="0"/>
        <w:contextualSpacing/>
        <w:jc w:val="both"/>
        <w:rPr>
          <w:rFonts w:ascii="Times New Roman" w:hAnsi="Times New Roman" w:cs="Times New Roman"/>
          <w:sz w:val="24"/>
          <w:szCs w:val="24"/>
        </w:rPr>
      </w:pPr>
      <w:r w:rsidRPr="009411B1">
        <w:rPr>
          <w:rFonts w:ascii="Times New Roman" w:hAnsi="Times New Roman" w:cs="Times New Roman"/>
          <w:sz w:val="24"/>
          <w:szCs w:val="24"/>
        </w:rPr>
        <w:t>V případě hromadných akcí podle § 3h zákona o místní poplatcích nebude mít ubytovatel povinnost postupovat podle § 9g odst. 4, ale může i nadále vést evidenci ve zjednodušeném režimu.</w:t>
      </w:r>
    </w:p>
    <w:p w14:paraId="3EB1F11A" w14:textId="77777777" w:rsidR="00B66F42" w:rsidRDefault="00B66F42" w:rsidP="00E357A0">
      <w:pPr>
        <w:spacing w:after="0"/>
        <w:contextualSpacing/>
        <w:jc w:val="both"/>
        <w:rPr>
          <w:rFonts w:ascii="Times New Roman" w:hAnsi="Times New Roman" w:cs="Times New Roman"/>
          <w:sz w:val="24"/>
          <w:szCs w:val="24"/>
        </w:rPr>
      </w:pPr>
    </w:p>
    <w:p w14:paraId="0C5E1CE0" w14:textId="7BF15563" w:rsidR="00B66F42" w:rsidRPr="003E5B91" w:rsidRDefault="00B66F42" w:rsidP="00E357A0">
      <w:pPr>
        <w:spacing w:after="0"/>
        <w:contextualSpacing/>
        <w:jc w:val="both"/>
        <w:rPr>
          <w:rFonts w:ascii="Times New Roman" w:hAnsi="Times New Roman" w:cs="Times New Roman"/>
          <w:b/>
          <w:bCs/>
          <w:sz w:val="24"/>
          <w:szCs w:val="24"/>
        </w:rPr>
      </w:pPr>
      <w:r w:rsidRPr="003E5B91">
        <w:rPr>
          <w:rFonts w:ascii="Times New Roman" w:hAnsi="Times New Roman" w:cs="Times New Roman"/>
          <w:b/>
          <w:bCs/>
          <w:sz w:val="24"/>
          <w:szCs w:val="24"/>
        </w:rPr>
        <w:t xml:space="preserve">K bodu 1 </w:t>
      </w:r>
      <w:r w:rsidR="00A65D23">
        <w:rPr>
          <w:rFonts w:ascii="Times New Roman" w:hAnsi="Times New Roman" w:cs="Times New Roman"/>
          <w:b/>
          <w:bCs/>
          <w:sz w:val="24"/>
          <w:szCs w:val="24"/>
        </w:rPr>
        <w:t>–</w:t>
      </w:r>
      <w:r w:rsidRPr="003E5B91">
        <w:rPr>
          <w:rFonts w:ascii="Times New Roman" w:hAnsi="Times New Roman" w:cs="Times New Roman"/>
          <w:b/>
          <w:bCs/>
          <w:sz w:val="24"/>
          <w:szCs w:val="24"/>
        </w:rPr>
        <w:t xml:space="preserve"> § 3g</w:t>
      </w:r>
    </w:p>
    <w:p w14:paraId="6C002F83" w14:textId="4FE94513" w:rsidR="003B2E23" w:rsidRPr="00391D52" w:rsidRDefault="003B2E23" w:rsidP="003E5B91">
      <w:pPr>
        <w:pStyle w:val="PZTextpsmene"/>
        <w:ind w:left="0" w:firstLine="0"/>
        <w:contextualSpacing/>
        <w:rPr>
          <w:szCs w:val="24"/>
        </w:rPr>
      </w:pPr>
      <w:r>
        <w:rPr>
          <w:szCs w:val="24"/>
        </w:rPr>
        <w:t>N</w:t>
      </w:r>
      <w:r w:rsidR="005B392D">
        <w:rPr>
          <w:szCs w:val="24"/>
        </w:rPr>
        <w:t xml:space="preserve">avrhuje se doplnit nový odstavec 5, ve kterém je upravena možnost splnění povinností </w:t>
      </w:r>
      <w:r w:rsidR="00864639">
        <w:rPr>
          <w:szCs w:val="24"/>
        </w:rPr>
        <w:t>po</w:t>
      </w:r>
      <w:r w:rsidR="005B392D">
        <w:rPr>
          <w:szCs w:val="24"/>
        </w:rPr>
        <w:t>dle</w:t>
      </w:r>
      <w:r>
        <w:rPr>
          <w:szCs w:val="24"/>
        </w:rPr>
        <w:t xml:space="preserve"> </w:t>
      </w:r>
      <w:r w:rsidR="005B392D">
        <w:rPr>
          <w:szCs w:val="24"/>
        </w:rPr>
        <w:t xml:space="preserve">§ 3g odst. 1 zákona o místních poplatcích zápisem všech údajů podle odstavce 2 tohoto ustanovení do registru. </w:t>
      </w:r>
      <w:r>
        <w:rPr>
          <w:szCs w:val="24"/>
        </w:rPr>
        <w:t xml:space="preserve">Jedná se o povinnost vést evidenční knihu v místě, kde se poskytuje úplatný pobyt a v této evidovat údaje o ubytovaných fyzických osobách, kterými jsou den počátku a konce pobytu, jméno, </w:t>
      </w:r>
      <w:r w:rsidRPr="00391D52">
        <w:rPr>
          <w:szCs w:val="24"/>
        </w:rPr>
        <w:t xml:space="preserve">popřípadě jména, příjmení a adresa místa přihlášení nebo </w:t>
      </w:r>
      <w:r w:rsidRPr="00391D52">
        <w:rPr>
          <w:szCs w:val="24"/>
        </w:rPr>
        <w:lastRenderedPageBreak/>
        <w:t>obdobného místa v zahraničí, datum narození,</w:t>
      </w:r>
      <w:r>
        <w:rPr>
          <w:szCs w:val="24"/>
        </w:rPr>
        <w:t xml:space="preserve"> číslo a druh průkazu totožnosti a výše vybraného poplatku, nebo důvod osvobození od poplatku.</w:t>
      </w:r>
    </w:p>
    <w:p w14:paraId="77F8CA3D" w14:textId="77777777" w:rsidR="00B66F42" w:rsidRDefault="00B66F42" w:rsidP="00E357A0">
      <w:pPr>
        <w:spacing w:after="0"/>
        <w:contextualSpacing/>
        <w:jc w:val="both"/>
        <w:rPr>
          <w:rFonts w:ascii="Times New Roman" w:hAnsi="Times New Roman" w:cs="Times New Roman"/>
          <w:sz w:val="24"/>
          <w:szCs w:val="24"/>
        </w:rPr>
      </w:pPr>
    </w:p>
    <w:p w14:paraId="019370C5" w14:textId="2A895F49" w:rsidR="00B66F42" w:rsidRPr="003E5B91" w:rsidRDefault="00B66F42" w:rsidP="00E357A0">
      <w:pPr>
        <w:spacing w:after="0"/>
        <w:contextualSpacing/>
        <w:jc w:val="both"/>
        <w:rPr>
          <w:rFonts w:ascii="Times New Roman" w:hAnsi="Times New Roman" w:cs="Times New Roman"/>
          <w:b/>
          <w:bCs/>
          <w:i/>
          <w:iCs/>
          <w:sz w:val="24"/>
          <w:szCs w:val="24"/>
        </w:rPr>
      </w:pPr>
      <w:r w:rsidRPr="003E5B91">
        <w:rPr>
          <w:rFonts w:ascii="Times New Roman" w:hAnsi="Times New Roman" w:cs="Times New Roman"/>
          <w:b/>
          <w:bCs/>
          <w:i/>
          <w:iCs/>
          <w:sz w:val="24"/>
          <w:szCs w:val="24"/>
        </w:rPr>
        <w:t xml:space="preserve">K bodu 2 </w:t>
      </w:r>
      <w:r w:rsidR="00A65D23">
        <w:rPr>
          <w:rFonts w:ascii="Times New Roman" w:hAnsi="Times New Roman" w:cs="Times New Roman"/>
          <w:b/>
          <w:bCs/>
          <w:sz w:val="24"/>
          <w:szCs w:val="24"/>
        </w:rPr>
        <w:t>–</w:t>
      </w:r>
      <w:r w:rsidRPr="003E5B91">
        <w:rPr>
          <w:rFonts w:ascii="Times New Roman" w:hAnsi="Times New Roman" w:cs="Times New Roman"/>
          <w:b/>
          <w:bCs/>
          <w:i/>
          <w:iCs/>
          <w:sz w:val="24"/>
          <w:szCs w:val="24"/>
        </w:rPr>
        <w:t xml:space="preserve"> § 3g odst. 5 a § 14a odst. 7</w:t>
      </w:r>
      <w:r w:rsidR="003B2E23">
        <w:rPr>
          <w:rFonts w:ascii="Times New Roman" w:hAnsi="Times New Roman" w:cs="Times New Roman"/>
          <w:b/>
          <w:bCs/>
          <w:i/>
          <w:iCs/>
          <w:sz w:val="24"/>
          <w:szCs w:val="24"/>
        </w:rPr>
        <w:t xml:space="preserve"> a poznám</w:t>
      </w:r>
      <w:r w:rsidR="00ED47D9">
        <w:rPr>
          <w:rFonts w:ascii="Times New Roman" w:hAnsi="Times New Roman" w:cs="Times New Roman"/>
          <w:b/>
          <w:bCs/>
          <w:i/>
          <w:iCs/>
          <w:sz w:val="24"/>
          <w:szCs w:val="24"/>
        </w:rPr>
        <w:t>ka</w:t>
      </w:r>
      <w:r w:rsidR="003B2E23">
        <w:rPr>
          <w:rFonts w:ascii="Times New Roman" w:hAnsi="Times New Roman" w:cs="Times New Roman"/>
          <w:b/>
          <w:bCs/>
          <w:i/>
          <w:iCs/>
          <w:sz w:val="24"/>
          <w:szCs w:val="24"/>
        </w:rPr>
        <w:t xml:space="preserve"> pod čarou č. 18</w:t>
      </w:r>
    </w:p>
    <w:p w14:paraId="2B34872D" w14:textId="750D0A02" w:rsidR="003B2E23" w:rsidRPr="003E5B91" w:rsidRDefault="003E5B91" w:rsidP="003B2E23">
      <w:pPr>
        <w:spacing w:after="0"/>
        <w:jc w:val="both"/>
        <w:rPr>
          <w:rFonts w:ascii="Times New Roman" w:hAnsi="Times New Roman" w:cs="Times New Roman"/>
          <w:i/>
          <w:iCs/>
          <w:sz w:val="24"/>
          <w:szCs w:val="24"/>
        </w:rPr>
      </w:pPr>
      <w:r>
        <w:rPr>
          <w:rFonts w:ascii="Times New Roman" w:hAnsi="Times New Roman" w:cs="Times New Roman"/>
          <w:i/>
          <w:iCs/>
          <w:sz w:val="24"/>
          <w:szCs w:val="24"/>
        </w:rPr>
        <w:t>S ohledem na nařízení se n</w:t>
      </w:r>
      <w:r w:rsidR="003B2E23" w:rsidRPr="001700CD">
        <w:rPr>
          <w:rFonts w:ascii="Times New Roman" w:hAnsi="Times New Roman" w:cs="Times New Roman"/>
          <w:i/>
          <w:iCs/>
          <w:sz w:val="24"/>
          <w:szCs w:val="24"/>
        </w:rPr>
        <w:t xml:space="preserve">avrhuje za slovo “zařízení” </w:t>
      </w:r>
      <w:r>
        <w:rPr>
          <w:rFonts w:ascii="Times New Roman" w:hAnsi="Times New Roman" w:cs="Times New Roman"/>
          <w:i/>
          <w:iCs/>
          <w:sz w:val="24"/>
          <w:szCs w:val="24"/>
        </w:rPr>
        <w:t xml:space="preserve">vložit </w:t>
      </w:r>
      <w:r w:rsidR="003B2E23" w:rsidRPr="001700CD">
        <w:rPr>
          <w:rFonts w:ascii="Times New Roman" w:hAnsi="Times New Roman" w:cs="Times New Roman"/>
          <w:i/>
          <w:iCs/>
          <w:sz w:val="24"/>
          <w:szCs w:val="24"/>
        </w:rPr>
        <w:t>slova “jednot</w:t>
      </w:r>
      <w:r w:rsidR="003B2E23">
        <w:rPr>
          <w:rFonts w:ascii="Times New Roman" w:hAnsi="Times New Roman" w:cs="Times New Roman"/>
          <w:i/>
          <w:iCs/>
          <w:sz w:val="24"/>
          <w:szCs w:val="24"/>
        </w:rPr>
        <w:t>ek</w:t>
      </w:r>
      <w:r w:rsidR="003B2E23" w:rsidRPr="001700CD">
        <w:rPr>
          <w:rFonts w:ascii="Times New Roman" w:hAnsi="Times New Roman" w:cs="Times New Roman"/>
          <w:i/>
          <w:iCs/>
          <w:sz w:val="24"/>
          <w:szCs w:val="24"/>
        </w:rPr>
        <w:t xml:space="preserve"> podle přímo použitelného předpisu Evropské unie</w:t>
      </w:r>
      <w:r w:rsidR="003B2E23">
        <w:rPr>
          <w:rFonts w:ascii="Times New Roman" w:hAnsi="Times New Roman" w:cs="Times New Roman"/>
          <w:i/>
          <w:iCs/>
          <w:sz w:val="24"/>
          <w:szCs w:val="24"/>
          <w:vertAlign w:val="superscript"/>
        </w:rPr>
        <w:t>18)</w:t>
      </w:r>
      <w:r w:rsidR="003B2E23" w:rsidRPr="001700CD">
        <w:rPr>
          <w:rFonts w:ascii="Times New Roman" w:hAnsi="Times New Roman" w:cs="Times New Roman"/>
          <w:i/>
          <w:iCs/>
          <w:sz w:val="24"/>
          <w:szCs w:val="24"/>
        </w:rPr>
        <w:t xml:space="preserve">”, </w:t>
      </w:r>
      <w:r>
        <w:rPr>
          <w:rFonts w:ascii="Times New Roman" w:hAnsi="Times New Roman" w:cs="Times New Roman"/>
          <w:i/>
          <w:iCs/>
          <w:sz w:val="24"/>
          <w:szCs w:val="24"/>
        </w:rPr>
        <w:t>včetně odkazu na nařízení v poznámce pod čarou.</w:t>
      </w:r>
    </w:p>
    <w:p w14:paraId="0B8FC1EF" w14:textId="1932A1EA" w:rsidR="00B66F42" w:rsidRPr="003E5B91" w:rsidRDefault="00B66F42" w:rsidP="00E357A0">
      <w:pPr>
        <w:spacing w:after="0"/>
        <w:contextualSpacing/>
        <w:jc w:val="both"/>
        <w:rPr>
          <w:rFonts w:ascii="Times New Roman" w:hAnsi="Times New Roman" w:cs="Times New Roman"/>
          <w:i/>
          <w:iCs/>
          <w:sz w:val="24"/>
          <w:szCs w:val="24"/>
        </w:rPr>
      </w:pPr>
    </w:p>
    <w:p w14:paraId="71E7E062" w14:textId="7E28E9F0" w:rsidR="00B66F42" w:rsidRPr="003E5B91" w:rsidRDefault="00B66F42" w:rsidP="00E357A0">
      <w:pPr>
        <w:spacing w:after="0"/>
        <w:contextualSpacing/>
        <w:jc w:val="both"/>
        <w:rPr>
          <w:rFonts w:ascii="Times New Roman" w:hAnsi="Times New Roman" w:cs="Times New Roman"/>
          <w:b/>
          <w:bCs/>
          <w:sz w:val="24"/>
          <w:szCs w:val="24"/>
        </w:rPr>
      </w:pPr>
      <w:r w:rsidRPr="003E5B91">
        <w:rPr>
          <w:rFonts w:ascii="Times New Roman" w:hAnsi="Times New Roman" w:cs="Times New Roman"/>
          <w:b/>
          <w:bCs/>
          <w:sz w:val="24"/>
          <w:szCs w:val="24"/>
        </w:rPr>
        <w:t xml:space="preserve">K bodu 3 </w:t>
      </w:r>
      <w:r w:rsidR="00A65D23">
        <w:rPr>
          <w:rFonts w:ascii="Times New Roman" w:hAnsi="Times New Roman" w:cs="Times New Roman"/>
          <w:b/>
          <w:bCs/>
          <w:sz w:val="24"/>
          <w:szCs w:val="24"/>
        </w:rPr>
        <w:t>–</w:t>
      </w:r>
      <w:r w:rsidRPr="003E5B91">
        <w:rPr>
          <w:rFonts w:ascii="Times New Roman" w:hAnsi="Times New Roman" w:cs="Times New Roman"/>
          <w:b/>
          <w:bCs/>
          <w:sz w:val="24"/>
          <w:szCs w:val="24"/>
        </w:rPr>
        <w:t xml:space="preserve"> § 14a </w:t>
      </w:r>
    </w:p>
    <w:p w14:paraId="4738647A" w14:textId="28B3F94A" w:rsidR="00214103" w:rsidRPr="00391D52" w:rsidRDefault="00214103" w:rsidP="003E5B91">
      <w:pPr>
        <w:pStyle w:val="PZTextodstavce"/>
        <w:tabs>
          <w:tab w:val="clear" w:pos="782"/>
          <w:tab w:val="clear" w:pos="851"/>
          <w:tab w:val="left" w:pos="0"/>
        </w:tabs>
        <w:spacing w:before="0" w:after="0"/>
        <w:ind w:firstLine="0"/>
        <w:contextualSpacing/>
        <w:rPr>
          <w:b/>
          <w:szCs w:val="24"/>
        </w:rPr>
      </w:pPr>
      <w:r>
        <w:rPr>
          <w:szCs w:val="24"/>
        </w:rPr>
        <w:t xml:space="preserve">Navrhuje se doplnit nový </w:t>
      </w:r>
      <w:r w:rsidRPr="00214103">
        <w:rPr>
          <w:szCs w:val="24"/>
        </w:rPr>
        <w:t xml:space="preserve">odstavec 7, dle kterého by zápisem </w:t>
      </w:r>
      <w:r w:rsidRPr="003E5B91">
        <w:rPr>
          <w:szCs w:val="24"/>
        </w:rPr>
        <w:t xml:space="preserve">všech údajů podle odstavce 2 s výjimkou údajů podle odstavce 5 do registru </w:t>
      </w:r>
      <w:r>
        <w:rPr>
          <w:szCs w:val="24"/>
        </w:rPr>
        <w:t>byla</w:t>
      </w:r>
      <w:r w:rsidRPr="003E5B91">
        <w:rPr>
          <w:szCs w:val="24"/>
        </w:rPr>
        <w:t xml:space="preserve"> </w:t>
      </w:r>
      <w:r>
        <w:rPr>
          <w:szCs w:val="24"/>
        </w:rPr>
        <w:t>splněna</w:t>
      </w:r>
      <w:r w:rsidRPr="003E5B91">
        <w:rPr>
          <w:szCs w:val="24"/>
        </w:rPr>
        <w:t xml:space="preserve"> povinnosti podat ohlášení k poplatku z pobytu.</w:t>
      </w:r>
    </w:p>
    <w:p w14:paraId="029B544C" w14:textId="59737722" w:rsidR="00B66F42" w:rsidRDefault="00B66F42" w:rsidP="00E357A0">
      <w:pPr>
        <w:spacing w:after="0"/>
        <w:contextualSpacing/>
        <w:jc w:val="both"/>
        <w:rPr>
          <w:rFonts w:ascii="Times New Roman" w:hAnsi="Times New Roman" w:cs="Times New Roman"/>
          <w:sz w:val="24"/>
          <w:szCs w:val="24"/>
        </w:rPr>
      </w:pPr>
    </w:p>
    <w:p w14:paraId="2B6F3074" w14:textId="1D116ED3" w:rsidR="6D132671" w:rsidRDefault="6D132671" w:rsidP="6D132671">
      <w:pPr>
        <w:spacing w:after="0"/>
        <w:contextualSpacing/>
        <w:jc w:val="both"/>
        <w:rPr>
          <w:rFonts w:ascii="Times New Roman" w:hAnsi="Times New Roman" w:cs="Times New Roman"/>
          <w:b/>
          <w:bCs/>
          <w:sz w:val="24"/>
          <w:szCs w:val="24"/>
        </w:rPr>
      </w:pPr>
    </w:p>
    <w:p w14:paraId="7867E48F" w14:textId="32BA3E05" w:rsidR="00E357A0" w:rsidRPr="003E5B91" w:rsidRDefault="00E357A0" w:rsidP="00090417">
      <w:pPr>
        <w:widowControl w:val="0"/>
        <w:autoSpaceDE w:val="0"/>
        <w:autoSpaceDN w:val="0"/>
        <w:adjustRightInd w:val="0"/>
        <w:spacing w:after="0" w:line="240" w:lineRule="auto"/>
        <w:contextualSpacing/>
        <w:rPr>
          <w:rFonts w:ascii="Times New Roman" w:hAnsi="Times New Roman" w:cs="Times New Roman"/>
          <w:b/>
          <w:bCs/>
          <w:sz w:val="24"/>
          <w:szCs w:val="24"/>
          <w:u w:val="single"/>
        </w:rPr>
      </w:pPr>
      <w:r w:rsidRPr="003E5B91">
        <w:rPr>
          <w:rFonts w:ascii="Times New Roman" w:hAnsi="Times New Roman" w:cs="Times New Roman"/>
          <w:b/>
          <w:bCs/>
          <w:sz w:val="24"/>
          <w:szCs w:val="24"/>
          <w:u w:val="single"/>
        </w:rPr>
        <w:t xml:space="preserve">K části třetí </w:t>
      </w:r>
      <w:r w:rsidR="00090417" w:rsidRPr="003E5B91">
        <w:rPr>
          <w:rFonts w:ascii="Times New Roman" w:hAnsi="Times New Roman" w:cs="Times New Roman"/>
          <w:b/>
          <w:bCs/>
          <w:sz w:val="24"/>
          <w:szCs w:val="24"/>
          <w:u w:val="single"/>
        </w:rPr>
        <w:t xml:space="preserve">– </w:t>
      </w:r>
      <w:r w:rsidR="00892159" w:rsidRPr="003E5B91">
        <w:rPr>
          <w:rFonts w:ascii="Times New Roman" w:hAnsi="Times New Roman" w:cs="Times New Roman"/>
          <w:b/>
          <w:bCs/>
          <w:sz w:val="24"/>
          <w:szCs w:val="24"/>
          <w:u w:val="single"/>
        </w:rPr>
        <w:t xml:space="preserve">změna </w:t>
      </w:r>
      <w:r w:rsidR="00D74304" w:rsidRPr="003E5B91">
        <w:rPr>
          <w:rFonts w:ascii="Times New Roman" w:hAnsi="Times New Roman" w:cs="Times New Roman"/>
          <w:b/>
          <w:bCs/>
          <w:sz w:val="24"/>
          <w:szCs w:val="24"/>
          <w:u w:val="single"/>
        </w:rPr>
        <w:t>živnostensk</w:t>
      </w:r>
      <w:r w:rsidR="22CA0407" w:rsidRPr="003E5B91">
        <w:rPr>
          <w:rFonts w:ascii="Times New Roman" w:hAnsi="Times New Roman" w:cs="Times New Roman"/>
          <w:b/>
          <w:bCs/>
          <w:sz w:val="24"/>
          <w:szCs w:val="24"/>
          <w:u w:val="single"/>
        </w:rPr>
        <w:t>ého</w:t>
      </w:r>
      <w:r w:rsidR="00D74304" w:rsidRPr="003E5B91">
        <w:rPr>
          <w:rFonts w:ascii="Times New Roman" w:hAnsi="Times New Roman" w:cs="Times New Roman"/>
          <w:b/>
          <w:bCs/>
          <w:sz w:val="24"/>
          <w:szCs w:val="24"/>
          <w:u w:val="single"/>
        </w:rPr>
        <w:t xml:space="preserve"> zákon</w:t>
      </w:r>
      <w:r w:rsidR="55AF52AA" w:rsidRPr="003E5B91">
        <w:rPr>
          <w:rFonts w:ascii="Times New Roman" w:hAnsi="Times New Roman" w:cs="Times New Roman"/>
          <w:b/>
          <w:bCs/>
          <w:sz w:val="24"/>
          <w:szCs w:val="24"/>
          <w:u w:val="single"/>
        </w:rPr>
        <w:t>a</w:t>
      </w:r>
    </w:p>
    <w:p w14:paraId="0445A02A" w14:textId="504CF92C" w:rsidR="00484D5C" w:rsidRPr="00C45736" w:rsidRDefault="00484D5C" w:rsidP="00E357A0">
      <w:pPr>
        <w:widowControl w:val="0"/>
        <w:autoSpaceDE w:val="0"/>
        <w:autoSpaceDN w:val="0"/>
        <w:adjustRightInd w:val="0"/>
        <w:spacing w:after="0" w:line="240" w:lineRule="auto"/>
        <w:contextualSpacing/>
        <w:rPr>
          <w:rFonts w:ascii="Times New Roman" w:hAnsi="Times New Roman" w:cs="Times New Roman"/>
          <w:sz w:val="24"/>
          <w:szCs w:val="24"/>
        </w:rPr>
      </w:pPr>
      <w:r w:rsidRPr="6D132671">
        <w:rPr>
          <w:rFonts w:ascii="Times New Roman" w:hAnsi="Times New Roman" w:cs="Times New Roman"/>
          <w:sz w:val="24"/>
          <w:szCs w:val="24"/>
        </w:rPr>
        <w:t>Navrhovan</w:t>
      </w:r>
      <w:r w:rsidR="264EE344" w:rsidRPr="6D132671">
        <w:rPr>
          <w:rFonts w:ascii="Times New Roman" w:hAnsi="Times New Roman" w:cs="Times New Roman"/>
          <w:sz w:val="24"/>
          <w:szCs w:val="24"/>
        </w:rPr>
        <w:t>é</w:t>
      </w:r>
      <w:r w:rsidRPr="6D132671">
        <w:rPr>
          <w:rFonts w:ascii="Times New Roman" w:hAnsi="Times New Roman" w:cs="Times New Roman"/>
          <w:sz w:val="24"/>
          <w:szCs w:val="24"/>
        </w:rPr>
        <w:t xml:space="preserve"> úprav</w:t>
      </w:r>
      <w:r w:rsidR="099081E0" w:rsidRPr="6D132671">
        <w:rPr>
          <w:rFonts w:ascii="Times New Roman" w:hAnsi="Times New Roman" w:cs="Times New Roman"/>
          <w:sz w:val="24"/>
          <w:szCs w:val="24"/>
        </w:rPr>
        <w:t>y</w:t>
      </w:r>
      <w:r w:rsidRPr="6D132671">
        <w:rPr>
          <w:rFonts w:ascii="Times New Roman" w:hAnsi="Times New Roman" w:cs="Times New Roman"/>
          <w:sz w:val="24"/>
          <w:szCs w:val="24"/>
        </w:rPr>
        <w:t xml:space="preserve"> souvisí s § 9f odst. 5</w:t>
      </w:r>
      <w:r w:rsidR="01A4A6D2" w:rsidRPr="6D132671">
        <w:rPr>
          <w:rFonts w:ascii="Times New Roman" w:hAnsi="Times New Roman" w:cs="Times New Roman"/>
          <w:sz w:val="24"/>
          <w:szCs w:val="24"/>
        </w:rPr>
        <w:t xml:space="preserve"> zákona</w:t>
      </w:r>
      <w:r w:rsidRPr="6D132671">
        <w:rPr>
          <w:rFonts w:ascii="Times New Roman" w:hAnsi="Times New Roman" w:cs="Times New Roman"/>
          <w:sz w:val="24"/>
          <w:szCs w:val="24"/>
        </w:rPr>
        <w:t xml:space="preserve">. </w:t>
      </w:r>
    </w:p>
    <w:p w14:paraId="507B3328" w14:textId="376F98B1" w:rsidR="6D132671" w:rsidRDefault="6D132671" w:rsidP="6D132671">
      <w:pPr>
        <w:widowControl w:val="0"/>
        <w:spacing w:after="0" w:line="240" w:lineRule="auto"/>
        <w:contextualSpacing/>
        <w:rPr>
          <w:rFonts w:ascii="Times New Roman" w:hAnsi="Times New Roman" w:cs="Times New Roman"/>
          <w:b/>
          <w:bCs/>
          <w:sz w:val="24"/>
          <w:szCs w:val="24"/>
        </w:rPr>
      </w:pPr>
    </w:p>
    <w:p w14:paraId="60D8CB90" w14:textId="2B04A7C1"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r>
        <w:rPr>
          <w:rFonts w:ascii="Times New Roman" w:hAnsi="Times New Roman" w:cs="Times New Roman"/>
          <w:b/>
          <w:bCs/>
          <w:sz w:val="24"/>
          <w:szCs w:val="24"/>
        </w:rPr>
        <w:t xml:space="preserve">K bodu 1 </w:t>
      </w:r>
      <w:r w:rsidR="00A65D23">
        <w:rPr>
          <w:rFonts w:ascii="Times New Roman" w:hAnsi="Times New Roman" w:cs="Times New Roman"/>
          <w:b/>
          <w:bCs/>
          <w:sz w:val="24"/>
          <w:szCs w:val="24"/>
        </w:rPr>
        <w:t>–</w:t>
      </w:r>
      <w:r>
        <w:rPr>
          <w:rFonts w:ascii="Times New Roman" w:hAnsi="Times New Roman" w:cs="Times New Roman"/>
          <w:b/>
          <w:bCs/>
          <w:sz w:val="24"/>
          <w:szCs w:val="24"/>
        </w:rPr>
        <w:t xml:space="preserve"> § 17 odst. 6</w:t>
      </w:r>
    </w:p>
    <w:p w14:paraId="7B3008EE" w14:textId="004F94D4" w:rsidR="002F188D" w:rsidRPr="003E5B91" w:rsidRDefault="006857D8" w:rsidP="003E5B91">
      <w:pPr>
        <w:widowControl w:val="0"/>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Navrhuje se doplnit nový odstavec 6, dle kterého je možné splnit o</w:t>
      </w:r>
      <w:r w:rsidRPr="00E71231">
        <w:rPr>
          <w:rFonts w:ascii="Times New Roman" w:hAnsi="Times New Roman"/>
          <w:sz w:val="24"/>
          <w:szCs w:val="24"/>
        </w:rPr>
        <w:t xml:space="preserve">znamovací povinnost podle odstavce 3 věty páté, </w:t>
      </w:r>
      <w:r>
        <w:rPr>
          <w:rFonts w:ascii="Times New Roman" w:hAnsi="Times New Roman"/>
          <w:sz w:val="24"/>
          <w:szCs w:val="24"/>
        </w:rPr>
        <w:t xml:space="preserve">a to povinnost podnikatele </w:t>
      </w:r>
      <w:r w:rsidRPr="00E71231">
        <w:rPr>
          <w:rFonts w:ascii="Times New Roman" w:hAnsi="Times New Roman"/>
          <w:sz w:val="24"/>
          <w:szCs w:val="24"/>
        </w:rPr>
        <w:t>oznám</w:t>
      </w:r>
      <w:r>
        <w:rPr>
          <w:rFonts w:ascii="Times New Roman" w:hAnsi="Times New Roman"/>
          <w:sz w:val="24"/>
          <w:szCs w:val="24"/>
        </w:rPr>
        <w:t>it</w:t>
      </w:r>
      <w:r w:rsidRPr="00E71231">
        <w:rPr>
          <w:rFonts w:ascii="Times New Roman" w:hAnsi="Times New Roman"/>
          <w:sz w:val="24"/>
          <w:szCs w:val="24"/>
        </w:rPr>
        <w:t xml:space="preserve"> zahájení nebo ukončení provozování živnosti v provozovně, včetně uvedení všech údajů podle odstavce 5, prostřednictvím registru</w:t>
      </w:r>
      <w:r>
        <w:rPr>
          <w:rFonts w:ascii="Times New Roman" w:hAnsi="Times New Roman"/>
          <w:sz w:val="24"/>
          <w:szCs w:val="24"/>
        </w:rPr>
        <w:t>.</w:t>
      </w:r>
    </w:p>
    <w:p w14:paraId="0D97553D" w14:textId="48FF987C"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p>
    <w:p w14:paraId="1089B44D" w14:textId="77A5BF51" w:rsidR="002F188D" w:rsidRPr="003E5B91" w:rsidRDefault="002F188D" w:rsidP="00090417">
      <w:pPr>
        <w:widowControl w:val="0"/>
        <w:autoSpaceDE w:val="0"/>
        <w:autoSpaceDN w:val="0"/>
        <w:adjustRightInd w:val="0"/>
        <w:spacing w:after="0" w:line="240" w:lineRule="auto"/>
        <w:contextualSpacing/>
        <w:rPr>
          <w:rFonts w:ascii="Times New Roman" w:hAnsi="Times New Roman" w:cs="Times New Roman"/>
          <w:b/>
          <w:bCs/>
          <w:i/>
          <w:iCs/>
          <w:sz w:val="24"/>
          <w:szCs w:val="24"/>
        </w:rPr>
      </w:pPr>
      <w:r w:rsidRPr="003E5B91">
        <w:rPr>
          <w:rFonts w:ascii="Times New Roman" w:hAnsi="Times New Roman" w:cs="Times New Roman"/>
          <w:b/>
          <w:bCs/>
          <w:i/>
          <w:iCs/>
          <w:sz w:val="24"/>
          <w:szCs w:val="24"/>
        </w:rPr>
        <w:t xml:space="preserve">K bodu 2 </w:t>
      </w:r>
      <w:r w:rsidR="00A65D23">
        <w:rPr>
          <w:rFonts w:ascii="Times New Roman" w:hAnsi="Times New Roman" w:cs="Times New Roman"/>
          <w:b/>
          <w:bCs/>
          <w:sz w:val="24"/>
          <w:szCs w:val="24"/>
        </w:rPr>
        <w:t>–</w:t>
      </w:r>
      <w:r w:rsidRPr="003E5B91">
        <w:rPr>
          <w:rFonts w:ascii="Times New Roman" w:hAnsi="Times New Roman" w:cs="Times New Roman"/>
          <w:b/>
          <w:bCs/>
          <w:i/>
          <w:iCs/>
          <w:sz w:val="24"/>
          <w:szCs w:val="24"/>
        </w:rPr>
        <w:t xml:space="preserve"> § 17 odst. 6</w:t>
      </w:r>
      <w:r w:rsidR="006857D8">
        <w:rPr>
          <w:rFonts w:ascii="Times New Roman" w:hAnsi="Times New Roman" w:cs="Times New Roman"/>
          <w:b/>
          <w:bCs/>
          <w:i/>
          <w:iCs/>
          <w:sz w:val="24"/>
          <w:szCs w:val="24"/>
        </w:rPr>
        <w:t xml:space="preserve"> a poznámka pod čarou č. 73</w:t>
      </w:r>
    </w:p>
    <w:p w14:paraId="2ED662EB" w14:textId="77777777" w:rsidR="003E5B91" w:rsidRPr="003E5B91" w:rsidRDefault="003E5B91" w:rsidP="003E5B91">
      <w:pPr>
        <w:spacing w:after="0"/>
        <w:jc w:val="both"/>
        <w:rPr>
          <w:rFonts w:ascii="Times New Roman" w:hAnsi="Times New Roman" w:cs="Times New Roman"/>
          <w:i/>
          <w:iCs/>
          <w:sz w:val="24"/>
          <w:szCs w:val="24"/>
        </w:rPr>
      </w:pPr>
      <w:r>
        <w:rPr>
          <w:rFonts w:ascii="Times New Roman" w:hAnsi="Times New Roman" w:cs="Times New Roman"/>
          <w:i/>
          <w:iCs/>
          <w:sz w:val="24"/>
          <w:szCs w:val="24"/>
        </w:rPr>
        <w:t>S ohledem na nařízení se n</w:t>
      </w:r>
      <w:r w:rsidRPr="001700CD">
        <w:rPr>
          <w:rFonts w:ascii="Times New Roman" w:hAnsi="Times New Roman" w:cs="Times New Roman"/>
          <w:i/>
          <w:iCs/>
          <w:sz w:val="24"/>
          <w:szCs w:val="24"/>
        </w:rPr>
        <w:t xml:space="preserve">avrhuje za slovo “zařízení” </w:t>
      </w:r>
      <w:r>
        <w:rPr>
          <w:rFonts w:ascii="Times New Roman" w:hAnsi="Times New Roman" w:cs="Times New Roman"/>
          <w:i/>
          <w:iCs/>
          <w:sz w:val="24"/>
          <w:szCs w:val="24"/>
        </w:rPr>
        <w:t xml:space="preserve">vložit </w:t>
      </w:r>
      <w:r w:rsidRPr="001700CD">
        <w:rPr>
          <w:rFonts w:ascii="Times New Roman" w:hAnsi="Times New Roman" w:cs="Times New Roman"/>
          <w:i/>
          <w:iCs/>
          <w:sz w:val="24"/>
          <w:szCs w:val="24"/>
        </w:rPr>
        <w:t>slova “jednot</w:t>
      </w:r>
      <w:r>
        <w:rPr>
          <w:rFonts w:ascii="Times New Roman" w:hAnsi="Times New Roman" w:cs="Times New Roman"/>
          <w:i/>
          <w:iCs/>
          <w:sz w:val="24"/>
          <w:szCs w:val="24"/>
        </w:rPr>
        <w:t>ek</w:t>
      </w:r>
      <w:r w:rsidRPr="001700CD">
        <w:rPr>
          <w:rFonts w:ascii="Times New Roman" w:hAnsi="Times New Roman" w:cs="Times New Roman"/>
          <w:i/>
          <w:iCs/>
          <w:sz w:val="24"/>
          <w:szCs w:val="24"/>
        </w:rPr>
        <w:t xml:space="preserve"> podle přímo použitelného předpisu Evropské unie</w:t>
      </w:r>
      <w:r>
        <w:rPr>
          <w:rFonts w:ascii="Times New Roman" w:hAnsi="Times New Roman" w:cs="Times New Roman"/>
          <w:i/>
          <w:iCs/>
          <w:sz w:val="24"/>
          <w:szCs w:val="24"/>
          <w:vertAlign w:val="superscript"/>
        </w:rPr>
        <w:t>18)</w:t>
      </w:r>
      <w:r w:rsidRPr="001700CD">
        <w:rPr>
          <w:rFonts w:ascii="Times New Roman" w:hAnsi="Times New Roman" w:cs="Times New Roman"/>
          <w:i/>
          <w:iCs/>
          <w:sz w:val="24"/>
          <w:szCs w:val="24"/>
        </w:rPr>
        <w:t xml:space="preserve">”, </w:t>
      </w:r>
      <w:r>
        <w:rPr>
          <w:rFonts w:ascii="Times New Roman" w:hAnsi="Times New Roman" w:cs="Times New Roman"/>
          <w:i/>
          <w:iCs/>
          <w:sz w:val="24"/>
          <w:szCs w:val="24"/>
        </w:rPr>
        <w:t>včetně odkazu na nařízení v poznámce pod čarou.</w:t>
      </w:r>
    </w:p>
    <w:p w14:paraId="26C2C39F" w14:textId="030AE9C5" w:rsidR="002F188D" w:rsidRPr="003E5B91" w:rsidRDefault="002F188D" w:rsidP="00090417">
      <w:pPr>
        <w:widowControl w:val="0"/>
        <w:autoSpaceDE w:val="0"/>
        <w:autoSpaceDN w:val="0"/>
        <w:adjustRightInd w:val="0"/>
        <w:spacing w:after="0" w:line="240" w:lineRule="auto"/>
        <w:contextualSpacing/>
        <w:rPr>
          <w:rFonts w:ascii="Times New Roman" w:hAnsi="Times New Roman" w:cs="Times New Roman"/>
          <w:i/>
          <w:iCs/>
          <w:sz w:val="24"/>
          <w:szCs w:val="24"/>
        </w:rPr>
      </w:pPr>
    </w:p>
    <w:p w14:paraId="34B99844" w14:textId="753B2982"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r>
        <w:rPr>
          <w:rFonts w:ascii="Times New Roman" w:hAnsi="Times New Roman" w:cs="Times New Roman"/>
          <w:b/>
          <w:bCs/>
          <w:sz w:val="24"/>
          <w:szCs w:val="24"/>
        </w:rPr>
        <w:t>K bodu 3 – § 17 odst. 10 a § 31 odst. 11</w:t>
      </w:r>
    </w:p>
    <w:p w14:paraId="313EB3DB" w14:textId="1822E0CA" w:rsidR="002F188D" w:rsidRPr="003E5B91" w:rsidRDefault="002F188D" w:rsidP="00090417">
      <w:pPr>
        <w:widowControl w:val="0"/>
        <w:autoSpaceDE w:val="0"/>
        <w:autoSpaceDN w:val="0"/>
        <w:adjustRightInd w:val="0"/>
        <w:spacing w:after="0" w:line="240" w:lineRule="auto"/>
        <w:contextualSpacing/>
        <w:rPr>
          <w:rFonts w:ascii="Times New Roman" w:hAnsi="Times New Roman" w:cs="Times New Roman"/>
          <w:sz w:val="24"/>
          <w:szCs w:val="24"/>
        </w:rPr>
      </w:pPr>
      <w:r w:rsidRPr="003E5B91">
        <w:rPr>
          <w:rFonts w:ascii="Times New Roman" w:hAnsi="Times New Roman" w:cs="Times New Roman"/>
          <w:sz w:val="24"/>
          <w:szCs w:val="24"/>
        </w:rPr>
        <w:t>Jedná se o legislativně technickou úpravu.</w:t>
      </w:r>
    </w:p>
    <w:p w14:paraId="0D1652A5" w14:textId="05C05F9B"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p>
    <w:p w14:paraId="40206D30" w14:textId="7B06C99E"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r>
        <w:rPr>
          <w:rFonts w:ascii="Times New Roman" w:hAnsi="Times New Roman" w:cs="Times New Roman"/>
          <w:b/>
          <w:bCs/>
          <w:sz w:val="24"/>
          <w:szCs w:val="24"/>
        </w:rPr>
        <w:t xml:space="preserve">K bodu 4 </w:t>
      </w:r>
      <w:r w:rsidR="00A65D23">
        <w:rPr>
          <w:rFonts w:ascii="Times New Roman" w:hAnsi="Times New Roman" w:cs="Times New Roman"/>
          <w:b/>
          <w:bCs/>
          <w:sz w:val="24"/>
          <w:szCs w:val="24"/>
        </w:rPr>
        <w:t>–</w:t>
      </w:r>
      <w:r>
        <w:rPr>
          <w:rFonts w:ascii="Times New Roman" w:hAnsi="Times New Roman" w:cs="Times New Roman"/>
          <w:b/>
          <w:bCs/>
          <w:sz w:val="24"/>
          <w:szCs w:val="24"/>
        </w:rPr>
        <w:t xml:space="preserve"> § 62 odst. 1 písm. g)</w:t>
      </w:r>
    </w:p>
    <w:p w14:paraId="5F758F73" w14:textId="77777777" w:rsidR="002F188D" w:rsidRPr="005A5905" w:rsidRDefault="002F188D" w:rsidP="002F188D">
      <w:pPr>
        <w:widowControl w:val="0"/>
        <w:autoSpaceDE w:val="0"/>
        <w:autoSpaceDN w:val="0"/>
        <w:adjustRightInd w:val="0"/>
        <w:spacing w:after="0" w:line="240" w:lineRule="auto"/>
        <w:contextualSpacing/>
        <w:rPr>
          <w:rFonts w:ascii="Times New Roman" w:hAnsi="Times New Roman" w:cs="Times New Roman"/>
          <w:sz w:val="24"/>
          <w:szCs w:val="24"/>
        </w:rPr>
      </w:pPr>
      <w:r w:rsidRPr="005A5905">
        <w:rPr>
          <w:rFonts w:ascii="Times New Roman" w:hAnsi="Times New Roman" w:cs="Times New Roman"/>
          <w:sz w:val="24"/>
          <w:szCs w:val="24"/>
        </w:rPr>
        <w:t>Jedná se o legislativně technickou úpravu.</w:t>
      </w:r>
    </w:p>
    <w:p w14:paraId="4E4DC8F5" w14:textId="3A198625"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p>
    <w:p w14:paraId="003C0127" w14:textId="74982D7C"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r>
        <w:rPr>
          <w:rFonts w:ascii="Times New Roman" w:hAnsi="Times New Roman" w:cs="Times New Roman"/>
          <w:b/>
          <w:bCs/>
          <w:sz w:val="24"/>
          <w:szCs w:val="24"/>
        </w:rPr>
        <w:t>K bodu 5 – § 62 odst. 1 písm. h)</w:t>
      </w:r>
    </w:p>
    <w:p w14:paraId="683D48F4" w14:textId="77777777" w:rsidR="002F188D" w:rsidRPr="005A5905" w:rsidRDefault="002F188D" w:rsidP="002F188D">
      <w:pPr>
        <w:widowControl w:val="0"/>
        <w:autoSpaceDE w:val="0"/>
        <w:autoSpaceDN w:val="0"/>
        <w:adjustRightInd w:val="0"/>
        <w:spacing w:after="0" w:line="240" w:lineRule="auto"/>
        <w:contextualSpacing/>
        <w:rPr>
          <w:rFonts w:ascii="Times New Roman" w:hAnsi="Times New Roman" w:cs="Times New Roman"/>
          <w:sz w:val="24"/>
          <w:szCs w:val="24"/>
        </w:rPr>
      </w:pPr>
      <w:r w:rsidRPr="005A5905">
        <w:rPr>
          <w:rFonts w:ascii="Times New Roman" w:hAnsi="Times New Roman" w:cs="Times New Roman"/>
          <w:sz w:val="24"/>
          <w:szCs w:val="24"/>
        </w:rPr>
        <w:t>Jedná se o legislativně technickou úpravu.</w:t>
      </w:r>
    </w:p>
    <w:p w14:paraId="0D15E736" w14:textId="77777777" w:rsidR="002F188D" w:rsidRDefault="002F188D" w:rsidP="00090417">
      <w:pPr>
        <w:widowControl w:val="0"/>
        <w:autoSpaceDE w:val="0"/>
        <w:autoSpaceDN w:val="0"/>
        <w:adjustRightInd w:val="0"/>
        <w:spacing w:after="0" w:line="240" w:lineRule="auto"/>
        <w:contextualSpacing/>
        <w:rPr>
          <w:rFonts w:ascii="Times New Roman" w:hAnsi="Times New Roman" w:cs="Times New Roman"/>
          <w:b/>
          <w:bCs/>
          <w:sz w:val="24"/>
          <w:szCs w:val="24"/>
        </w:rPr>
      </w:pPr>
    </w:p>
    <w:p w14:paraId="503EDA5A" w14:textId="11F4366E" w:rsidR="00D74304" w:rsidRPr="003E5B91" w:rsidRDefault="00E357A0" w:rsidP="00090417">
      <w:pPr>
        <w:widowControl w:val="0"/>
        <w:autoSpaceDE w:val="0"/>
        <w:autoSpaceDN w:val="0"/>
        <w:adjustRightInd w:val="0"/>
        <w:spacing w:after="0" w:line="240" w:lineRule="auto"/>
        <w:contextualSpacing/>
        <w:rPr>
          <w:rFonts w:ascii="Times New Roman" w:hAnsi="Times New Roman" w:cs="Times New Roman"/>
          <w:b/>
          <w:bCs/>
          <w:sz w:val="24"/>
          <w:szCs w:val="24"/>
          <w:u w:val="single"/>
        </w:rPr>
      </w:pPr>
      <w:r w:rsidRPr="003E5B91">
        <w:rPr>
          <w:rFonts w:ascii="Times New Roman" w:hAnsi="Times New Roman" w:cs="Times New Roman"/>
          <w:b/>
          <w:bCs/>
          <w:sz w:val="24"/>
          <w:szCs w:val="24"/>
          <w:u w:val="single"/>
        </w:rPr>
        <w:t>K části čtvrté</w:t>
      </w:r>
      <w:r w:rsidR="00090417" w:rsidRPr="003E5B91">
        <w:rPr>
          <w:rFonts w:ascii="Times New Roman" w:hAnsi="Times New Roman" w:cs="Times New Roman"/>
          <w:b/>
          <w:bCs/>
          <w:sz w:val="24"/>
          <w:szCs w:val="24"/>
          <w:u w:val="single"/>
        </w:rPr>
        <w:t xml:space="preserve"> – </w:t>
      </w:r>
      <w:r w:rsidR="4BE2DC0F" w:rsidRPr="003E5B91">
        <w:rPr>
          <w:rFonts w:ascii="Times New Roman" w:hAnsi="Times New Roman" w:cs="Times New Roman"/>
          <w:b/>
          <w:bCs/>
          <w:sz w:val="24"/>
          <w:szCs w:val="24"/>
          <w:u w:val="single"/>
        </w:rPr>
        <w:t xml:space="preserve">změna </w:t>
      </w:r>
      <w:r w:rsidR="00090417" w:rsidRPr="003E5B91">
        <w:rPr>
          <w:rFonts w:ascii="Times New Roman" w:hAnsi="Times New Roman" w:cs="Times New Roman"/>
          <w:b/>
          <w:bCs/>
          <w:sz w:val="24"/>
          <w:szCs w:val="24"/>
          <w:u w:val="single"/>
        </w:rPr>
        <w:t xml:space="preserve">zákon </w:t>
      </w:r>
      <w:r w:rsidR="00D74304" w:rsidRPr="003E5B91">
        <w:rPr>
          <w:rFonts w:ascii="Times New Roman" w:hAnsi="Times New Roman" w:cs="Times New Roman"/>
          <w:b/>
          <w:bCs/>
          <w:sz w:val="24"/>
          <w:szCs w:val="24"/>
          <w:u w:val="single"/>
        </w:rPr>
        <w:t xml:space="preserve">o pobytu cizinců na území České republiky </w:t>
      </w:r>
    </w:p>
    <w:p w14:paraId="5E41C8C1" w14:textId="41ED4189" w:rsidR="00484D5C" w:rsidRPr="00C45736" w:rsidRDefault="00484D5C" w:rsidP="00484D5C">
      <w:pPr>
        <w:widowControl w:val="0"/>
        <w:autoSpaceDE w:val="0"/>
        <w:autoSpaceDN w:val="0"/>
        <w:adjustRightInd w:val="0"/>
        <w:spacing w:after="0" w:line="240" w:lineRule="auto"/>
        <w:rPr>
          <w:rFonts w:ascii="Times New Roman" w:hAnsi="Times New Roman" w:cs="Times New Roman"/>
          <w:sz w:val="24"/>
          <w:szCs w:val="24"/>
        </w:rPr>
      </w:pPr>
      <w:r w:rsidRPr="6D132671">
        <w:rPr>
          <w:rFonts w:ascii="Times New Roman" w:hAnsi="Times New Roman" w:cs="Times New Roman"/>
          <w:sz w:val="24"/>
          <w:szCs w:val="24"/>
        </w:rPr>
        <w:t>Navrhovan</w:t>
      </w:r>
      <w:r w:rsidR="68D1C43B" w:rsidRPr="6D132671">
        <w:rPr>
          <w:rFonts w:ascii="Times New Roman" w:hAnsi="Times New Roman" w:cs="Times New Roman"/>
          <w:sz w:val="24"/>
          <w:szCs w:val="24"/>
        </w:rPr>
        <w:t>é</w:t>
      </w:r>
      <w:r w:rsidRPr="6D132671">
        <w:rPr>
          <w:rFonts w:ascii="Times New Roman" w:hAnsi="Times New Roman" w:cs="Times New Roman"/>
          <w:sz w:val="24"/>
          <w:szCs w:val="24"/>
        </w:rPr>
        <w:t xml:space="preserve"> úprav</w:t>
      </w:r>
      <w:r w:rsidR="655E7BF9" w:rsidRPr="6D132671">
        <w:rPr>
          <w:rFonts w:ascii="Times New Roman" w:hAnsi="Times New Roman" w:cs="Times New Roman"/>
          <w:sz w:val="24"/>
          <w:szCs w:val="24"/>
        </w:rPr>
        <w:t>y</w:t>
      </w:r>
      <w:r w:rsidRPr="6D132671">
        <w:rPr>
          <w:rFonts w:ascii="Times New Roman" w:hAnsi="Times New Roman" w:cs="Times New Roman"/>
          <w:sz w:val="24"/>
          <w:szCs w:val="24"/>
        </w:rPr>
        <w:t xml:space="preserve"> souvisí s § 9f odst. 4 písm. d) a §</w:t>
      </w:r>
      <w:r w:rsidR="00B62D4C" w:rsidRPr="6D132671">
        <w:rPr>
          <w:rFonts w:ascii="Times New Roman" w:hAnsi="Times New Roman" w:cs="Times New Roman"/>
          <w:sz w:val="24"/>
          <w:szCs w:val="24"/>
        </w:rPr>
        <w:t> 9</w:t>
      </w:r>
      <w:r w:rsidRPr="6D132671">
        <w:rPr>
          <w:rFonts w:ascii="Times New Roman" w:hAnsi="Times New Roman" w:cs="Times New Roman"/>
          <w:sz w:val="24"/>
          <w:szCs w:val="24"/>
        </w:rPr>
        <w:t>g odst. 3 a odst. 4</w:t>
      </w:r>
      <w:r w:rsidR="63CC024C" w:rsidRPr="6D132671">
        <w:rPr>
          <w:rFonts w:ascii="Times New Roman" w:hAnsi="Times New Roman" w:cs="Times New Roman"/>
          <w:sz w:val="24"/>
          <w:szCs w:val="24"/>
        </w:rPr>
        <w:t xml:space="preserve"> zákona.</w:t>
      </w:r>
    </w:p>
    <w:p w14:paraId="4AF81374" w14:textId="0CF4530A" w:rsidR="002060D2" w:rsidRDefault="002060D2" w:rsidP="6D132671">
      <w:pPr>
        <w:spacing w:after="0"/>
        <w:contextualSpacing/>
        <w:jc w:val="both"/>
        <w:rPr>
          <w:rFonts w:ascii="Times New Roman" w:hAnsi="Times New Roman" w:cs="Times New Roman"/>
          <w:b/>
          <w:bCs/>
          <w:sz w:val="24"/>
          <w:szCs w:val="24"/>
        </w:rPr>
      </w:pPr>
    </w:p>
    <w:p w14:paraId="1422510C" w14:textId="783FCDE6" w:rsidR="002060D2" w:rsidRDefault="002060D2" w:rsidP="6D132671">
      <w:pPr>
        <w:spacing w:after="0"/>
        <w:contextualSpacing/>
        <w:jc w:val="both"/>
        <w:rPr>
          <w:rFonts w:ascii="Times New Roman" w:hAnsi="Times New Roman" w:cs="Times New Roman"/>
          <w:b/>
          <w:bCs/>
          <w:sz w:val="24"/>
          <w:szCs w:val="24"/>
        </w:rPr>
      </w:pPr>
      <w:r>
        <w:rPr>
          <w:rFonts w:ascii="Times New Roman" w:hAnsi="Times New Roman" w:cs="Times New Roman"/>
          <w:b/>
          <w:bCs/>
          <w:sz w:val="24"/>
          <w:szCs w:val="24"/>
        </w:rPr>
        <w:t xml:space="preserve">K bodu 1 </w:t>
      </w:r>
      <w:r w:rsidR="00A65D23">
        <w:rPr>
          <w:rFonts w:ascii="Times New Roman" w:hAnsi="Times New Roman" w:cs="Times New Roman"/>
          <w:b/>
          <w:bCs/>
          <w:sz w:val="24"/>
          <w:szCs w:val="24"/>
        </w:rPr>
        <w:t>–</w:t>
      </w:r>
      <w:r>
        <w:rPr>
          <w:rFonts w:ascii="Times New Roman" w:hAnsi="Times New Roman" w:cs="Times New Roman"/>
          <w:b/>
          <w:bCs/>
          <w:sz w:val="24"/>
          <w:szCs w:val="24"/>
        </w:rPr>
        <w:t xml:space="preserve"> § 97 odst. 2</w:t>
      </w:r>
    </w:p>
    <w:p w14:paraId="4F4C6812" w14:textId="62AA3640" w:rsidR="002060D2" w:rsidRPr="006857D8" w:rsidRDefault="006857D8" w:rsidP="6D132671">
      <w:pPr>
        <w:spacing w:after="0"/>
        <w:contextualSpacing/>
        <w:jc w:val="both"/>
        <w:rPr>
          <w:rFonts w:ascii="Times New Roman" w:hAnsi="Times New Roman" w:cs="Times New Roman"/>
          <w:sz w:val="24"/>
          <w:szCs w:val="24"/>
        </w:rPr>
      </w:pPr>
      <w:r w:rsidRPr="006857D8">
        <w:rPr>
          <w:rFonts w:ascii="Times New Roman" w:hAnsi="Times New Roman"/>
          <w:b/>
          <w:bCs/>
          <w:sz w:val="24"/>
          <w:szCs w:val="24"/>
        </w:rPr>
        <w:t xml:space="preserve"> </w:t>
      </w:r>
      <w:r w:rsidRPr="003E5B91">
        <w:rPr>
          <w:rFonts w:ascii="Times New Roman" w:hAnsi="Times New Roman"/>
          <w:sz w:val="24"/>
          <w:szCs w:val="24"/>
        </w:rPr>
        <w:t xml:space="preserve">Navrhuje se doplnění odstavce 2, </w:t>
      </w:r>
      <w:r w:rsidR="0099476D">
        <w:rPr>
          <w:rFonts w:ascii="Times New Roman" w:hAnsi="Times New Roman"/>
          <w:sz w:val="24"/>
          <w:szCs w:val="24"/>
        </w:rPr>
        <w:t>po</w:t>
      </w:r>
      <w:r w:rsidRPr="003E5B91">
        <w:rPr>
          <w:rFonts w:ascii="Times New Roman" w:hAnsi="Times New Roman"/>
          <w:sz w:val="24"/>
          <w:szCs w:val="24"/>
        </w:rPr>
        <w:t xml:space="preserve">dle kterého je zápis všech údajů podle odstavce 1 do registru </w:t>
      </w:r>
      <w:r w:rsidRPr="006857D8">
        <w:rPr>
          <w:rFonts w:ascii="Times New Roman" w:hAnsi="Times New Roman"/>
          <w:sz w:val="24"/>
          <w:szCs w:val="24"/>
        </w:rPr>
        <w:t>považován</w:t>
      </w:r>
      <w:r w:rsidRPr="003E5B91">
        <w:rPr>
          <w:rFonts w:ascii="Times New Roman" w:hAnsi="Times New Roman"/>
          <w:sz w:val="24"/>
          <w:szCs w:val="24"/>
        </w:rPr>
        <w:t xml:space="preserve"> za splnění povinnosti podle odstavce 1.</w:t>
      </w:r>
    </w:p>
    <w:p w14:paraId="5A4F899F" w14:textId="1B1130F1" w:rsidR="002060D2" w:rsidRDefault="002060D2" w:rsidP="6D132671">
      <w:pPr>
        <w:spacing w:after="0"/>
        <w:contextualSpacing/>
        <w:jc w:val="both"/>
        <w:rPr>
          <w:rFonts w:ascii="Times New Roman" w:hAnsi="Times New Roman" w:cs="Times New Roman"/>
          <w:sz w:val="24"/>
          <w:szCs w:val="24"/>
        </w:rPr>
      </w:pPr>
    </w:p>
    <w:p w14:paraId="7D8F5F98" w14:textId="7AF3DD4B" w:rsidR="002060D2" w:rsidRPr="003E5B91" w:rsidRDefault="002060D2" w:rsidP="6D132671">
      <w:pPr>
        <w:spacing w:after="0"/>
        <w:contextualSpacing/>
        <w:jc w:val="both"/>
        <w:rPr>
          <w:rFonts w:ascii="Times New Roman" w:hAnsi="Times New Roman" w:cs="Times New Roman"/>
          <w:b/>
          <w:bCs/>
          <w:i/>
          <w:iCs/>
          <w:sz w:val="24"/>
          <w:szCs w:val="24"/>
        </w:rPr>
      </w:pPr>
      <w:r w:rsidRPr="003E5B91">
        <w:rPr>
          <w:rFonts w:ascii="Times New Roman" w:hAnsi="Times New Roman" w:cs="Times New Roman"/>
          <w:b/>
          <w:bCs/>
          <w:i/>
          <w:iCs/>
          <w:sz w:val="24"/>
          <w:szCs w:val="24"/>
        </w:rPr>
        <w:t xml:space="preserve">K bodu 2 </w:t>
      </w:r>
      <w:r w:rsidR="00A65D23">
        <w:rPr>
          <w:rFonts w:ascii="Times New Roman" w:hAnsi="Times New Roman" w:cs="Times New Roman"/>
          <w:b/>
          <w:bCs/>
          <w:sz w:val="24"/>
          <w:szCs w:val="24"/>
        </w:rPr>
        <w:t>–</w:t>
      </w:r>
      <w:r w:rsidR="00B9739A">
        <w:rPr>
          <w:rFonts w:ascii="Times New Roman" w:hAnsi="Times New Roman" w:cs="Times New Roman"/>
          <w:b/>
          <w:bCs/>
          <w:i/>
          <w:iCs/>
          <w:sz w:val="24"/>
          <w:szCs w:val="24"/>
        </w:rPr>
        <w:t xml:space="preserve"> </w:t>
      </w:r>
      <w:r w:rsidR="007B7C87">
        <w:rPr>
          <w:rFonts w:ascii="Times New Roman" w:hAnsi="Times New Roman" w:cs="Times New Roman"/>
          <w:b/>
          <w:bCs/>
          <w:i/>
          <w:iCs/>
          <w:sz w:val="24"/>
          <w:szCs w:val="24"/>
        </w:rPr>
        <w:t xml:space="preserve">§ </w:t>
      </w:r>
      <w:r w:rsidRPr="003E5B91">
        <w:rPr>
          <w:rFonts w:ascii="Times New Roman" w:hAnsi="Times New Roman" w:cs="Times New Roman"/>
          <w:b/>
          <w:bCs/>
          <w:i/>
          <w:iCs/>
          <w:sz w:val="24"/>
          <w:szCs w:val="24"/>
        </w:rPr>
        <w:t>97 odst. 2 a § 102 odst. 5</w:t>
      </w:r>
      <w:r w:rsidR="00655F50">
        <w:rPr>
          <w:rFonts w:ascii="Times New Roman" w:hAnsi="Times New Roman" w:cs="Times New Roman"/>
          <w:b/>
          <w:bCs/>
          <w:i/>
          <w:iCs/>
          <w:sz w:val="24"/>
          <w:szCs w:val="24"/>
        </w:rPr>
        <w:t xml:space="preserve"> a poznámka pod čarou č. 70</w:t>
      </w:r>
    </w:p>
    <w:p w14:paraId="1739CCA4" w14:textId="77777777" w:rsidR="003E5B91" w:rsidRPr="003E5B91" w:rsidRDefault="003E5B91" w:rsidP="003E5B91">
      <w:pPr>
        <w:spacing w:after="0"/>
        <w:jc w:val="both"/>
        <w:rPr>
          <w:rFonts w:ascii="Times New Roman" w:hAnsi="Times New Roman" w:cs="Times New Roman"/>
          <w:i/>
          <w:iCs/>
          <w:sz w:val="24"/>
          <w:szCs w:val="24"/>
        </w:rPr>
      </w:pPr>
      <w:r>
        <w:rPr>
          <w:rFonts w:ascii="Times New Roman" w:hAnsi="Times New Roman" w:cs="Times New Roman"/>
          <w:i/>
          <w:iCs/>
          <w:sz w:val="24"/>
          <w:szCs w:val="24"/>
        </w:rPr>
        <w:t>S ohledem na nařízení se n</w:t>
      </w:r>
      <w:r w:rsidRPr="001700CD">
        <w:rPr>
          <w:rFonts w:ascii="Times New Roman" w:hAnsi="Times New Roman" w:cs="Times New Roman"/>
          <w:i/>
          <w:iCs/>
          <w:sz w:val="24"/>
          <w:szCs w:val="24"/>
        </w:rPr>
        <w:t xml:space="preserve">avrhuje za slovo “zařízení” </w:t>
      </w:r>
      <w:r>
        <w:rPr>
          <w:rFonts w:ascii="Times New Roman" w:hAnsi="Times New Roman" w:cs="Times New Roman"/>
          <w:i/>
          <w:iCs/>
          <w:sz w:val="24"/>
          <w:szCs w:val="24"/>
        </w:rPr>
        <w:t xml:space="preserve">vložit </w:t>
      </w:r>
      <w:r w:rsidRPr="001700CD">
        <w:rPr>
          <w:rFonts w:ascii="Times New Roman" w:hAnsi="Times New Roman" w:cs="Times New Roman"/>
          <w:i/>
          <w:iCs/>
          <w:sz w:val="24"/>
          <w:szCs w:val="24"/>
        </w:rPr>
        <w:t>slova “jednot</w:t>
      </w:r>
      <w:r>
        <w:rPr>
          <w:rFonts w:ascii="Times New Roman" w:hAnsi="Times New Roman" w:cs="Times New Roman"/>
          <w:i/>
          <w:iCs/>
          <w:sz w:val="24"/>
          <w:szCs w:val="24"/>
        </w:rPr>
        <w:t>ek</w:t>
      </w:r>
      <w:r w:rsidRPr="001700CD">
        <w:rPr>
          <w:rFonts w:ascii="Times New Roman" w:hAnsi="Times New Roman" w:cs="Times New Roman"/>
          <w:i/>
          <w:iCs/>
          <w:sz w:val="24"/>
          <w:szCs w:val="24"/>
        </w:rPr>
        <w:t xml:space="preserve"> podle přímo použitelného předpisu Evropské unie</w:t>
      </w:r>
      <w:r>
        <w:rPr>
          <w:rFonts w:ascii="Times New Roman" w:hAnsi="Times New Roman" w:cs="Times New Roman"/>
          <w:i/>
          <w:iCs/>
          <w:sz w:val="24"/>
          <w:szCs w:val="24"/>
          <w:vertAlign w:val="superscript"/>
        </w:rPr>
        <w:t>18)</w:t>
      </w:r>
      <w:r w:rsidRPr="001700CD">
        <w:rPr>
          <w:rFonts w:ascii="Times New Roman" w:hAnsi="Times New Roman" w:cs="Times New Roman"/>
          <w:i/>
          <w:iCs/>
          <w:sz w:val="24"/>
          <w:szCs w:val="24"/>
        </w:rPr>
        <w:t xml:space="preserve">”, </w:t>
      </w:r>
      <w:r>
        <w:rPr>
          <w:rFonts w:ascii="Times New Roman" w:hAnsi="Times New Roman" w:cs="Times New Roman"/>
          <w:i/>
          <w:iCs/>
          <w:sz w:val="24"/>
          <w:szCs w:val="24"/>
        </w:rPr>
        <w:t>včetně odkazu na nařízení v poznámce pod čarou.</w:t>
      </w:r>
    </w:p>
    <w:p w14:paraId="3FD3BEC5" w14:textId="2175C99E" w:rsidR="002060D2" w:rsidRPr="003E5B91" w:rsidRDefault="002060D2" w:rsidP="00E357A0">
      <w:pPr>
        <w:spacing w:after="0"/>
        <w:contextualSpacing/>
        <w:jc w:val="both"/>
        <w:rPr>
          <w:rFonts w:ascii="Times New Roman" w:hAnsi="Times New Roman" w:cs="Times New Roman"/>
          <w:i/>
          <w:iCs/>
          <w:sz w:val="24"/>
          <w:szCs w:val="24"/>
        </w:rPr>
      </w:pPr>
    </w:p>
    <w:p w14:paraId="40E49C8C" w14:textId="7F2F030A" w:rsidR="002060D2" w:rsidRPr="003E5B91" w:rsidRDefault="002060D2" w:rsidP="00E357A0">
      <w:pPr>
        <w:spacing w:after="0"/>
        <w:contextualSpacing/>
        <w:jc w:val="both"/>
        <w:rPr>
          <w:rFonts w:ascii="Times New Roman" w:hAnsi="Times New Roman" w:cs="Times New Roman"/>
          <w:b/>
          <w:bCs/>
          <w:sz w:val="24"/>
          <w:szCs w:val="24"/>
        </w:rPr>
      </w:pPr>
      <w:r w:rsidRPr="003E5B91">
        <w:rPr>
          <w:rFonts w:ascii="Times New Roman" w:hAnsi="Times New Roman" w:cs="Times New Roman"/>
          <w:b/>
          <w:bCs/>
          <w:sz w:val="24"/>
          <w:szCs w:val="24"/>
        </w:rPr>
        <w:t xml:space="preserve">K bodu 3 </w:t>
      </w:r>
      <w:r w:rsidR="00A65D23">
        <w:rPr>
          <w:rFonts w:ascii="Times New Roman" w:hAnsi="Times New Roman" w:cs="Times New Roman"/>
          <w:b/>
          <w:bCs/>
          <w:sz w:val="24"/>
          <w:szCs w:val="24"/>
        </w:rPr>
        <w:t>–</w:t>
      </w:r>
      <w:r w:rsidR="00B9739A">
        <w:rPr>
          <w:rFonts w:ascii="Times New Roman" w:hAnsi="Times New Roman" w:cs="Times New Roman"/>
          <w:b/>
          <w:bCs/>
          <w:sz w:val="24"/>
          <w:szCs w:val="24"/>
        </w:rPr>
        <w:t xml:space="preserve"> </w:t>
      </w:r>
      <w:r w:rsidRPr="003E5B91">
        <w:rPr>
          <w:rFonts w:ascii="Times New Roman" w:hAnsi="Times New Roman" w:cs="Times New Roman"/>
          <w:b/>
          <w:bCs/>
          <w:sz w:val="24"/>
          <w:szCs w:val="24"/>
        </w:rPr>
        <w:t>§ 102 odst. 5</w:t>
      </w:r>
    </w:p>
    <w:p w14:paraId="671A2CD0" w14:textId="2DE9ED9B" w:rsidR="00655F50" w:rsidRPr="00391D52" w:rsidRDefault="00655F50" w:rsidP="003E5B91">
      <w:pPr>
        <w:widowControl w:val="0"/>
        <w:autoSpaceDE w:val="0"/>
        <w:autoSpaceDN w:val="0"/>
        <w:adjustRightInd w:val="0"/>
        <w:spacing w:after="0" w:line="240" w:lineRule="auto"/>
        <w:contextualSpacing/>
        <w:jc w:val="both"/>
        <w:rPr>
          <w:rFonts w:ascii="Times New Roman" w:hAnsi="Times New Roman"/>
          <w:b/>
          <w:bCs/>
          <w:sz w:val="24"/>
          <w:szCs w:val="24"/>
        </w:rPr>
      </w:pPr>
      <w:r w:rsidRPr="00655F50">
        <w:rPr>
          <w:rFonts w:ascii="Times New Roman" w:hAnsi="Times New Roman" w:cs="Times New Roman"/>
          <w:sz w:val="24"/>
          <w:szCs w:val="24"/>
        </w:rPr>
        <w:t>Navrhuje se doplnění odstavce 5, dle kterého je zápis</w:t>
      </w:r>
      <w:bookmarkStart w:id="7" w:name="_Hlk140752519"/>
      <w:r w:rsidR="00EC5D76">
        <w:rPr>
          <w:rFonts w:ascii="Times New Roman" w:hAnsi="Times New Roman"/>
          <w:sz w:val="24"/>
          <w:szCs w:val="24"/>
        </w:rPr>
        <w:t xml:space="preserve">em </w:t>
      </w:r>
      <w:r w:rsidRPr="003E5B91">
        <w:rPr>
          <w:rFonts w:ascii="Times New Roman" w:hAnsi="Times New Roman"/>
          <w:sz w:val="24"/>
          <w:szCs w:val="24"/>
        </w:rPr>
        <w:t>údajů do registru splněna povinnost podle odstavce 1, § 100 písm. a) a rovněž povinnost vést domovní knihu podle § 100 písm. f).</w:t>
      </w:r>
      <w:bookmarkEnd w:id="7"/>
      <w:r>
        <w:rPr>
          <w:rFonts w:ascii="Times New Roman" w:hAnsi="Times New Roman"/>
          <w:b/>
          <w:bCs/>
          <w:sz w:val="24"/>
          <w:szCs w:val="24"/>
        </w:rPr>
        <w:t xml:space="preserve"> </w:t>
      </w:r>
    </w:p>
    <w:p w14:paraId="25C9D211" w14:textId="723621C5" w:rsidR="002060D2" w:rsidRPr="003E5B91" w:rsidRDefault="002060D2" w:rsidP="00E357A0">
      <w:pPr>
        <w:spacing w:after="0"/>
        <w:contextualSpacing/>
        <w:jc w:val="both"/>
        <w:rPr>
          <w:rFonts w:ascii="Times New Roman" w:hAnsi="Times New Roman" w:cs="Times New Roman"/>
          <w:sz w:val="24"/>
          <w:szCs w:val="24"/>
        </w:rPr>
      </w:pPr>
    </w:p>
    <w:p w14:paraId="4F17EA50" w14:textId="6517D9BA" w:rsidR="002060D2" w:rsidRPr="00EC5D76" w:rsidRDefault="002060D2" w:rsidP="6D132671">
      <w:pPr>
        <w:spacing w:after="0"/>
        <w:contextualSpacing/>
        <w:jc w:val="both"/>
        <w:rPr>
          <w:rFonts w:ascii="Times New Roman" w:hAnsi="Times New Roman" w:cs="Times New Roman"/>
          <w:b/>
          <w:bCs/>
          <w:i/>
          <w:iCs/>
          <w:sz w:val="24"/>
          <w:szCs w:val="24"/>
        </w:rPr>
      </w:pPr>
      <w:r w:rsidRPr="00EC5D76">
        <w:rPr>
          <w:rFonts w:ascii="Times New Roman" w:hAnsi="Times New Roman" w:cs="Times New Roman"/>
          <w:b/>
          <w:bCs/>
          <w:i/>
          <w:iCs/>
          <w:sz w:val="24"/>
          <w:szCs w:val="24"/>
        </w:rPr>
        <w:lastRenderedPageBreak/>
        <w:t>K bodu 4</w:t>
      </w:r>
      <w:r w:rsidR="00B9739A">
        <w:rPr>
          <w:rFonts w:ascii="Times New Roman" w:hAnsi="Times New Roman" w:cs="Times New Roman"/>
          <w:b/>
          <w:bCs/>
          <w:i/>
          <w:iCs/>
          <w:sz w:val="24"/>
          <w:szCs w:val="24"/>
        </w:rPr>
        <w:t xml:space="preserve"> </w:t>
      </w:r>
      <w:r w:rsidR="00A65D23">
        <w:rPr>
          <w:rFonts w:ascii="Times New Roman" w:hAnsi="Times New Roman" w:cs="Times New Roman"/>
          <w:b/>
          <w:bCs/>
          <w:sz w:val="24"/>
          <w:szCs w:val="24"/>
        </w:rPr>
        <w:t>–</w:t>
      </w:r>
      <w:r w:rsidRPr="00EC5D76">
        <w:rPr>
          <w:rFonts w:ascii="Times New Roman" w:hAnsi="Times New Roman" w:cs="Times New Roman"/>
          <w:b/>
          <w:bCs/>
          <w:i/>
          <w:iCs/>
          <w:sz w:val="24"/>
          <w:szCs w:val="24"/>
        </w:rPr>
        <w:t>§ 158 odst. 1 písm. a) bod 4</w:t>
      </w:r>
    </w:p>
    <w:p w14:paraId="1434629B" w14:textId="4D1E300F" w:rsidR="002060D2" w:rsidRPr="00EC5D76" w:rsidRDefault="00655F50" w:rsidP="6D132671">
      <w:pPr>
        <w:spacing w:after="0"/>
        <w:contextualSpacing/>
        <w:jc w:val="both"/>
        <w:rPr>
          <w:rFonts w:ascii="Times New Roman" w:hAnsi="Times New Roman" w:cs="Times New Roman"/>
          <w:i/>
          <w:iCs/>
          <w:sz w:val="24"/>
          <w:szCs w:val="24"/>
        </w:rPr>
      </w:pPr>
      <w:r>
        <w:rPr>
          <w:rFonts w:ascii="Times New Roman" w:hAnsi="Times New Roman" w:cs="Times New Roman"/>
          <w:i/>
          <w:iCs/>
          <w:sz w:val="24"/>
          <w:szCs w:val="24"/>
        </w:rPr>
        <w:t>Navrhuje se úprava odkazu uvedeného v tomto ustanovení z „§ 97“ na „§ 97 odst. 1“, a to s ohledem na doplnění odstavce 2 v § 97, když údaje přihlašovacího tiskopisu bude upravovat právě § 97 odst. 1.</w:t>
      </w:r>
    </w:p>
    <w:p w14:paraId="62D99B4C" w14:textId="1F3B309A" w:rsidR="002F188D" w:rsidRDefault="002F188D" w:rsidP="6D132671">
      <w:pPr>
        <w:spacing w:after="0"/>
        <w:contextualSpacing/>
        <w:jc w:val="both"/>
        <w:rPr>
          <w:rFonts w:ascii="Times New Roman" w:hAnsi="Times New Roman" w:cs="Times New Roman"/>
          <w:b/>
          <w:bCs/>
          <w:sz w:val="24"/>
          <w:szCs w:val="24"/>
        </w:rPr>
      </w:pPr>
    </w:p>
    <w:p w14:paraId="3CC45013" w14:textId="77777777" w:rsidR="00EC5D76" w:rsidRDefault="00EC5D76" w:rsidP="6D132671">
      <w:pPr>
        <w:spacing w:after="0"/>
        <w:contextualSpacing/>
        <w:jc w:val="both"/>
        <w:rPr>
          <w:rFonts w:ascii="Times New Roman" w:hAnsi="Times New Roman" w:cs="Times New Roman"/>
          <w:b/>
          <w:bCs/>
          <w:sz w:val="24"/>
          <w:szCs w:val="24"/>
        </w:rPr>
      </w:pPr>
    </w:p>
    <w:p w14:paraId="1B864788" w14:textId="0529BC24" w:rsidR="00697D50" w:rsidRPr="00EC5D76" w:rsidRDefault="0006254D" w:rsidP="00E357A0">
      <w:pPr>
        <w:spacing w:after="0"/>
        <w:contextualSpacing/>
        <w:jc w:val="both"/>
        <w:rPr>
          <w:rFonts w:ascii="Times New Roman" w:hAnsi="Times New Roman" w:cs="Times New Roman"/>
          <w:b/>
          <w:bCs/>
          <w:sz w:val="24"/>
          <w:szCs w:val="24"/>
          <w:u w:val="single"/>
        </w:rPr>
      </w:pPr>
      <w:r w:rsidRPr="00EC5D76">
        <w:rPr>
          <w:rFonts w:ascii="Times New Roman" w:hAnsi="Times New Roman" w:cs="Times New Roman"/>
          <w:b/>
          <w:bCs/>
          <w:sz w:val="24"/>
          <w:szCs w:val="24"/>
          <w:u w:val="single"/>
        </w:rPr>
        <w:t xml:space="preserve">K části páté </w:t>
      </w:r>
      <w:r w:rsidR="00697D50" w:rsidRPr="00EC5D76">
        <w:rPr>
          <w:rFonts w:ascii="Times New Roman" w:hAnsi="Times New Roman" w:cs="Times New Roman"/>
          <w:b/>
          <w:bCs/>
          <w:sz w:val="24"/>
          <w:szCs w:val="24"/>
          <w:u w:val="single"/>
        </w:rPr>
        <w:t>– změna zákona o digitální ekonomice</w:t>
      </w:r>
    </w:p>
    <w:p w14:paraId="3009F866" w14:textId="77777777" w:rsidR="00EC5D76" w:rsidRDefault="00EC5D76" w:rsidP="00E357A0">
      <w:pPr>
        <w:spacing w:after="0"/>
        <w:contextualSpacing/>
        <w:jc w:val="both"/>
        <w:rPr>
          <w:rFonts w:ascii="Times New Roman" w:hAnsi="Times New Roman" w:cs="Times New Roman"/>
          <w:sz w:val="24"/>
          <w:szCs w:val="24"/>
        </w:rPr>
      </w:pPr>
    </w:p>
    <w:p w14:paraId="2D2373FE" w14:textId="6A7693D6" w:rsidR="00697D50" w:rsidRPr="00EC5D76" w:rsidRDefault="00697D50" w:rsidP="00E357A0">
      <w:pPr>
        <w:spacing w:after="0"/>
        <w:contextualSpacing/>
        <w:jc w:val="both"/>
        <w:rPr>
          <w:rFonts w:ascii="Times New Roman" w:hAnsi="Times New Roman" w:cs="Times New Roman"/>
          <w:b/>
          <w:bCs/>
          <w:i/>
          <w:iCs/>
          <w:sz w:val="24"/>
          <w:szCs w:val="24"/>
        </w:rPr>
      </w:pPr>
      <w:r w:rsidRPr="00EC5D76">
        <w:rPr>
          <w:rFonts w:ascii="Times New Roman" w:hAnsi="Times New Roman" w:cs="Times New Roman"/>
          <w:b/>
          <w:bCs/>
          <w:i/>
          <w:iCs/>
          <w:sz w:val="24"/>
          <w:szCs w:val="24"/>
        </w:rPr>
        <w:t>K</w:t>
      </w:r>
      <w:r w:rsidR="002060D2" w:rsidRPr="00EC5D76">
        <w:rPr>
          <w:rFonts w:ascii="Times New Roman" w:hAnsi="Times New Roman" w:cs="Times New Roman"/>
          <w:b/>
          <w:bCs/>
          <w:i/>
          <w:iCs/>
          <w:sz w:val="24"/>
          <w:szCs w:val="24"/>
        </w:rPr>
        <w:t> </w:t>
      </w:r>
      <w:r w:rsidRPr="00EC5D76">
        <w:rPr>
          <w:rFonts w:ascii="Times New Roman" w:hAnsi="Times New Roman" w:cs="Times New Roman"/>
          <w:b/>
          <w:bCs/>
          <w:i/>
          <w:iCs/>
          <w:sz w:val="24"/>
          <w:szCs w:val="24"/>
        </w:rPr>
        <w:t>bod</w:t>
      </w:r>
      <w:r w:rsidR="002060D2" w:rsidRPr="00EC5D76">
        <w:rPr>
          <w:rFonts w:ascii="Times New Roman" w:hAnsi="Times New Roman" w:cs="Times New Roman"/>
          <w:b/>
          <w:bCs/>
          <w:i/>
          <w:iCs/>
          <w:sz w:val="24"/>
          <w:szCs w:val="24"/>
        </w:rPr>
        <w:t xml:space="preserve">u 1 </w:t>
      </w:r>
      <w:r w:rsidR="00A65D23">
        <w:rPr>
          <w:rFonts w:ascii="Times New Roman" w:hAnsi="Times New Roman" w:cs="Times New Roman"/>
          <w:b/>
          <w:bCs/>
          <w:sz w:val="24"/>
          <w:szCs w:val="24"/>
        </w:rPr>
        <w:t>–</w:t>
      </w:r>
      <w:r w:rsidR="002060D2" w:rsidRPr="00EC5D76">
        <w:rPr>
          <w:rFonts w:ascii="Times New Roman" w:hAnsi="Times New Roman" w:cs="Times New Roman"/>
          <w:b/>
          <w:bCs/>
          <w:i/>
          <w:iCs/>
          <w:sz w:val="24"/>
          <w:szCs w:val="24"/>
        </w:rPr>
        <w:t xml:space="preserve"> § 53a </w:t>
      </w:r>
      <w:r w:rsidRPr="00EC5D76">
        <w:rPr>
          <w:rFonts w:ascii="Times New Roman" w:hAnsi="Times New Roman" w:cs="Times New Roman"/>
          <w:b/>
          <w:bCs/>
          <w:i/>
          <w:iCs/>
          <w:sz w:val="24"/>
          <w:szCs w:val="24"/>
        </w:rPr>
        <w:t xml:space="preserve"> </w:t>
      </w:r>
    </w:p>
    <w:p w14:paraId="37CCA5AB" w14:textId="14B15BFB" w:rsidR="00EC5D76" w:rsidRPr="0099476D" w:rsidRDefault="0006221F" w:rsidP="003E618B">
      <w:pPr>
        <w:spacing w:after="0" w:line="240" w:lineRule="auto"/>
        <w:jc w:val="both"/>
        <w:rPr>
          <w:rFonts w:ascii="Times New Roman" w:hAnsi="Times New Roman" w:cs="Times New Roman"/>
          <w:i/>
          <w:iCs/>
          <w:sz w:val="24"/>
          <w:szCs w:val="24"/>
        </w:rPr>
      </w:pPr>
      <w:r w:rsidRPr="0099476D">
        <w:rPr>
          <w:rFonts w:ascii="Times New Roman" w:hAnsi="Times New Roman" w:cs="Times New Roman"/>
          <w:i/>
          <w:iCs/>
          <w:sz w:val="24"/>
          <w:szCs w:val="24"/>
        </w:rPr>
        <w:t xml:space="preserve">Navrhuje se doplnění ustanovení § 53a, </w:t>
      </w:r>
      <w:r w:rsidR="00063D53" w:rsidRPr="0099476D">
        <w:rPr>
          <w:rFonts w:ascii="Times New Roman" w:hAnsi="Times New Roman" w:cs="Times New Roman"/>
          <w:i/>
          <w:iCs/>
          <w:sz w:val="24"/>
          <w:szCs w:val="24"/>
        </w:rPr>
        <w:t xml:space="preserve">kterým se definují přestupky poskytovatele online platformy pro krátkodobé ubytování definované v čl. 3 odst. 5 nařízení. </w:t>
      </w:r>
      <w:r w:rsidR="00157DEE" w:rsidRPr="0099476D">
        <w:rPr>
          <w:rFonts w:ascii="Times New Roman" w:hAnsi="Times New Roman" w:cs="Times New Roman"/>
          <w:i/>
          <w:iCs/>
          <w:sz w:val="24"/>
          <w:szCs w:val="24"/>
        </w:rPr>
        <w:t xml:space="preserve">Přestupkem je </w:t>
      </w:r>
      <w:r w:rsidR="003E618B" w:rsidRPr="0099476D">
        <w:rPr>
          <w:rFonts w:ascii="Times New Roman" w:hAnsi="Times New Roman" w:cs="Times New Roman"/>
          <w:i/>
          <w:iCs/>
          <w:sz w:val="24"/>
          <w:szCs w:val="24"/>
        </w:rPr>
        <w:t>poruš</w:t>
      </w:r>
      <w:r w:rsidR="00157DEE" w:rsidRPr="0099476D">
        <w:rPr>
          <w:rFonts w:ascii="Times New Roman" w:hAnsi="Times New Roman" w:cs="Times New Roman"/>
          <w:i/>
          <w:iCs/>
          <w:sz w:val="24"/>
          <w:szCs w:val="24"/>
        </w:rPr>
        <w:t>ení</w:t>
      </w:r>
      <w:r w:rsidR="003E618B" w:rsidRPr="0099476D">
        <w:rPr>
          <w:rFonts w:ascii="Times New Roman" w:hAnsi="Times New Roman" w:cs="Times New Roman"/>
          <w:i/>
          <w:iCs/>
          <w:sz w:val="24"/>
          <w:szCs w:val="24"/>
        </w:rPr>
        <w:t xml:space="preserve"> povinnost podle čl. 7 odst. 1 písm. a) nebo b) </w:t>
      </w:r>
      <w:r w:rsidR="00157DEE" w:rsidRPr="0099476D">
        <w:rPr>
          <w:rFonts w:ascii="Times New Roman" w:hAnsi="Times New Roman" w:cs="Times New Roman"/>
          <w:i/>
          <w:iCs/>
          <w:sz w:val="24"/>
          <w:szCs w:val="24"/>
        </w:rPr>
        <w:t xml:space="preserve">směrnice </w:t>
      </w:r>
      <w:r w:rsidR="003E618B" w:rsidRPr="0099476D">
        <w:rPr>
          <w:rFonts w:ascii="Times New Roman" w:hAnsi="Times New Roman" w:cs="Times New Roman"/>
          <w:i/>
          <w:iCs/>
          <w:sz w:val="24"/>
          <w:szCs w:val="24"/>
        </w:rPr>
        <w:t xml:space="preserve">spočívající v používání rozhraní, které není navrženo a uspořádáno způsobem podle uvedeného ustanovení, </w:t>
      </w:r>
      <w:r w:rsidR="00157DEE" w:rsidRPr="0099476D">
        <w:rPr>
          <w:rFonts w:ascii="Times New Roman" w:hAnsi="Times New Roman" w:cs="Times New Roman"/>
          <w:i/>
          <w:iCs/>
          <w:sz w:val="24"/>
          <w:szCs w:val="24"/>
        </w:rPr>
        <w:t xml:space="preserve">dále je přestupkem </w:t>
      </w:r>
      <w:r w:rsidR="003E618B" w:rsidRPr="0099476D">
        <w:rPr>
          <w:rFonts w:ascii="Times New Roman" w:hAnsi="Times New Roman" w:cs="Times New Roman"/>
          <w:i/>
          <w:iCs/>
          <w:sz w:val="24"/>
          <w:szCs w:val="24"/>
        </w:rPr>
        <w:t>poruš</w:t>
      </w:r>
      <w:r w:rsidR="00157DEE" w:rsidRPr="0099476D">
        <w:rPr>
          <w:rFonts w:ascii="Times New Roman" w:hAnsi="Times New Roman" w:cs="Times New Roman"/>
          <w:i/>
          <w:iCs/>
          <w:sz w:val="24"/>
          <w:szCs w:val="24"/>
        </w:rPr>
        <w:t>ení</w:t>
      </w:r>
      <w:r w:rsidR="003E618B" w:rsidRPr="0099476D">
        <w:rPr>
          <w:rFonts w:ascii="Times New Roman" w:hAnsi="Times New Roman" w:cs="Times New Roman"/>
          <w:i/>
          <w:iCs/>
          <w:sz w:val="24"/>
          <w:szCs w:val="24"/>
        </w:rPr>
        <w:t xml:space="preserve"> povinnost</w:t>
      </w:r>
      <w:r w:rsidR="00157DEE" w:rsidRPr="0099476D">
        <w:rPr>
          <w:rFonts w:ascii="Times New Roman" w:hAnsi="Times New Roman" w:cs="Times New Roman"/>
          <w:i/>
          <w:iCs/>
          <w:sz w:val="24"/>
          <w:szCs w:val="24"/>
        </w:rPr>
        <w:t>i</w:t>
      </w:r>
      <w:r w:rsidR="003E618B" w:rsidRPr="0099476D">
        <w:rPr>
          <w:rFonts w:ascii="Times New Roman" w:hAnsi="Times New Roman" w:cs="Times New Roman"/>
          <w:i/>
          <w:iCs/>
          <w:sz w:val="24"/>
          <w:szCs w:val="24"/>
        </w:rPr>
        <w:t xml:space="preserve"> podle čl. 7 odst. 1 písm. c) nařízení spočívající v nevynaložení přiměřeného úsilí k namátkové kontrole</w:t>
      </w:r>
      <w:r w:rsidR="00157DEE" w:rsidRPr="0099476D">
        <w:rPr>
          <w:rFonts w:ascii="Times New Roman" w:hAnsi="Times New Roman" w:cs="Times New Roman"/>
          <w:i/>
          <w:iCs/>
          <w:sz w:val="24"/>
          <w:szCs w:val="24"/>
        </w:rPr>
        <w:t xml:space="preserve"> a konečně je přestupkem </w:t>
      </w:r>
      <w:r w:rsidR="003E618B" w:rsidRPr="0099476D">
        <w:rPr>
          <w:rFonts w:ascii="Times New Roman" w:hAnsi="Times New Roman" w:cs="Times New Roman"/>
          <w:i/>
          <w:iCs/>
          <w:sz w:val="24"/>
          <w:szCs w:val="24"/>
        </w:rPr>
        <w:t>poruš</w:t>
      </w:r>
      <w:r w:rsidR="00157DEE" w:rsidRPr="0099476D">
        <w:rPr>
          <w:rFonts w:ascii="Times New Roman" w:hAnsi="Times New Roman" w:cs="Times New Roman"/>
          <w:i/>
          <w:iCs/>
          <w:sz w:val="24"/>
          <w:szCs w:val="24"/>
        </w:rPr>
        <w:t>ení</w:t>
      </w:r>
      <w:r w:rsidR="003E618B" w:rsidRPr="0099476D">
        <w:rPr>
          <w:rFonts w:ascii="Times New Roman" w:hAnsi="Times New Roman" w:cs="Times New Roman"/>
          <w:i/>
          <w:iCs/>
          <w:sz w:val="24"/>
          <w:szCs w:val="24"/>
        </w:rPr>
        <w:t xml:space="preserve"> povinnost</w:t>
      </w:r>
      <w:r w:rsidR="00157DEE" w:rsidRPr="0099476D">
        <w:rPr>
          <w:rFonts w:ascii="Times New Roman" w:hAnsi="Times New Roman" w:cs="Times New Roman"/>
          <w:i/>
          <w:iCs/>
          <w:sz w:val="24"/>
          <w:szCs w:val="24"/>
        </w:rPr>
        <w:t>i</w:t>
      </w:r>
      <w:r w:rsidR="003E618B" w:rsidRPr="0099476D">
        <w:rPr>
          <w:rFonts w:ascii="Times New Roman" w:hAnsi="Times New Roman" w:cs="Times New Roman"/>
          <w:i/>
          <w:iCs/>
          <w:sz w:val="24"/>
          <w:szCs w:val="24"/>
        </w:rPr>
        <w:t xml:space="preserve"> podle čl. 8 nařízení, když neposoudí úplnost prohlášení ubytovatele (hostitele). </w:t>
      </w:r>
    </w:p>
    <w:p w14:paraId="765453EC" w14:textId="01E313E2" w:rsidR="003E618B" w:rsidRPr="0099476D" w:rsidRDefault="003E618B" w:rsidP="003E618B">
      <w:pPr>
        <w:spacing w:after="0" w:line="240" w:lineRule="auto"/>
        <w:jc w:val="both"/>
        <w:rPr>
          <w:rFonts w:ascii="Times New Roman" w:hAnsi="Times New Roman"/>
          <w:b/>
          <w:bCs/>
          <w:i/>
          <w:iCs/>
          <w:color w:val="FFFFFF" w:themeColor="background1"/>
          <w:sz w:val="24"/>
          <w:szCs w:val="24"/>
        </w:rPr>
      </w:pPr>
    </w:p>
    <w:p w14:paraId="482F5B47" w14:textId="6111C92B" w:rsidR="003E618B" w:rsidRPr="00EC5D76" w:rsidRDefault="003E618B" w:rsidP="00EC5D76">
      <w:pPr>
        <w:spacing w:after="0" w:line="240" w:lineRule="auto"/>
        <w:jc w:val="both"/>
        <w:rPr>
          <w:rFonts w:ascii="Times New Roman" w:hAnsi="Times New Roman" w:cs="Times New Roman"/>
          <w:i/>
          <w:iCs/>
          <w:color w:val="FFFFFF" w:themeColor="background1"/>
          <w:sz w:val="24"/>
          <w:szCs w:val="24"/>
        </w:rPr>
      </w:pPr>
      <w:r w:rsidRPr="0099476D">
        <w:rPr>
          <w:rFonts w:ascii="Times New Roman" w:hAnsi="Times New Roman" w:cs="Times New Roman"/>
          <w:i/>
          <w:iCs/>
          <w:sz w:val="24"/>
          <w:szCs w:val="24"/>
        </w:rPr>
        <w:t>Přestupek spočívající v porušení povinností online platformy podle čl. 7 odst. 1 nebo čl. 8 nařízení</w:t>
      </w:r>
      <w:r w:rsidRPr="0099476D">
        <w:rPr>
          <w:rFonts w:ascii="Times New Roman" w:hAnsi="Times New Roman" w:cs="Times New Roman"/>
          <w:i/>
          <w:iCs/>
          <w:sz w:val="24"/>
          <w:szCs w:val="24"/>
          <w:vertAlign w:val="superscript"/>
        </w:rPr>
        <w:t xml:space="preserve"> </w:t>
      </w:r>
      <w:r w:rsidRPr="0099476D">
        <w:rPr>
          <w:rFonts w:ascii="Times New Roman" w:hAnsi="Times New Roman" w:cs="Times New Roman"/>
          <w:i/>
          <w:iCs/>
          <w:sz w:val="24"/>
          <w:szCs w:val="24"/>
        </w:rPr>
        <w:t>projednává Č</w:t>
      </w:r>
      <w:r w:rsidR="00157DEE" w:rsidRPr="0099476D">
        <w:rPr>
          <w:rFonts w:ascii="Times New Roman" w:hAnsi="Times New Roman" w:cs="Times New Roman"/>
          <w:i/>
          <w:iCs/>
          <w:sz w:val="24"/>
          <w:szCs w:val="24"/>
        </w:rPr>
        <w:t xml:space="preserve">TÚ </w:t>
      </w:r>
      <w:r w:rsidRPr="0099476D">
        <w:rPr>
          <w:rFonts w:ascii="Times New Roman" w:hAnsi="Times New Roman" w:cs="Times New Roman"/>
          <w:i/>
          <w:iCs/>
          <w:sz w:val="24"/>
          <w:szCs w:val="24"/>
        </w:rPr>
        <w:t xml:space="preserve">podle zákona o digitální ekonomice, který je v současné době </w:t>
      </w:r>
      <w:r w:rsidR="0099476D">
        <w:rPr>
          <w:rFonts w:ascii="Times New Roman" w:hAnsi="Times New Roman" w:cs="Times New Roman"/>
          <w:i/>
          <w:iCs/>
          <w:sz w:val="24"/>
          <w:szCs w:val="24"/>
        </w:rPr>
        <w:t xml:space="preserve">v legislativním procesu na základě návrhu gestora </w:t>
      </w:r>
      <w:r w:rsidRPr="0099476D">
        <w:rPr>
          <w:rFonts w:ascii="Times New Roman" w:hAnsi="Times New Roman" w:cs="Times New Roman"/>
          <w:i/>
          <w:iCs/>
          <w:sz w:val="24"/>
          <w:szCs w:val="24"/>
        </w:rPr>
        <w:t>Ministerstv</w:t>
      </w:r>
      <w:r w:rsidR="0099476D">
        <w:rPr>
          <w:rFonts w:ascii="Times New Roman" w:hAnsi="Times New Roman" w:cs="Times New Roman"/>
          <w:i/>
          <w:iCs/>
          <w:sz w:val="24"/>
          <w:szCs w:val="24"/>
        </w:rPr>
        <w:t>a</w:t>
      </w:r>
      <w:r w:rsidRPr="0099476D">
        <w:rPr>
          <w:rFonts w:ascii="Times New Roman" w:hAnsi="Times New Roman" w:cs="Times New Roman"/>
          <w:i/>
          <w:iCs/>
          <w:sz w:val="24"/>
          <w:szCs w:val="24"/>
        </w:rPr>
        <w:t xml:space="preserve"> průmyslu a obchodu.</w:t>
      </w:r>
      <w:r w:rsidRPr="00EC5D76">
        <w:rPr>
          <w:rFonts w:ascii="Times New Roman" w:hAnsi="Times New Roman" w:cs="Times New Roman"/>
          <w:i/>
          <w:iCs/>
          <w:sz w:val="24"/>
          <w:szCs w:val="24"/>
        </w:rPr>
        <w:t xml:space="preserve"> </w:t>
      </w:r>
    </w:p>
    <w:p w14:paraId="0438FB2A" w14:textId="222EFBCE" w:rsidR="00697D50" w:rsidRPr="00EC5D76" w:rsidRDefault="00697D50" w:rsidP="00E357A0">
      <w:pPr>
        <w:spacing w:after="0"/>
        <w:contextualSpacing/>
        <w:jc w:val="both"/>
        <w:rPr>
          <w:rFonts w:ascii="Times New Roman" w:hAnsi="Times New Roman" w:cs="Times New Roman"/>
          <w:i/>
          <w:iCs/>
          <w:sz w:val="24"/>
          <w:szCs w:val="24"/>
        </w:rPr>
      </w:pPr>
    </w:p>
    <w:p w14:paraId="7F7EC80D" w14:textId="74BD46E0" w:rsidR="002060D2" w:rsidRPr="00EC5D76" w:rsidRDefault="002060D2" w:rsidP="00E357A0">
      <w:pPr>
        <w:spacing w:after="0"/>
        <w:contextualSpacing/>
        <w:jc w:val="both"/>
        <w:rPr>
          <w:rFonts w:ascii="Times New Roman" w:hAnsi="Times New Roman" w:cs="Times New Roman"/>
          <w:b/>
          <w:bCs/>
          <w:i/>
          <w:iCs/>
          <w:sz w:val="24"/>
          <w:szCs w:val="24"/>
        </w:rPr>
      </w:pPr>
      <w:r w:rsidRPr="00EC5D76">
        <w:rPr>
          <w:rFonts w:ascii="Times New Roman" w:hAnsi="Times New Roman" w:cs="Times New Roman"/>
          <w:b/>
          <w:bCs/>
          <w:i/>
          <w:iCs/>
          <w:sz w:val="24"/>
          <w:szCs w:val="24"/>
        </w:rPr>
        <w:t>K bodu 2</w:t>
      </w:r>
      <w:r>
        <w:rPr>
          <w:rFonts w:ascii="Times New Roman" w:hAnsi="Times New Roman" w:cs="Times New Roman"/>
          <w:b/>
          <w:bCs/>
          <w:i/>
          <w:iCs/>
          <w:sz w:val="24"/>
          <w:szCs w:val="24"/>
        </w:rPr>
        <w:t xml:space="preserve"> </w:t>
      </w:r>
      <w:r w:rsidR="00A65D23">
        <w:rPr>
          <w:rFonts w:ascii="Times New Roman" w:hAnsi="Times New Roman" w:cs="Times New Roman"/>
          <w:b/>
          <w:bCs/>
          <w:sz w:val="24"/>
          <w:szCs w:val="24"/>
        </w:rPr>
        <w:t>–</w:t>
      </w:r>
      <w:r w:rsidR="00B9739A">
        <w:rPr>
          <w:rFonts w:ascii="Times New Roman" w:hAnsi="Times New Roman" w:cs="Times New Roman"/>
          <w:b/>
          <w:bCs/>
          <w:i/>
          <w:iCs/>
          <w:sz w:val="24"/>
          <w:szCs w:val="24"/>
        </w:rPr>
        <w:t xml:space="preserve"> </w:t>
      </w:r>
      <w:r w:rsidR="007B7C87">
        <w:rPr>
          <w:rFonts w:ascii="Times New Roman" w:hAnsi="Times New Roman" w:cs="Times New Roman"/>
          <w:b/>
          <w:bCs/>
          <w:i/>
          <w:iCs/>
          <w:sz w:val="24"/>
          <w:szCs w:val="24"/>
        </w:rPr>
        <w:t xml:space="preserve">§ </w:t>
      </w:r>
      <w:r>
        <w:rPr>
          <w:rFonts w:ascii="Times New Roman" w:hAnsi="Times New Roman" w:cs="Times New Roman"/>
          <w:b/>
          <w:bCs/>
          <w:i/>
          <w:iCs/>
          <w:sz w:val="24"/>
          <w:szCs w:val="24"/>
        </w:rPr>
        <w:t>54 odst. 1</w:t>
      </w:r>
    </w:p>
    <w:p w14:paraId="308A712A" w14:textId="3A67997E" w:rsidR="002060D2" w:rsidRPr="00EC5D76" w:rsidRDefault="002060D2" w:rsidP="00E357A0">
      <w:pPr>
        <w:spacing w:after="0"/>
        <w:contextualSpacing/>
        <w:jc w:val="both"/>
        <w:rPr>
          <w:rFonts w:ascii="Times New Roman" w:hAnsi="Times New Roman" w:cs="Times New Roman"/>
          <w:i/>
          <w:iCs/>
          <w:sz w:val="24"/>
          <w:szCs w:val="24"/>
        </w:rPr>
      </w:pPr>
      <w:r w:rsidRPr="00EC5D76">
        <w:rPr>
          <w:rFonts w:ascii="Times New Roman" w:hAnsi="Times New Roman" w:cs="Times New Roman"/>
          <w:i/>
          <w:iCs/>
          <w:sz w:val="24"/>
          <w:szCs w:val="24"/>
        </w:rPr>
        <w:t>Jedná se o legislativně technickou úpravu.</w:t>
      </w:r>
      <w:r w:rsidR="005D0923">
        <w:rPr>
          <w:rFonts w:ascii="Times New Roman" w:hAnsi="Times New Roman" w:cs="Times New Roman"/>
          <w:i/>
          <w:iCs/>
          <w:sz w:val="24"/>
          <w:szCs w:val="24"/>
        </w:rPr>
        <w:t xml:space="preserve"> S ohledem na probíhající legislativní proces k návrhu zákona o digitální ekonomice je možné, že znění bodu bude nutno upravit.</w:t>
      </w:r>
    </w:p>
    <w:p w14:paraId="72143277" w14:textId="77777777" w:rsidR="002F188D" w:rsidRPr="00EC5D76" w:rsidRDefault="002F188D" w:rsidP="00E357A0">
      <w:pPr>
        <w:spacing w:after="0"/>
        <w:contextualSpacing/>
        <w:jc w:val="both"/>
        <w:rPr>
          <w:rFonts w:ascii="Times New Roman" w:hAnsi="Times New Roman" w:cs="Times New Roman"/>
          <w:sz w:val="24"/>
          <w:szCs w:val="24"/>
        </w:rPr>
      </w:pPr>
    </w:p>
    <w:p w14:paraId="66CC7BA7" w14:textId="1750567A" w:rsidR="0006254D" w:rsidRPr="00163763" w:rsidRDefault="00697D50" w:rsidP="00E357A0">
      <w:pPr>
        <w:spacing w:after="0"/>
        <w:contextualSpacing/>
        <w:jc w:val="both"/>
        <w:rPr>
          <w:rFonts w:ascii="Times New Roman" w:hAnsi="Times New Roman" w:cs="Times New Roman"/>
          <w:sz w:val="24"/>
          <w:szCs w:val="24"/>
          <w:u w:val="single"/>
        </w:rPr>
      </w:pPr>
      <w:r w:rsidRPr="00163763">
        <w:rPr>
          <w:rFonts w:ascii="Times New Roman" w:hAnsi="Times New Roman" w:cs="Times New Roman"/>
          <w:b/>
          <w:bCs/>
          <w:sz w:val="24"/>
          <w:szCs w:val="24"/>
          <w:u w:val="single"/>
        </w:rPr>
        <w:t xml:space="preserve">K části šesté </w:t>
      </w:r>
      <w:r w:rsidR="0006254D" w:rsidRPr="00163763">
        <w:rPr>
          <w:rFonts w:ascii="Times New Roman" w:hAnsi="Times New Roman" w:cs="Times New Roman"/>
          <w:b/>
          <w:bCs/>
          <w:sz w:val="24"/>
          <w:szCs w:val="24"/>
          <w:u w:val="single"/>
        </w:rPr>
        <w:t>– Účinnost</w:t>
      </w:r>
    </w:p>
    <w:p w14:paraId="58EB786C" w14:textId="3AE1CE74" w:rsidR="00B25AD0" w:rsidRPr="00C45736" w:rsidRDefault="00DA5503" w:rsidP="003F33DF">
      <w:pPr>
        <w:spacing w:after="0"/>
        <w:contextualSpacing/>
        <w:jc w:val="both"/>
        <w:rPr>
          <w:rFonts w:ascii="Times New Roman" w:hAnsi="Times New Roman" w:cs="Times New Roman"/>
          <w:sz w:val="24"/>
          <w:szCs w:val="24"/>
        </w:rPr>
      </w:pPr>
      <w:r>
        <w:rPr>
          <w:rFonts w:ascii="Times New Roman" w:hAnsi="Times New Roman" w:cs="Times New Roman"/>
          <w:sz w:val="24"/>
          <w:szCs w:val="24"/>
        </w:rPr>
        <w:t>Účinnost se navrhuje stanovit odlišně pro povinnosti, které vyplývají z národní legislativy</w:t>
      </w:r>
      <w:r w:rsidR="007B7C87">
        <w:rPr>
          <w:rFonts w:ascii="Times New Roman" w:hAnsi="Times New Roman" w:cs="Times New Roman"/>
          <w:sz w:val="24"/>
          <w:szCs w:val="24"/>
        </w:rPr>
        <w:t>,</w:t>
      </w:r>
      <w:r>
        <w:rPr>
          <w:rFonts w:ascii="Times New Roman" w:hAnsi="Times New Roman" w:cs="Times New Roman"/>
          <w:sz w:val="24"/>
          <w:szCs w:val="24"/>
        </w:rPr>
        <w:t xml:space="preserve"> a povinnosti, které vyplývají z nařízení. Ustanovení pozměňující a upřesňující povinnosti cestovních kanceláří a dále ustanovení, kter</w:t>
      </w:r>
      <w:r w:rsidR="00864639">
        <w:rPr>
          <w:rFonts w:ascii="Times New Roman" w:hAnsi="Times New Roman" w:cs="Times New Roman"/>
          <w:sz w:val="24"/>
          <w:szCs w:val="24"/>
        </w:rPr>
        <w:t>á</w:t>
      </w:r>
      <w:r>
        <w:rPr>
          <w:rFonts w:ascii="Times New Roman" w:hAnsi="Times New Roman" w:cs="Times New Roman"/>
          <w:sz w:val="24"/>
          <w:szCs w:val="24"/>
        </w:rPr>
        <w:t xml:space="preserve"> se týkají poskytování ubytování podnikatelským způsobem, nabydou účinnosti od 1. července 2025, neboť lze předpokládat, že v tomto termínu již bude registr v půlročním zkušebním provozu a bude tak připraven plnit </w:t>
      </w:r>
      <w:r w:rsidR="00B25AD0">
        <w:rPr>
          <w:rFonts w:ascii="Times New Roman" w:hAnsi="Times New Roman" w:cs="Times New Roman"/>
          <w:sz w:val="24"/>
          <w:szCs w:val="24"/>
        </w:rPr>
        <w:t>základní funkce, které nesouvisejí s adaptačními ustanoveními k provedení nařízení.</w:t>
      </w:r>
      <w:r w:rsidR="00864639">
        <w:rPr>
          <w:rFonts w:ascii="Times New Roman" w:hAnsi="Times New Roman" w:cs="Times New Roman"/>
          <w:sz w:val="24"/>
          <w:szCs w:val="24"/>
        </w:rPr>
        <w:t xml:space="preserve"> </w:t>
      </w:r>
      <w:r w:rsidR="00B25AD0">
        <w:rPr>
          <w:rFonts w:ascii="Times New Roman" w:hAnsi="Times New Roman" w:cs="Times New Roman"/>
          <w:sz w:val="24"/>
          <w:szCs w:val="24"/>
        </w:rPr>
        <w:t xml:space="preserve">Samotné nařízení doposud nebylo schváleno Evropským parlamentem. Po jeho vstupu v platnost bude </w:t>
      </w:r>
      <w:r w:rsidR="00864639">
        <w:rPr>
          <w:rFonts w:ascii="Times New Roman" w:hAnsi="Times New Roman" w:cs="Times New Roman"/>
          <w:sz w:val="24"/>
          <w:szCs w:val="24"/>
        </w:rPr>
        <w:t xml:space="preserve">legisvakanční doba </w:t>
      </w:r>
      <w:r w:rsidR="00B25AD0">
        <w:rPr>
          <w:rFonts w:ascii="Times New Roman" w:hAnsi="Times New Roman" w:cs="Times New Roman"/>
          <w:sz w:val="24"/>
          <w:szCs w:val="24"/>
        </w:rPr>
        <w:t xml:space="preserve">trvat dva roky, </w:t>
      </w:r>
      <w:r w:rsidR="00864639">
        <w:rPr>
          <w:rFonts w:ascii="Times New Roman" w:hAnsi="Times New Roman" w:cs="Times New Roman"/>
          <w:sz w:val="24"/>
          <w:szCs w:val="24"/>
        </w:rPr>
        <w:t xml:space="preserve">poté se nařízení </w:t>
      </w:r>
      <w:r w:rsidR="00B25AD0">
        <w:rPr>
          <w:rFonts w:ascii="Times New Roman" w:hAnsi="Times New Roman" w:cs="Times New Roman"/>
          <w:sz w:val="24"/>
          <w:szCs w:val="24"/>
        </w:rPr>
        <w:t xml:space="preserve">stane použitelným. Očekává se, že k tomu by mohlo dojít v druhém čtvrtletí roku 2026. Ta ustanovení, která vycházejí z nařízení, se tedy stanou účinnými </w:t>
      </w:r>
      <w:r w:rsidR="00683E93">
        <w:rPr>
          <w:rFonts w:ascii="Times New Roman" w:hAnsi="Times New Roman" w:cs="Times New Roman"/>
          <w:sz w:val="24"/>
          <w:szCs w:val="24"/>
        </w:rPr>
        <w:t xml:space="preserve">ke dni, kdy </w:t>
      </w:r>
      <w:r w:rsidR="00B25AD0">
        <w:rPr>
          <w:rFonts w:ascii="Times New Roman" w:hAnsi="Times New Roman" w:cs="Times New Roman"/>
          <w:sz w:val="24"/>
          <w:szCs w:val="24"/>
        </w:rPr>
        <w:t>se nařízení stane použitelným</w:t>
      </w:r>
      <w:r w:rsidR="007B7C87">
        <w:rPr>
          <w:rFonts w:ascii="Times New Roman" w:hAnsi="Times New Roman" w:cs="Times New Roman"/>
          <w:sz w:val="24"/>
          <w:szCs w:val="24"/>
        </w:rPr>
        <w:t>, účinnost návrhu zákona bude proto doplněna posléze</w:t>
      </w:r>
      <w:r w:rsidR="00B25AD0">
        <w:rPr>
          <w:rFonts w:ascii="Times New Roman" w:hAnsi="Times New Roman" w:cs="Times New Roman"/>
          <w:sz w:val="24"/>
          <w:szCs w:val="24"/>
        </w:rPr>
        <w:t>.</w:t>
      </w:r>
    </w:p>
    <w:sectPr w:rsidR="00B25AD0" w:rsidRPr="00C4573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51C46B" w14:textId="77777777" w:rsidR="00F63347" w:rsidRDefault="00F63347" w:rsidP="0062223A">
      <w:pPr>
        <w:spacing w:after="0" w:line="240" w:lineRule="auto"/>
      </w:pPr>
      <w:r>
        <w:separator/>
      </w:r>
    </w:p>
  </w:endnote>
  <w:endnote w:type="continuationSeparator" w:id="0">
    <w:p w14:paraId="2305D03F" w14:textId="77777777" w:rsidR="00F63347" w:rsidRDefault="00F63347" w:rsidP="0062223A">
      <w:pPr>
        <w:spacing w:after="0" w:line="240" w:lineRule="auto"/>
      </w:pPr>
      <w:r>
        <w:continuationSeparator/>
      </w:r>
    </w:p>
  </w:endnote>
  <w:endnote w:type="continuationNotice" w:id="1">
    <w:p w14:paraId="38BD4181" w14:textId="77777777" w:rsidR="00F63347" w:rsidRDefault="00F6334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0440626"/>
      <w:docPartObj>
        <w:docPartGallery w:val="Page Numbers (Bottom of Page)"/>
        <w:docPartUnique/>
      </w:docPartObj>
    </w:sdtPr>
    <w:sdtEndPr/>
    <w:sdtContent>
      <w:p w14:paraId="6D2BF7AF" w14:textId="6119B13C" w:rsidR="006E7B52" w:rsidRDefault="006E7B52">
        <w:pPr>
          <w:pStyle w:val="Zpat"/>
          <w:jc w:val="center"/>
        </w:pPr>
        <w:r>
          <w:fldChar w:fldCharType="begin"/>
        </w:r>
        <w:r>
          <w:instrText>PAGE   \* MERGEFORMAT</w:instrText>
        </w:r>
        <w:r>
          <w:fldChar w:fldCharType="separate"/>
        </w:r>
        <w:r w:rsidR="00775F19">
          <w:rPr>
            <w:noProof/>
          </w:rPr>
          <w:t>14</w:t>
        </w:r>
        <w:r>
          <w:fldChar w:fldCharType="end"/>
        </w:r>
      </w:p>
    </w:sdtContent>
  </w:sdt>
  <w:p w14:paraId="438D1099" w14:textId="77777777" w:rsidR="006E7B52" w:rsidRDefault="006E7B5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C87C33" w14:textId="77777777" w:rsidR="00F63347" w:rsidRDefault="00F63347" w:rsidP="0062223A">
      <w:pPr>
        <w:spacing w:after="0" w:line="240" w:lineRule="auto"/>
      </w:pPr>
      <w:r>
        <w:separator/>
      </w:r>
    </w:p>
  </w:footnote>
  <w:footnote w:type="continuationSeparator" w:id="0">
    <w:p w14:paraId="37E28210" w14:textId="77777777" w:rsidR="00F63347" w:rsidRDefault="00F63347" w:rsidP="0062223A">
      <w:pPr>
        <w:spacing w:after="0" w:line="240" w:lineRule="auto"/>
      </w:pPr>
      <w:r>
        <w:continuationSeparator/>
      </w:r>
    </w:p>
  </w:footnote>
  <w:footnote w:type="continuationNotice" w:id="1">
    <w:p w14:paraId="493B2B9A" w14:textId="77777777" w:rsidR="00F63347" w:rsidRDefault="00F63347">
      <w:pPr>
        <w:spacing w:after="0" w:line="240" w:lineRule="auto"/>
      </w:pPr>
    </w:p>
  </w:footnote>
  <w:footnote w:id="2">
    <w:p w14:paraId="479BE390" w14:textId="79F17451" w:rsidR="006E7B52" w:rsidRPr="00C45736" w:rsidRDefault="006E7B5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https://iprpraha.cz/assets/files/files/078cf11fe352bb3d8b0858fa62326ae0.pdf</w:t>
      </w:r>
    </w:p>
  </w:footnote>
  <w:footnote w:id="3">
    <w:p w14:paraId="6103C1AE" w14:textId="77777777" w:rsidR="006E7B52" w:rsidRPr="00C45736" w:rsidRDefault="006E7B52" w:rsidP="002634A0">
      <w:pPr>
        <w:rPr>
          <w:rFonts w:ascii="Times New Roman" w:hAnsi="Times New Roman" w:cs="Times New Roman"/>
          <w:sz w:val="20"/>
          <w:szCs w:val="20"/>
        </w:rPr>
      </w:pPr>
      <w:r w:rsidRPr="00C45736">
        <w:rPr>
          <w:rFonts w:ascii="Times New Roman" w:hAnsi="Times New Roman" w:cs="Times New Roman"/>
          <w:sz w:val="20"/>
          <w:szCs w:val="20"/>
        </w:rPr>
        <w:footnoteRef/>
      </w:r>
      <w:r w:rsidRPr="00C45736">
        <w:rPr>
          <w:rFonts w:ascii="Times New Roman" w:hAnsi="Times New Roman" w:cs="Times New Roman"/>
          <w:sz w:val="20"/>
          <w:szCs w:val="20"/>
        </w:rPr>
        <w:t xml:space="preserve"> https://golemio.cz/insights/sdilene-ubytovani#section-2</w:t>
      </w:r>
    </w:p>
  </w:footnote>
  <w:footnote w:id="4">
    <w:p w14:paraId="43E992A0" w14:textId="77777777" w:rsidR="006E7B52" w:rsidRDefault="006E7B52" w:rsidP="00665518">
      <w:pPr>
        <w:pStyle w:val="Textpoznpodarou"/>
        <w:rPr>
          <w:rFonts w:ascii="Times New Roman" w:hAnsi="Times New Roman" w:cs="Times New Roman"/>
        </w:rPr>
      </w:pPr>
      <w:r w:rsidRPr="121C9EA2">
        <w:rPr>
          <w:rStyle w:val="Znakapoznpodarou"/>
          <w:rFonts w:ascii="Times New Roman" w:hAnsi="Times New Roman" w:cs="Times New Roman"/>
        </w:rPr>
        <w:footnoteRef/>
      </w:r>
      <w:r w:rsidRPr="121C9EA2">
        <w:rPr>
          <w:rFonts w:ascii="Times New Roman" w:hAnsi="Times New Roman" w:cs="Times New Roman"/>
        </w:rPr>
        <w:t xml:space="preserve"> Organizace, která zajišťuje koordinaci, kooperaci a komunikaci poskytovatelů služeb cestovního ruchu na daném území (destinaci) za účelem efektivnějšího řízení cestovního ruchu. Na základě využívání nástrojů destinačního managementu je jejím úkolem udržitelným způsobem prosazovat tuto destinaci a její produkty na trhu. Tato organizace může založit fond turismu. Pro bližší informace viz např. </w:t>
      </w:r>
      <w:hyperlink r:id="rId1">
        <w:r w:rsidRPr="121C9EA2">
          <w:rPr>
            <w:rStyle w:val="Hypertextovodkaz"/>
            <w:rFonts w:ascii="Times New Roman" w:hAnsi="Times New Roman" w:cs="Times New Roman"/>
          </w:rPr>
          <w:t>https://www.vysocinatourism.cz/images/stories/Vzdelavani/Prezentace_CzT_DMO_Seminar_podzim_2017.pdf</w:t>
        </w:r>
      </w:hyperlink>
      <w:r w:rsidRPr="121C9EA2">
        <w:rPr>
          <w:rFonts w:ascii="Times New Roman" w:hAnsi="Times New Roman" w:cs="Times New Roman"/>
        </w:rPr>
        <w:t>.</w:t>
      </w:r>
    </w:p>
  </w:footnote>
  <w:footnote w:id="5">
    <w:p w14:paraId="4591A8C9" w14:textId="332B2B4E" w:rsidR="006E7B52" w:rsidRPr="00C45736" w:rsidRDefault="006E7B5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Viz např. https://www.obcepro.cz/data/mistni_poplatky.pdf.</w:t>
      </w:r>
    </w:p>
  </w:footnote>
  <w:footnote w:id="6">
    <w:p w14:paraId="471C9AE5" w14:textId="3372821D" w:rsidR="006E7B52" w:rsidRPr="00C45736" w:rsidRDefault="006E7B52" w:rsidP="00262364">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Viz tabulku č. 6 ze zprávy RIA.</w:t>
      </w:r>
    </w:p>
  </w:footnote>
  <w:footnote w:id="7">
    <w:p w14:paraId="5B8E16E7" w14:textId="20DAD272" w:rsidR="006E7B52" w:rsidRPr="00C45736" w:rsidRDefault="006E7B5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Blíže viz zpráva RIA, kapitola Náklady soukromého sektoru.</w:t>
      </w:r>
    </w:p>
  </w:footnote>
  <w:footnote w:id="8">
    <w:p w14:paraId="64D525E0" w14:textId="77777777" w:rsidR="006E7B52" w:rsidRPr="00C45736" w:rsidRDefault="006E7B52" w:rsidP="00C4461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 závorce uvedené údaje jsou nepovinné.</w:t>
      </w:r>
    </w:p>
  </w:footnote>
  <w:footnote w:id="9">
    <w:p w14:paraId="601AF7F0" w14:textId="77777777" w:rsidR="006E7B52" w:rsidRPr="00C45736" w:rsidRDefault="006E7B52" w:rsidP="00C4461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Týká se pouze cizinců.</w:t>
      </w:r>
    </w:p>
  </w:footnote>
  <w:footnote w:id="10">
    <w:p w14:paraId="05A68BCE" w14:textId="77777777" w:rsidR="006E7B52" w:rsidRPr="00C45736" w:rsidRDefault="006E7B52" w:rsidP="00C4461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Nepožaduje celou adresu, ale jen země bydliště hostů.</w:t>
      </w:r>
    </w:p>
  </w:footnote>
  <w:footnote w:id="11">
    <w:p w14:paraId="614E1A9A" w14:textId="77777777" w:rsidR="006E7B52" w:rsidRPr="00C45736" w:rsidRDefault="006E7B52" w:rsidP="00C4461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 současnosti sledovány příjezdy pouze z 59 vybraných zemí (vč. ČR).</w:t>
      </w:r>
    </w:p>
  </w:footnote>
  <w:footnote w:id="12">
    <w:p w14:paraId="0C5F6BB4" w14:textId="77777777" w:rsidR="006E7B52" w:rsidRPr="00C45736" w:rsidRDefault="006E7B52" w:rsidP="00C44612">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 nově připravovaném zákoně o pobytu cizinců je zpřesňováno ustanovení týkající se čísla víza.</w:t>
      </w:r>
    </w:p>
  </w:footnote>
  <w:footnote w:id="13">
    <w:p w14:paraId="62169B92" w14:textId="0B75F651" w:rsidR="006E7B52" w:rsidRPr="009E307B" w:rsidRDefault="006E7B52" w:rsidP="004713B8">
      <w:pPr>
        <w:pStyle w:val="Textpoznpodarou"/>
        <w:jc w:val="both"/>
      </w:pPr>
      <w:r w:rsidRPr="004713B8">
        <w:rPr>
          <w:rStyle w:val="Znakapoznpodarou"/>
          <w:rFonts w:ascii="Times New Roman" w:hAnsi="Times New Roman" w:cs="Times New Roman"/>
        </w:rPr>
        <w:footnoteRef/>
      </w:r>
      <w:r w:rsidRPr="004713B8">
        <w:rPr>
          <w:rFonts w:ascii="Times New Roman" w:hAnsi="Times New Roman" w:cs="Times New Roman"/>
        </w:rPr>
        <w:t xml:space="preserve"> Podnikatel může o přerušení provozování živnosti informovat živnostenský úřad (§ 31 odst. 11 živnostenského zákona), není to však jeho povinnost</w:t>
      </w:r>
      <w:r>
        <w:t xml:space="preserve">. </w:t>
      </w:r>
    </w:p>
  </w:footnote>
  <w:footnote w:id="14">
    <w:p w14:paraId="6F982D16" w14:textId="77777777" w:rsidR="006E7B52" w:rsidRPr="00C45736" w:rsidRDefault="006E7B52" w:rsidP="00957041">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Vyplývá ze zákona o místních poplatcích a daňového řádu.</w:t>
      </w:r>
    </w:p>
  </w:footnote>
  <w:footnote w:id="15">
    <w:p w14:paraId="3C06990F" w14:textId="1EBDEDDF" w:rsidR="006E7B52" w:rsidRPr="00C45736" w:rsidRDefault="006E7B52" w:rsidP="00957041">
      <w:pPr>
        <w:pStyle w:val="Textpoznpodarou"/>
        <w:rPr>
          <w:rFonts w:ascii="Times New Roman" w:hAnsi="Times New Roman" w:cs="Times New Roman"/>
        </w:rPr>
      </w:pPr>
      <w:r w:rsidRPr="00C45736">
        <w:rPr>
          <w:rStyle w:val="Znakapoznpodarou"/>
          <w:rFonts w:ascii="Times New Roman" w:hAnsi="Times New Roman" w:cs="Times New Roman"/>
        </w:rPr>
        <w:footnoteRef/>
      </w:r>
      <w:r w:rsidRPr="00C45736">
        <w:rPr>
          <w:rFonts w:ascii="Times New Roman" w:hAnsi="Times New Roman" w:cs="Times New Roman"/>
        </w:rPr>
        <w:t xml:space="preserve"> Vyplývá ze zákona o pobytu cizinců na území České republiky.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C1469"/>
    <w:multiLevelType w:val="hybridMultilevel"/>
    <w:tmpl w:val="D31E9B70"/>
    <w:lvl w:ilvl="0" w:tplc="98D486F2">
      <w:start w:val="1"/>
      <w:numFmt w:val="lowerLetter"/>
      <w:lvlText w:val="%1)"/>
      <w:lvlJc w:val="left"/>
      <w:pPr>
        <w:ind w:left="720" w:hanging="360"/>
      </w:pPr>
      <w:rPr>
        <w:rFonts w:hint="default"/>
        <w:b w:val="0"/>
      </w:rPr>
    </w:lvl>
    <w:lvl w:ilvl="1" w:tplc="1348196E">
      <w:start w:val="1"/>
      <w:numFmt w:val="decimal"/>
      <w:lvlText w:val="%2."/>
      <w:lvlJc w:val="left"/>
      <w:pPr>
        <w:ind w:left="851" w:hanging="284"/>
      </w:pPr>
      <w:rPr>
        <w:rFonts w:ascii="Calibri" w:hAnsi="Calibri" w:hint="default"/>
        <w:b w:val="0"/>
        <w:i w:val="0"/>
        <w:caps w:val="0"/>
        <w:strike w:val="0"/>
        <w:dstrike w:val="0"/>
        <w:vanish w:val="0"/>
        <w:sz w:val="20"/>
        <w:vertAlign w:val="baseline"/>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4B54BDC"/>
    <w:multiLevelType w:val="multilevel"/>
    <w:tmpl w:val="05DC13DE"/>
    <w:lvl w:ilvl="0">
      <w:start w:val="1"/>
      <w:numFmt w:val="decimal"/>
      <w:lvlText w:val="%1."/>
      <w:lvlJc w:val="left"/>
      <w:pPr>
        <w:ind w:left="360" w:hanging="360"/>
      </w:pPr>
      <w:rPr>
        <w:rFonts w:ascii="Calibri" w:hAnsi="Calibri"/>
        <w:sz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8CC290A"/>
    <w:multiLevelType w:val="hybridMultilevel"/>
    <w:tmpl w:val="A606AC5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A102BB2"/>
    <w:multiLevelType w:val="hybridMultilevel"/>
    <w:tmpl w:val="10922E7A"/>
    <w:lvl w:ilvl="0" w:tplc="63508ECE">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D047DF2"/>
    <w:multiLevelType w:val="hybridMultilevel"/>
    <w:tmpl w:val="B492DAF6"/>
    <w:lvl w:ilvl="0" w:tplc="347E3D2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09A2852"/>
    <w:multiLevelType w:val="hybridMultilevel"/>
    <w:tmpl w:val="EB30209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12C96817"/>
    <w:multiLevelType w:val="hybridMultilevel"/>
    <w:tmpl w:val="E1CABE02"/>
    <w:lvl w:ilvl="0" w:tplc="04050017">
      <w:start w:val="1"/>
      <w:numFmt w:val="lowerLetter"/>
      <w:lvlText w:val="%1)"/>
      <w:lvlJc w:val="left"/>
      <w:pPr>
        <w:ind w:left="1070" w:hanging="360"/>
      </w:pPr>
      <w:rPr>
        <w:rFonts w:hint="default"/>
      </w:rPr>
    </w:lvl>
    <w:lvl w:ilvl="1" w:tplc="04050019">
      <w:start w:val="1"/>
      <w:numFmt w:val="lowerLetter"/>
      <w:lvlText w:val="%2."/>
      <w:lvlJc w:val="left"/>
      <w:pPr>
        <w:ind w:left="1790" w:hanging="360"/>
      </w:pPr>
    </w:lvl>
    <w:lvl w:ilvl="2" w:tplc="0405001B" w:tentative="1">
      <w:start w:val="1"/>
      <w:numFmt w:val="lowerRoman"/>
      <w:lvlText w:val="%3."/>
      <w:lvlJc w:val="right"/>
      <w:pPr>
        <w:ind w:left="2510" w:hanging="180"/>
      </w:pPr>
    </w:lvl>
    <w:lvl w:ilvl="3" w:tplc="0405000F" w:tentative="1">
      <w:start w:val="1"/>
      <w:numFmt w:val="decimal"/>
      <w:lvlText w:val="%4."/>
      <w:lvlJc w:val="left"/>
      <w:pPr>
        <w:ind w:left="3230" w:hanging="360"/>
      </w:pPr>
    </w:lvl>
    <w:lvl w:ilvl="4" w:tplc="04050019" w:tentative="1">
      <w:start w:val="1"/>
      <w:numFmt w:val="lowerLetter"/>
      <w:lvlText w:val="%5."/>
      <w:lvlJc w:val="left"/>
      <w:pPr>
        <w:ind w:left="3950" w:hanging="360"/>
      </w:pPr>
    </w:lvl>
    <w:lvl w:ilvl="5" w:tplc="0405001B" w:tentative="1">
      <w:start w:val="1"/>
      <w:numFmt w:val="lowerRoman"/>
      <w:lvlText w:val="%6."/>
      <w:lvlJc w:val="right"/>
      <w:pPr>
        <w:ind w:left="4670" w:hanging="180"/>
      </w:pPr>
    </w:lvl>
    <w:lvl w:ilvl="6" w:tplc="0405000F" w:tentative="1">
      <w:start w:val="1"/>
      <w:numFmt w:val="decimal"/>
      <w:lvlText w:val="%7."/>
      <w:lvlJc w:val="left"/>
      <w:pPr>
        <w:ind w:left="5390" w:hanging="360"/>
      </w:pPr>
    </w:lvl>
    <w:lvl w:ilvl="7" w:tplc="04050019" w:tentative="1">
      <w:start w:val="1"/>
      <w:numFmt w:val="lowerLetter"/>
      <w:lvlText w:val="%8."/>
      <w:lvlJc w:val="left"/>
      <w:pPr>
        <w:ind w:left="6110" w:hanging="360"/>
      </w:pPr>
    </w:lvl>
    <w:lvl w:ilvl="8" w:tplc="0405001B" w:tentative="1">
      <w:start w:val="1"/>
      <w:numFmt w:val="lowerRoman"/>
      <w:lvlText w:val="%9."/>
      <w:lvlJc w:val="right"/>
      <w:pPr>
        <w:ind w:left="6830" w:hanging="180"/>
      </w:pPr>
    </w:lvl>
  </w:abstractNum>
  <w:abstractNum w:abstractNumId="7" w15:restartNumberingAfterBreak="0">
    <w:nsid w:val="1C2E55AD"/>
    <w:multiLevelType w:val="hybridMultilevel"/>
    <w:tmpl w:val="FFFFFFFF"/>
    <w:lvl w:ilvl="0" w:tplc="E716EEC2">
      <w:start w:val="1"/>
      <w:numFmt w:val="decimal"/>
      <w:lvlText w:val="(%1)"/>
      <w:lvlJc w:val="left"/>
      <w:pPr>
        <w:ind w:left="2345" w:hanging="360"/>
      </w:pPr>
      <w:rPr>
        <w:rFonts w:cs="Times New Roman" w:hint="default"/>
      </w:rPr>
    </w:lvl>
    <w:lvl w:ilvl="1" w:tplc="04050019" w:tentative="1">
      <w:start w:val="1"/>
      <w:numFmt w:val="lowerLetter"/>
      <w:lvlText w:val="%2."/>
      <w:lvlJc w:val="left"/>
      <w:pPr>
        <w:ind w:left="3065" w:hanging="360"/>
      </w:pPr>
      <w:rPr>
        <w:rFonts w:cs="Times New Roman"/>
      </w:rPr>
    </w:lvl>
    <w:lvl w:ilvl="2" w:tplc="0405001B" w:tentative="1">
      <w:start w:val="1"/>
      <w:numFmt w:val="lowerRoman"/>
      <w:lvlText w:val="%3."/>
      <w:lvlJc w:val="right"/>
      <w:pPr>
        <w:ind w:left="3785" w:hanging="180"/>
      </w:pPr>
      <w:rPr>
        <w:rFonts w:cs="Times New Roman"/>
      </w:rPr>
    </w:lvl>
    <w:lvl w:ilvl="3" w:tplc="0405000F" w:tentative="1">
      <w:start w:val="1"/>
      <w:numFmt w:val="decimal"/>
      <w:lvlText w:val="%4."/>
      <w:lvlJc w:val="left"/>
      <w:pPr>
        <w:ind w:left="4505" w:hanging="360"/>
      </w:pPr>
      <w:rPr>
        <w:rFonts w:cs="Times New Roman"/>
      </w:rPr>
    </w:lvl>
    <w:lvl w:ilvl="4" w:tplc="04050019" w:tentative="1">
      <w:start w:val="1"/>
      <w:numFmt w:val="lowerLetter"/>
      <w:lvlText w:val="%5."/>
      <w:lvlJc w:val="left"/>
      <w:pPr>
        <w:ind w:left="5225" w:hanging="360"/>
      </w:pPr>
      <w:rPr>
        <w:rFonts w:cs="Times New Roman"/>
      </w:rPr>
    </w:lvl>
    <w:lvl w:ilvl="5" w:tplc="0405001B" w:tentative="1">
      <w:start w:val="1"/>
      <w:numFmt w:val="lowerRoman"/>
      <w:lvlText w:val="%6."/>
      <w:lvlJc w:val="right"/>
      <w:pPr>
        <w:ind w:left="5945" w:hanging="180"/>
      </w:pPr>
      <w:rPr>
        <w:rFonts w:cs="Times New Roman"/>
      </w:rPr>
    </w:lvl>
    <w:lvl w:ilvl="6" w:tplc="0405000F" w:tentative="1">
      <w:start w:val="1"/>
      <w:numFmt w:val="decimal"/>
      <w:lvlText w:val="%7."/>
      <w:lvlJc w:val="left"/>
      <w:pPr>
        <w:ind w:left="6665" w:hanging="360"/>
      </w:pPr>
      <w:rPr>
        <w:rFonts w:cs="Times New Roman"/>
      </w:rPr>
    </w:lvl>
    <w:lvl w:ilvl="7" w:tplc="04050019" w:tentative="1">
      <w:start w:val="1"/>
      <w:numFmt w:val="lowerLetter"/>
      <w:lvlText w:val="%8."/>
      <w:lvlJc w:val="left"/>
      <w:pPr>
        <w:ind w:left="7385" w:hanging="360"/>
      </w:pPr>
      <w:rPr>
        <w:rFonts w:cs="Times New Roman"/>
      </w:rPr>
    </w:lvl>
    <w:lvl w:ilvl="8" w:tplc="0405001B" w:tentative="1">
      <w:start w:val="1"/>
      <w:numFmt w:val="lowerRoman"/>
      <w:lvlText w:val="%9."/>
      <w:lvlJc w:val="right"/>
      <w:pPr>
        <w:ind w:left="8105" w:hanging="180"/>
      </w:pPr>
      <w:rPr>
        <w:rFonts w:cs="Times New Roman"/>
      </w:rPr>
    </w:lvl>
  </w:abstractNum>
  <w:abstractNum w:abstractNumId="8" w15:restartNumberingAfterBreak="0">
    <w:nsid w:val="1D9229C8"/>
    <w:multiLevelType w:val="hybridMultilevel"/>
    <w:tmpl w:val="FFFFFFFF"/>
    <w:lvl w:ilvl="0" w:tplc="1744D210">
      <w:start w:val="5"/>
      <w:numFmt w:val="decimal"/>
      <w:lvlText w:val="(%1)"/>
      <w:lvlJc w:val="left"/>
      <w:pPr>
        <w:ind w:left="644" w:hanging="360"/>
      </w:pPr>
      <w:rPr>
        <w:rFonts w:cs="Times New Roman" w:hint="default"/>
        <w:b/>
        <w:bCs/>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9" w15:restartNumberingAfterBreak="0">
    <w:nsid w:val="26E85E83"/>
    <w:multiLevelType w:val="multilevel"/>
    <w:tmpl w:val="FFFFFFFF"/>
    <w:lvl w:ilvl="0">
      <w:start w:val="1"/>
      <w:numFmt w:val="none"/>
      <w:pStyle w:val="Paragraf"/>
      <w:isLgl/>
      <w:suff w:val="nothing"/>
      <w:lvlText w:val=""/>
      <w:lvlJc w:val="left"/>
      <w:rPr>
        <w:rFonts w:cs="Times New Roman" w:hint="default"/>
      </w:rPr>
    </w:lvl>
    <w:lvl w:ilvl="1">
      <w:start w:val="1"/>
      <w:numFmt w:val="none"/>
      <w:lvlRestart w:val="0"/>
      <w:pStyle w:val="lnek"/>
      <w:suff w:val="nothing"/>
      <w:lvlText w:val=""/>
      <w:lvlJc w:val="left"/>
      <w:rPr>
        <w:rFonts w:cs="Times New Roman" w:hint="default"/>
      </w:rPr>
    </w:lvl>
    <w:lvl w:ilvl="2">
      <w:start w:val="1"/>
      <w:numFmt w:val="decimal"/>
      <w:pStyle w:val="Textodstavce"/>
      <w:isLgl/>
      <w:lvlText w:val="(%3)"/>
      <w:lvlJc w:val="left"/>
      <w:pPr>
        <w:tabs>
          <w:tab w:val="num" w:pos="499"/>
        </w:tabs>
        <w:ind w:left="-283" w:firstLine="425"/>
      </w:pPr>
      <w:rPr>
        <w:rFonts w:cs="Times New Roman" w:hint="default"/>
      </w:rPr>
    </w:lvl>
    <w:lvl w:ilvl="3">
      <w:start w:val="1"/>
      <w:numFmt w:val="lowerLetter"/>
      <w:pStyle w:val="Textpsmene"/>
      <w:lvlText w:val="%4)"/>
      <w:lvlJc w:val="left"/>
      <w:pPr>
        <w:tabs>
          <w:tab w:val="num" w:pos="425"/>
        </w:tabs>
        <w:ind w:left="425" w:hanging="425"/>
      </w:pPr>
      <w:rPr>
        <w:rFonts w:cs="Times New Roman" w:hint="default"/>
        <w:strike w:val="0"/>
      </w:rPr>
    </w:lvl>
    <w:lvl w:ilvl="4">
      <w:start w:val="1"/>
      <w:numFmt w:val="decimal"/>
      <w:pStyle w:val="Textbodu"/>
      <w:isLgl/>
      <w:lvlText w:val="%5."/>
      <w:lvlJc w:val="left"/>
      <w:pPr>
        <w:tabs>
          <w:tab w:val="num" w:pos="851"/>
        </w:tabs>
        <w:ind w:left="851" w:hanging="426"/>
      </w:pPr>
      <w:rPr>
        <w:rFonts w:cs="Times New Roman" w:hint="default"/>
      </w:rPr>
    </w:lvl>
    <w:lvl w:ilvl="5">
      <w:start w:val="1"/>
      <w:numFmt w:val="none"/>
      <w:suff w:val="nothing"/>
      <w:lvlText w:val="%6"/>
      <w:lvlJc w:val="left"/>
      <w:rPr>
        <w:rFonts w:cs="Times New Roman" w:hint="default"/>
      </w:rPr>
    </w:lvl>
    <w:lvl w:ilvl="6">
      <w:start w:val="1"/>
      <w:numFmt w:val="none"/>
      <w:pStyle w:val="Nadpis7"/>
      <w:suff w:val="nothing"/>
      <w:lvlText w:val=""/>
      <w:lvlJc w:val="left"/>
      <w:rPr>
        <w:rFonts w:cs="Times New Roman" w:hint="default"/>
      </w:rPr>
    </w:lvl>
    <w:lvl w:ilvl="7">
      <w:start w:val="1"/>
      <w:numFmt w:val="none"/>
      <w:pStyle w:val="Nadpis8"/>
      <w:suff w:val="nothing"/>
      <w:lvlText w:val=""/>
      <w:lvlJc w:val="left"/>
      <w:rPr>
        <w:rFonts w:cs="Times New Roman" w:hint="default"/>
      </w:rPr>
    </w:lvl>
    <w:lvl w:ilvl="8">
      <w:start w:val="1"/>
      <w:numFmt w:val="none"/>
      <w:pStyle w:val="Nadpis9"/>
      <w:suff w:val="nothing"/>
      <w:lvlText w:val=""/>
      <w:lvlJc w:val="left"/>
      <w:rPr>
        <w:rFonts w:cs="Times New Roman" w:hint="default"/>
      </w:rPr>
    </w:lvl>
  </w:abstractNum>
  <w:abstractNum w:abstractNumId="10" w15:restartNumberingAfterBreak="0">
    <w:nsid w:val="27580A04"/>
    <w:multiLevelType w:val="hybridMultilevel"/>
    <w:tmpl w:val="73D41A9A"/>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BA2175F"/>
    <w:multiLevelType w:val="hybridMultilevel"/>
    <w:tmpl w:val="A0206878"/>
    <w:lvl w:ilvl="0" w:tplc="DC1CDA9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D695CAC"/>
    <w:multiLevelType w:val="hybridMultilevel"/>
    <w:tmpl w:val="14AE9FF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31FE1CF9"/>
    <w:multiLevelType w:val="hybridMultilevel"/>
    <w:tmpl w:val="4848455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31588CE"/>
    <w:multiLevelType w:val="hybridMultilevel"/>
    <w:tmpl w:val="99AA90DA"/>
    <w:lvl w:ilvl="0" w:tplc="61B6EA7C">
      <w:start w:val="1"/>
      <w:numFmt w:val="decimal"/>
      <w:lvlText w:val="%1."/>
      <w:lvlJc w:val="left"/>
      <w:pPr>
        <w:ind w:left="720" w:hanging="360"/>
      </w:pPr>
    </w:lvl>
    <w:lvl w:ilvl="1" w:tplc="411C2BD8">
      <w:start w:val="1"/>
      <w:numFmt w:val="lowerLetter"/>
      <w:lvlText w:val="%2."/>
      <w:lvlJc w:val="left"/>
      <w:pPr>
        <w:ind w:left="1440" w:hanging="360"/>
      </w:pPr>
    </w:lvl>
    <w:lvl w:ilvl="2" w:tplc="5D8894AC">
      <w:start w:val="1"/>
      <w:numFmt w:val="lowerRoman"/>
      <w:lvlText w:val="%3."/>
      <w:lvlJc w:val="right"/>
      <w:pPr>
        <w:ind w:left="2160" w:hanging="180"/>
      </w:pPr>
    </w:lvl>
    <w:lvl w:ilvl="3" w:tplc="0CCE91BC">
      <w:start w:val="1"/>
      <w:numFmt w:val="decimal"/>
      <w:lvlText w:val="%4."/>
      <w:lvlJc w:val="left"/>
      <w:pPr>
        <w:ind w:left="2880" w:hanging="360"/>
      </w:pPr>
    </w:lvl>
    <w:lvl w:ilvl="4" w:tplc="4450093E">
      <w:start w:val="1"/>
      <w:numFmt w:val="lowerLetter"/>
      <w:lvlText w:val="%5."/>
      <w:lvlJc w:val="left"/>
      <w:pPr>
        <w:ind w:left="3600" w:hanging="360"/>
      </w:pPr>
    </w:lvl>
    <w:lvl w:ilvl="5" w:tplc="C9D6AAEE">
      <w:start w:val="1"/>
      <w:numFmt w:val="lowerRoman"/>
      <w:lvlText w:val="%6."/>
      <w:lvlJc w:val="right"/>
      <w:pPr>
        <w:ind w:left="4320" w:hanging="180"/>
      </w:pPr>
    </w:lvl>
    <w:lvl w:ilvl="6" w:tplc="070CAF46">
      <w:start w:val="1"/>
      <w:numFmt w:val="decimal"/>
      <w:lvlText w:val="%7."/>
      <w:lvlJc w:val="left"/>
      <w:pPr>
        <w:ind w:left="5040" w:hanging="360"/>
      </w:pPr>
    </w:lvl>
    <w:lvl w:ilvl="7" w:tplc="915CEB90">
      <w:start w:val="1"/>
      <w:numFmt w:val="lowerLetter"/>
      <w:lvlText w:val="%8."/>
      <w:lvlJc w:val="left"/>
      <w:pPr>
        <w:ind w:left="5760" w:hanging="360"/>
      </w:pPr>
    </w:lvl>
    <w:lvl w:ilvl="8" w:tplc="8846757E">
      <w:start w:val="1"/>
      <w:numFmt w:val="lowerRoman"/>
      <w:lvlText w:val="%9."/>
      <w:lvlJc w:val="right"/>
      <w:pPr>
        <w:ind w:left="6480" w:hanging="180"/>
      </w:pPr>
    </w:lvl>
  </w:abstractNum>
  <w:abstractNum w:abstractNumId="15" w15:restartNumberingAfterBreak="0">
    <w:nsid w:val="33EF2722"/>
    <w:multiLevelType w:val="hybridMultilevel"/>
    <w:tmpl w:val="37BEC646"/>
    <w:lvl w:ilvl="0" w:tplc="4D4E0416">
      <w:start w:val="26"/>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34B1B4CB"/>
    <w:multiLevelType w:val="hybridMultilevel"/>
    <w:tmpl w:val="E0222EDA"/>
    <w:lvl w:ilvl="0" w:tplc="E78C8198">
      <w:start w:val="1"/>
      <w:numFmt w:val="bullet"/>
      <w:lvlText w:val=""/>
      <w:lvlJc w:val="left"/>
      <w:pPr>
        <w:ind w:left="720" w:hanging="360"/>
      </w:pPr>
      <w:rPr>
        <w:rFonts w:ascii="Symbol" w:hAnsi="Symbol" w:hint="default"/>
      </w:rPr>
    </w:lvl>
    <w:lvl w:ilvl="1" w:tplc="0C64AC38">
      <w:start w:val="1"/>
      <w:numFmt w:val="bullet"/>
      <w:lvlText w:val="o"/>
      <w:lvlJc w:val="left"/>
      <w:pPr>
        <w:ind w:left="1440" w:hanging="360"/>
      </w:pPr>
      <w:rPr>
        <w:rFonts w:ascii="Courier New" w:hAnsi="Courier New" w:hint="default"/>
      </w:rPr>
    </w:lvl>
    <w:lvl w:ilvl="2" w:tplc="8C7CE94C">
      <w:start w:val="1"/>
      <w:numFmt w:val="bullet"/>
      <w:lvlText w:val=""/>
      <w:lvlJc w:val="left"/>
      <w:pPr>
        <w:ind w:left="2160" w:hanging="360"/>
      </w:pPr>
      <w:rPr>
        <w:rFonts w:ascii="Wingdings" w:hAnsi="Wingdings" w:hint="default"/>
      </w:rPr>
    </w:lvl>
    <w:lvl w:ilvl="3" w:tplc="A35214A8">
      <w:start w:val="1"/>
      <w:numFmt w:val="bullet"/>
      <w:lvlText w:val=""/>
      <w:lvlJc w:val="left"/>
      <w:pPr>
        <w:ind w:left="2880" w:hanging="360"/>
      </w:pPr>
      <w:rPr>
        <w:rFonts w:ascii="Symbol" w:hAnsi="Symbol" w:hint="default"/>
      </w:rPr>
    </w:lvl>
    <w:lvl w:ilvl="4" w:tplc="B192D5D8">
      <w:start w:val="1"/>
      <w:numFmt w:val="bullet"/>
      <w:lvlText w:val="o"/>
      <w:lvlJc w:val="left"/>
      <w:pPr>
        <w:ind w:left="3600" w:hanging="360"/>
      </w:pPr>
      <w:rPr>
        <w:rFonts w:ascii="Courier New" w:hAnsi="Courier New" w:hint="default"/>
      </w:rPr>
    </w:lvl>
    <w:lvl w:ilvl="5" w:tplc="557CD7D2">
      <w:start w:val="1"/>
      <w:numFmt w:val="bullet"/>
      <w:lvlText w:val=""/>
      <w:lvlJc w:val="left"/>
      <w:pPr>
        <w:ind w:left="4320" w:hanging="360"/>
      </w:pPr>
      <w:rPr>
        <w:rFonts w:ascii="Wingdings" w:hAnsi="Wingdings" w:hint="default"/>
      </w:rPr>
    </w:lvl>
    <w:lvl w:ilvl="6" w:tplc="3976D5A4">
      <w:start w:val="1"/>
      <w:numFmt w:val="bullet"/>
      <w:lvlText w:val=""/>
      <w:lvlJc w:val="left"/>
      <w:pPr>
        <w:ind w:left="5040" w:hanging="360"/>
      </w:pPr>
      <w:rPr>
        <w:rFonts w:ascii="Symbol" w:hAnsi="Symbol" w:hint="default"/>
      </w:rPr>
    </w:lvl>
    <w:lvl w:ilvl="7" w:tplc="9D3A5A54">
      <w:start w:val="1"/>
      <w:numFmt w:val="bullet"/>
      <w:lvlText w:val="o"/>
      <w:lvlJc w:val="left"/>
      <w:pPr>
        <w:ind w:left="5760" w:hanging="360"/>
      </w:pPr>
      <w:rPr>
        <w:rFonts w:ascii="Courier New" w:hAnsi="Courier New" w:hint="default"/>
      </w:rPr>
    </w:lvl>
    <w:lvl w:ilvl="8" w:tplc="BC8601DE">
      <w:start w:val="1"/>
      <w:numFmt w:val="bullet"/>
      <w:lvlText w:val=""/>
      <w:lvlJc w:val="left"/>
      <w:pPr>
        <w:ind w:left="6480" w:hanging="360"/>
      </w:pPr>
      <w:rPr>
        <w:rFonts w:ascii="Wingdings" w:hAnsi="Wingdings" w:hint="default"/>
      </w:rPr>
    </w:lvl>
  </w:abstractNum>
  <w:abstractNum w:abstractNumId="17" w15:restartNumberingAfterBreak="0">
    <w:nsid w:val="3BF72295"/>
    <w:multiLevelType w:val="hybridMultilevel"/>
    <w:tmpl w:val="A28421E6"/>
    <w:lvl w:ilvl="0" w:tplc="04050017">
      <w:start w:val="1"/>
      <w:numFmt w:val="lowerLetter"/>
      <w:lvlText w:val="%1)"/>
      <w:lvlJc w:val="left"/>
      <w:pPr>
        <w:ind w:left="720" w:hanging="360"/>
      </w:pPr>
      <w:rPr>
        <w:rFonts w:hint="default"/>
      </w:rPr>
    </w:lvl>
    <w:lvl w:ilvl="1" w:tplc="C80C07F8">
      <w:start w:val="1"/>
      <w:numFmt w:val="decimal"/>
      <w:lvlText w:val="%2."/>
      <w:lvlJc w:val="left"/>
      <w:pPr>
        <w:ind w:left="1440" w:hanging="360"/>
      </w:pPr>
      <w:rPr>
        <w:rFonts w:ascii="Times New Roman" w:hAnsi="Times New Roman" w:cs="Times New Roman" w:hint="default"/>
        <w:b w:val="0"/>
        <w:i w:val="0"/>
        <w:caps w:val="0"/>
        <w:strike w:val="0"/>
        <w:dstrike w:val="0"/>
        <w:vanish w:val="0"/>
        <w:sz w:val="24"/>
        <w:szCs w:val="24"/>
        <w:vertAlign w:val="baseline"/>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C8F0AB7"/>
    <w:multiLevelType w:val="hybridMultilevel"/>
    <w:tmpl w:val="7C3C6A48"/>
    <w:lvl w:ilvl="0" w:tplc="04050017">
      <w:start w:val="1"/>
      <w:numFmt w:val="lowerLetter"/>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F1C5D71"/>
    <w:multiLevelType w:val="hybridMultilevel"/>
    <w:tmpl w:val="49BE7F14"/>
    <w:lvl w:ilvl="0" w:tplc="04050017">
      <w:start w:val="1"/>
      <w:numFmt w:val="lowerLetter"/>
      <w:lvlText w:val="%1)"/>
      <w:lvlJc w:val="left"/>
      <w:pPr>
        <w:ind w:left="720" w:hanging="360"/>
      </w:pPr>
      <w:rPr>
        <w:rFonts w:hint="default"/>
      </w:rPr>
    </w:lvl>
    <w:lvl w:ilvl="1" w:tplc="1348196E">
      <w:start w:val="1"/>
      <w:numFmt w:val="decimal"/>
      <w:lvlText w:val="%2."/>
      <w:lvlJc w:val="left"/>
      <w:pPr>
        <w:ind w:left="1440" w:hanging="360"/>
      </w:pPr>
      <w:rPr>
        <w:rFonts w:ascii="Calibri" w:hAnsi="Calibri" w:hint="default"/>
        <w:b w:val="0"/>
        <w:i w:val="0"/>
        <w:caps w:val="0"/>
        <w:strike w:val="0"/>
        <w:dstrike w:val="0"/>
        <w:vanish w:val="0"/>
        <w:sz w:val="20"/>
        <w:vertAlign w:val="baseline"/>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3139FC2"/>
    <w:multiLevelType w:val="hybridMultilevel"/>
    <w:tmpl w:val="B172073C"/>
    <w:lvl w:ilvl="0" w:tplc="F97805CC">
      <w:start w:val="1"/>
      <w:numFmt w:val="decimal"/>
      <w:lvlText w:val="%1."/>
      <w:lvlJc w:val="left"/>
      <w:pPr>
        <w:ind w:left="720" w:hanging="360"/>
      </w:pPr>
    </w:lvl>
    <w:lvl w:ilvl="1" w:tplc="9DEE5A06">
      <w:start w:val="1"/>
      <w:numFmt w:val="lowerLetter"/>
      <w:lvlText w:val="%2."/>
      <w:lvlJc w:val="left"/>
      <w:pPr>
        <w:ind w:left="1440" w:hanging="360"/>
      </w:pPr>
    </w:lvl>
    <w:lvl w:ilvl="2" w:tplc="FAE848C2">
      <w:start w:val="1"/>
      <w:numFmt w:val="lowerRoman"/>
      <w:lvlText w:val="%3."/>
      <w:lvlJc w:val="right"/>
      <w:pPr>
        <w:ind w:left="2160" w:hanging="180"/>
      </w:pPr>
    </w:lvl>
    <w:lvl w:ilvl="3" w:tplc="87F40AA8">
      <w:start w:val="1"/>
      <w:numFmt w:val="decimal"/>
      <w:lvlText w:val="%4."/>
      <w:lvlJc w:val="left"/>
      <w:pPr>
        <w:ind w:left="2880" w:hanging="360"/>
      </w:pPr>
    </w:lvl>
    <w:lvl w:ilvl="4" w:tplc="10FE1DAE">
      <w:start w:val="1"/>
      <w:numFmt w:val="lowerLetter"/>
      <w:lvlText w:val="%5."/>
      <w:lvlJc w:val="left"/>
      <w:pPr>
        <w:ind w:left="3600" w:hanging="360"/>
      </w:pPr>
    </w:lvl>
    <w:lvl w:ilvl="5" w:tplc="DCDEAF38">
      <w:start w:val="1"/>
      <w:numFmt w:val="lowerRoman"/>
      <w:lvlText w:val="%6."/>
      <w:lvlJc w:val="right"/>
      <w:pPr>
        <w:ind w:left="4320" w:hanging="180"/>
      </w:pPr>
    </w:lvl>
    <w:lvl w:ilvl="6" w:tplc="AD02D1AE">
      <w:start w:val="1"/>
      <w:numFmt w:val="decimal"/>
      <w:lvlText w:val="%7."/>
      <w:lvlJc w:val="left"/>
      <w:pPr>
        <w:ind w:left="5040" w:hanging="360"/>
      </w:pPr>
    </w:lvl>
    <w:lvl w:ilvl="7" w:tplc="7C22A94C">
      <w:start w:val="1"/>
      <w:numFmt w:val="lowerLetter"/>
      <w:lvlText w:val="%8."/>
      <w:lvlJc w:val="left"/>
      <w:pPr>
        <w:ind w:left="5760" w:hanging="360"/>
      </w:pPr>
    </w:lvl>
    <w:lvl w:ilvl="8" w:tplc="67BC10F2">
      <w:start w:val="1"/>
      <w:numFmt w:val="lowerRoman"/>
      <w:lvlText w:val="%9."/>
      <w:lvlJc w:val="right"/>
      <w:pPr>
        <w:ind w:left="6480" w:hanging="180"/>
      </w:pPr>
    </w:lvl>
  </w:abstractNum>
  <w:abstractNum w:abstractNumId="21" w15:restartNumberingAfterBreak="0">
    <w:nsid w:val="44BA5BC8"/>
    <w:multiLevelType w:val="hybridMultilevel"/>
    <w:tmpl w:val="F620D6BE"/>
    <w:lvl w:ilvl="0" w:tplc="3EACA8BC">
      <w:start w:val="1"/>
      <w:numFmt w:val="decimal"/>
      <w:lvlText w:val="%1."/>
      <w:lvlJc w:val="left"/>
      <w:pPr>
        <w:ind w:left="72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E903E11"/>
    <w:multiLevelType w:val="hybridMultilevel"/>
    <w:tmpl w:val="47D2B9A4"/>
    <w:lvl w:ilvl="0" w:tplc="EE8E48FC">
      <w:start w:val="2"/>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0405A78"/>
    <w:multiLevelType w:val="hybridMultilevel"/>
    <w:tmpl w:val="4848455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524E3178"/>
    <w:multiLevelType w:val="hybridMultilevel"/>
    <w:tmpl w:val="49BE7F14"/>
    <w:lvl w:ilvl="0" w:tplc="04050017">
      <w:start w:val="1"/>
      <w:numFmt w:val="lowerLetter"/>
      <w:lvlText w:val="%1)"/>
      <w:lvlJc w:val="left"/>
      <w:pPr>
        <w:ind w:left="720" w:hanging="360"/>
      </w:pPr>
      <w:rPr>
        <w:rFonts w:hint="default"/>
      </w:rPr>
    </w:lvl>
    <w:lvl w:ilvl="1" w:tplc="1348196E">
      <w:start w:val="1"/>
      <w:numFmt w:val="decimal"/>
      <w:lvlText w:val="%2."/>
      <w:lvlJc w:val="left"/>
      <w:pPr>
        <w:ind w:left="1440" w:hanging="360"/>
      </w:pPr>
      <w:rPr>
        <w:rFonts w:ascii="Calibri" w:hAnsi="Calibri" w:hint="default"/>
        <w:b w:val="0"/>
        <w:i w:val="0"/>
        <w:caps w:val="0"/>
        <w:strike w:val="0"/>
        <w:dstrike w:val="0"/>
        <w:vanish w:val="0"/>
        <w:sz w:val="20"/>
        <w:vertAlign w:val="baseline"/>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535401ED"/>
    <w:multiLevelType w:val="hybridMultilevel"/>
    <w:tmpl w:val="FFFFFFFF"/>
    <w:lvl w:ilvl="0" w:tplc="04050017">
      <w:start w:val="1"/>
      <w:numFmt w:val="lowerLetter"/>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6" w15:restartNumberingAfterBreak="0">
    <w:nsid w:val="57C0BA5A"/>
    <w:multiLevelType w:val="hybridMultilevel"/>
    <w:tmpl w:val="FAD680EC"/>
    <w:lvl w:ilvl="0" w:tplc="7B6A1E00">
      <w:start w:val="1"/>
      <w:numFmt w:val="decimal"/>
      <w:lvlText w:val="%1."/>
      <w:lvlJc w:val="left"/>
      <w:pPr>
        <w:ind w:left="720" w:hanging="360"/>
      </w:pPr>
    </w:lvl>
    <w:lvl w:ilvl="1" w:tplc="62F2677A">
      <w:start w:val="1"/>
      <w:numFmt w:val="lowerLetter"/>
      <w:lvlText w:val="%2."/>
      <w:lvlJc w:val="left"/>
      <w:pPr>
        <w:ind w:left="1440" w:hanging="360"/>
      </w:pPr>
    </w:lvl>
    <w:lvl w:ilvl="2" w:tplc="1C0A0B40">
      <w:start w:val="1"/>
      <w:numFmt w:val="lowerRoman"/>
      <w:lvlText w:val="%3."/>
      <w:lvlJc w:val="right"/>
      <w:pPr>
        <w:ind w:left="2160" w:hanging="180"/>
      </w:pPr>
    </w:lvl>
    <w:lvl w:ilvl="3" w:tplc="15A24FD6">
      <w:start w:val="1"/>
      <w:numFmt w:val="decimal"/>
      <w:lvlText w:val="%4."/>
      <w:lvlJc w:val="left"/>
      <w:pPr>
        <w:ind w:left="2880" w:hanging="360"/>
      </w:pPr>
    </w:lvl>
    <w:lvl w:ilvl="4" w:tplc="19E2674C">
      <w:start w:val="1"/>
      <w:numFmt w:val="lowerLetter"/>
      <w:lvlText w:val="%5."/>
      <w:lvlJc w:val="left"/>
      <w:pPr>
        <w:ind w:left="3600" w:hanging="360"/>
      </w:pPr>
    </w:lvl>
    <w:lvl w:ilvl="5" w:tplc="6B3EBD42">
      <w:start w:val="1"/>
      <w:numFmt w:val="lowerRoman"/>
      <w:lvlText w:val="%6."/>
      <w:lvlJc w:val="right"/>
      <w:pPr>
        <w:ind w:left="4320" w:hanging="180"/>
      </w:pPr>
    </w:lvl>
    <w:lvl w:ilvl="6" w:tplc="FFFCEE40">
      <w:start w:val="1"/>
      <w:numFmt w:val="decimal"/>
      <w:lvlText w:val="%7."/>
      <w:lvlJc w:val="left"/>
      <w:pPr>
        <w:ind w:left="5040" w:hanging="360"/>
      </w:pPr>
    </w:lvl>
    <w:lvl w:ilvl="7" w:tplc="D676E8A0">
      <w:start w:val="1"/>
      <w:numFmt w:val="lowerLetter"/>
      <w:lvlText w:val="%8."/>
      <w:lvlJc w:val="left"/>
      <w:pPr>
        <w:ind w:left="5760" w:hanging="360"/>
      </w:pPr>
    </w:lvl>
    <w:lvl w:ilvl="8" w:tplc="C91CAC20">
      <w:start w:val="1"/>
      <w:numFmt w:val="lowerRoman"/>
      <w:lvlText w:val="%9."/>
      <w:lvlJc w:val="right"/>
      <w:pPr>
        <w:ind w:left="6480" w:hanging="180"/>
      </w:pPr>
    </w:lvl>
  </w:abstractNum>
  <w:abstractNum w:abstractNumId="27" w15:restartNumberingAfterBreak="0">
    <w:nsid w:val="58BE31D1"/>
    <w:multiLevelType w:val="hybridMultilevel"/>
    <w:tmpl w:val="7C3C6A48"/>
    <w:lvl w:ilvl="0" w:tplc="04050017">
      <w:start w:val="1"/>
      <w:numFmt w:val="lowerLetter"/>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A5DCF39"/>
    <w:multiLevelType w:val="hybridMultilevel"/>
    <w:tmpl w:val="3AECEBA6"/>
    <w:lvl w:ilvl="0" w:tplc="DBB65D18">
      <w:start w:val="1"/>
      <w:numFmt w:val="bullet"/>
      <w:lvlText w:val=""/>
      <w:lvlJc w:val="left"/>
      <w:pPr>
        <w:ind w:left="720" w:hanging="360"/>
      </w:pPr>
      <w:rPr>
        <w:rFonts w:ascii="Symbol" w:hAnsi="Symbol" w:hint="default"/>
      </w:rPr>
    </w:lvl>
    <w:lvl w:ilvl="1" w:tplc="D062BB7E">
      <w:start w:val="1"/>
      <w:numFmt w:val="bullet"/>
      <w:lvlText w:val="o"/>
      <w:lvlJc w:val="left"/>
      <w:pPr>
        <w:ind w:left="1440" w:hanging="360"/>
      </w:pPr>
      <w:rPr>
        <w:rFonts w:ascii="Courier New" w:hAnsi="Courier New" w:hint="default"/>
      </w:rPr>
    </w:lvl>
    <w:lvl w:ilvl="2" w:tplc="6D6C53DC">
      <w:start w:val="1"/>
      <w:numFmt w:val="bullet"/>
      <w:lvlText w:val=""/>
      <w:lvlJc w:val="left"/>
      <w:pPr>
        <w:ind w:left="2160" w:hanging="360"/>
      </w:pPr>
      <w:rPr>
        <w:rFonts w:ascii="Wingdings" w:hAnsi="Wingdings" w:hint="default"/>
      </w:rPr>
    </w:lvl>
    <w:lvl w:ilvl="3" w:tplc="7D408BAA">
      <w:start w:val="1"/>
      <w:numFmt w:val="bullet"/>
      <w:lvlText w:val=""/>
      <w:lvlJc w:val="left"/>
      <w:pPr>
        <w:ind w:left="2880" w:hanging="360"/>
      </w:pPr>
      <w:rPr>
        <w:rFonts w:ascii="Symbol" w:hAnsi="Symbol" w:hint="default"/>
      </w:rPr>
    </w:lvl>
    <w:lvl w:ilvl="4" w:tplc="A54A740E">
      <w:start w:val="1"/>
      <w:numFmt w:val="bullet"/>
      <w:lvlText w:val="o"/>
      <w:lvlJc w:val="left"/>
      <w:pPr>
        <w:ind w:left="3600" w:hanging="360"/>
      </w:pPr>
      <w:rPr>
        <w:rFonts w:ascii="Courier New" w:hAnsi="Courier New" w:hint="default"/>
      </w:rPr>
    </w:lvl>
    <w:lvl w:ilvl="5" w:tplc="AF4A2E68">
      <w:start w:val="1"/>
      <w:numFmt w:val="bullet"/>
      <w:lvlText w:val=""/>
      <w:lvlJc w:val="left"/>
      <w:pPr>
        <w:ind w:left="4320" w:hanging="360"/>
      </w:pPr>
      <w:rPr>
        <w:rFonts w:ascii="Wingdings" w:hAnsi="Wingdings" w:hint="default"/>
      </w:rPr>
    </w:lvl>
    <w:lvl w:ilvl="6" w:tplc="96581C94">
      <w:start w:val="1"/>
      <w:numFmt w:val="bullet"/>
      <w:lvlText w:val=""/>
      <w:lvlJc w:val="left"/>
      <w:pPr>
        <w:ind w:left="5040" w:hanging="360"/>
      </w:pPr>
      <w:rPr>
        <w:rFonts w:ascii="Symbol" w:hAnsi="Symbol" w:hint="default"/>
      </w:rPr>
    </w:lvl>
    <w:lvl w:ilvl="7" w:tplc="9FF87006">
      <w:start w:val="1"/>
      <w:numFmt w:val="bullet"/>
      <w:lvlText w:val="o"/>
      <w:lvlJc w:val="left"/>
      <w:pPr>
        <w:ind w:left="5760" w:hanging="360"/>
      </w:pPr>
      <w:rPr>
        <w:rFonts w:ascii="Courier New" w:hAnsi="Courier New" w:hint="default"/>
      </w:rPr>
    </w:lvl>
    <w:lvl w:ilvl="8" w:tplc="FAEE38DA">
      <w:start w:val="1"/>
      <w:numFmt w:val="bullet"/>
      <w:lvlText w:val=""/>
      <w:lvlJc w:val="left"/>
      <w:pPr>
        <w:ind w:left="6480" w:hanging="360"/>
      </w:pPr>
      <w:rPr>
        <w:rFonts w:ascii="Wingdings" w:hAnsi="Wingdings" w:hint="default"/>
      </w:rPr>
    </w:lvl>
  </w:abstractNum>
  <w:abstractNum w:abstractNumId="29" w15:restartNumberingAfterBreak="0">
    <w:nsid w:val="5BB456FD"/>
    <w:multiLevelType w:val="hybridMultilevel"/>
    <w:tmpl w:val="AC167CC0"/>
    <w:lvl w:ilvl="0" w:tplc="E886EBC0">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681DF125"/>
    <w:multiLevelType w:val="hybridMultilevel"/>
    <w:tmpl w:val="91749558"/>
    <w:lvl w:ilvl="0" w:tplc="F548915E">
      <w:start w:val="1"/>
      <w:numFmt w:val="lowerLetter"/>
      <w:lvlText w:val="%1."/>
      <w:lvlJc w:val="left"/>
      <w:pPr>
        <w:ind w:left="720" w:hanging="360"/>
      </w:pPr>
    </w:lvl>
    <w:lvl w:ilvl="1" w:tplc="59882EB4">
      <w:start w:val="1"/>
      <w:numFmt w:val="lowerLetter"/>
      <w:lvlText w:val="%2."/>
      <w:lvlJc w:val="left"/>
      <w:pPr>
        <w:ind w:left="1440" w:hanging="360"/>
      </w:pPr>
    </w:lvl>
    <w:lvl w:ilvl="2" w:tplc="2EF24170">
      <w:start w:val="1"/>
      <w:numFmt w:val="lowerRoman"/>
      <w:lvlText w:val="%3."/>
      <w:lvlJc w:val="right"/>
      <w:pPr>
        <w:ind w:left="2160" w:hanging="180"/>
      </w:pPr>
    </w:lvl>
    <w:lvl w:ilvl="3" w:tplc="F50084B0">
      <w:start w:val="1"/>
      <w:numFmt w:val="decimal"/>
      <w:lvlText w:val="%4."/>
      <w:lvlJc w:val="left"/>
      <w:pPr>
        <w:ind w:left="2880" w:hanging="360"/>
      </w:pPr>
    </w:lvl>
    <w:lvl w:ilvl="4" w:tplc="E82803C8">
      <w:start w:val="1"/>
      <w:numFmt w:val="lowerLetter"/>
      <w:lvlText w:val="%5."/>
      <w:lvlJc w:val="left"/>
      <w:pPr>
        <w:ind w:left="3600" w:hanging="360"/>
      </w:pPr>
    </w:lvl>
    <w:lvl w:ilvl="5" w:tplc="6CA6BB8C">
      <w:start w:val="1"/>
      <w:numFmt w:val="lowerRoman"/>
      <w:lvlText w:val="%6."/>
      <w:lvlJc w:val="right"/>
      <w:pPr>
        <w:ind w:left="4320" w:hanging="180"/>
      </w:pPr>
    </w:lvl>
    <w:lvl w:ilvl="6" w:tplc="58F4132E">
      <w:start w:val="1"/>
      <w:numFmt w:val="decimal"/>
      <w:lvlText w:val="%7."/>
      <w:lvlJc w:val="left"/>
      <w:pPr>
        <w:ind w:left="5040" w:hanging="360"/>
      </w:pPr>
    </w:lvl>
    <w:lvl w:ilvl="7" w:tplc="2488C08E">
      <w:start w:val="1"/>
      <w:numFmt w:val="lowerLetter"/>
      <w:lvlText w:val="%8."/>
      <w:lvlJc w:val="left"/>
      <w:pPr>
        <w:ind w:left="5760" w:hanging="360"/>
      </w:pPr>
    </w:lvl>
    <w:lvl w:ilvl="8" w:tplc="AC3E4CC0">
      <w:start w:val="1"/>
      <w:numFmt w:val="lowerRoman"/>
      <w:lvlText w:val="%9."/>
      <w:lvlJc w:val="right"/>
      <w:pPr>
        <w:ind w:left="6480" w:hanging="180"/>
      </w:pPr>
    </w:lvl>
  </w:abstractNum>
  <w:abstractNum w:abstractNumId="31" w15:restartNumberingAfterBreak="0">
    <w:nsid w:val="68C94719"/>
    <w:multiLevelType w:val="hybridMultilevel"/>
    <w:tmpl w:val="4C7E0A6E"/>
    <w:lvl w:ilvl="0" w:tplc="26305F30">
      <w:start w:val="4"/>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B12523D"/>
    <w:multiLevelType w:val="hybridMultilevel"/>
    <w:tmpl w:val="45C61892"/>
    <w:lvl w:ilvl="0" w:tplc="2620F8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E4B12A6"/>
    <w:multiLevelType w:val="hybridMultilevel"/>
    <w:tmpl w:val="FFFFFFFF"/>
    <w:lvl w:ilvl="0" w:tplc="141A7634">
      <w:start w:val="7"/>
      <w:numFmt w:val="decimal"/>
      <w:lvlText w:val="(%1)"/>
      <w:lvlJc w:val="left"/>
      <w:pPr>
        <w:ind w:left="644" w:hanging="360"/>
      </w:pPr>
      <w:rPr>
        <w:rFonts w:cs="Times New Roman" w:hint="default"/>
        <w:b/>
        <w:bCs/>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4" w15:restartNumberingAfterBreak="0">
    <w:nsid w:val="6EC84A5C"/>
    <w:multiLevelType w:val="hybridMultilevel"/>
    <w:tmpl w:val="4848455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6FE316EE"/>
    <w:multiLevelType w:val="hybridMultilevel"/>
    <w:tmpl w:val="CD20F5B4"/>
    <w:lvl w:ilvl="0" w:tplc="C1D6D426">
      <w:start w:val="1"/>
      <w:numFmt w:val="decimal"/>
      <w:pStyle w:val="a"/>
      <w:lvlText w:val="%1."/>
      <w:lvlJc w:val="left"/>
      <w:pPr>
        <w:tabs>
          <w:tab w:val="num" w:pos="851"/>
        </w:tabs>
        <w:ind w:left="851" w:hanging="360"/>
      </w:pPr>
      <w:rPr>
        <w:rFonts w:hint="default"/>
      </w:rPr>
    </w:lvl>
    <w:lvl w:ilvl="1" w:tplc="04050019" w:tentative="1">
      <w:start w:val="1"/>
      <w:numFmt w:val="lowerLetter"/>
      <w:lvlText w:val="%2."/>
      <w:lvlJc w:val="left"/>
      <w:pPr>
        <w:tabs>
          <w:tab w:val="num" w:pos="1571"/>
        </w:tabs>
        <w:ind w:left="1571" w:hanging="360"/>
      </w:pPr>
    </w:lvl>
    <w:lvl w:ilvl="2" w:tplc="0405001B" w:tentative="1">
      <w:start w:val="1"/>
      <w:numFmt w:val="lowerRoman"/>
      <w:lvlText w:val="%3."/>
      <w:lvlJc w:val="right"/>
      <w:pPr>
        <w:tabs>
          <w:tab w:val="num" w:pos="2291"/>
        </w:tabs>
        <w:ind w:left="2291" w:hanging="180"/>
      </w:pPr>
    </w:lvl>
    <w:lvl w:ilvl="3" w:tplc="0405000F" w:tentative="1">
      <w:start w:val="1"/>
      <w:numFmt w:val="decimal"/>
      <w:lvlText w:val="%4."/>
      <w:lvlJc w:val="left"/>
      <w:pPr>
        <w:tabs>
          <w:tab w:val="num" w:pos="3011"/>
        </w:tabs>
        <w:ind w:left="3011" w:hanging="360"/>
      </w:pPr>
    </w:lvl>
    <w:lvl w:ilvl="4" w:tplc="04050019" w:tentative="1">
      <w:start w:val="1"/>
      <w:numFmt w:val="lowerLetter"/>
      <w:lvlText w:val="%5."/>
      <w:lvlJc w:val="left"/>
      <w:pPr>
        <w:tabs>
          <w:tab w:val="num" w:pos="3731"/>
        </w:tabs>
        <w:ind w:left="3731" w:hanging="360"/>
      </w:pPr>
    </w:lvl>
    <w:lvl w:ilvl="5" w:tplc="0405001B" w:tentative="1">
      <w:start w:val="1"/>
      <w:numFmt w:val="lowerRoman"/>
      <w:lvlText w:val="%6."/>
      <w:lvlJc w:val="right"/>
      <w:pPr>
        <w:tabs>
          <w:tab w:val="num" w:pos="4451"/>
        </w:tabs>
        <w:ind w:left="4451" w:hanging="180"/>
      </w:pPr>
    </w:lvl>
    <w:lvl w:ilvl="6" w:tplc="0405000F" w:tentative="1">
      <w:start w:val="1"/>
      <w:numFmt w:val="decimal"/>
      <w:lvlText w:val="%7."/>
      <w:lvlJc w:val="left"/>
      <w:pPr>
        <w:tabs>
          <w:tab w:val="num" w:pos="5171"/>
        </w:tabs>
        <w:ind w:left="5171" w:hanging="360"/>
      </w:pPr>
    </w:lvl>
    <w:lvl w:ilvl="7" w:tplc="04050019" w:tentative="1">
      <w:start w:val="1"/>
      <w:numFmt w:val="lowerLetter"/>
      <w:lvlText w:val="%8."/>
      <w:lvlJc w:val="left"/>
      <w:pPr>
        <w:tabs>
          <w:tab w:val="num" w:pos="5891"/>
        </w:tabs>
        <w:ind w:left="5891" w:hanging="360"/>
      </w:pPr>
    </w:lvl>
    <w:lvl w:ilvl="8" w:tplc="0405001B" w:tentative="1">
      <w:start w:val="1"/>
      <w:numFmt w:val="lowerRoman"/>
      <w:lvlText w:val="%9."/>
      <w:lvlJc w:val="right"/>
      <w:pPr>
        <w:tabs>
          <w:tab w:val="num" w:pos="6611"/>
        </w:tabs>
        <w:ind w:left="6611" w:hanging="180"/>
      </w:pPr>
    </w:lvl>
  </w:abstractNum>
  <w:abstractNum w:abstractNumId="36" w15:restartNumberingAfterBreak="0">
    <w:nsid w:val="790D64C0"/>
    <w:multiLevelType w:val="hybridMultilevel"/>
    <w:tmpl w:val="264A3824"/>
    <w:lvl w:ilvl="0" w:tplc="112E8324">
      <w:start w:val="1"/>
      <w:numFmt w:val="decimal"/>
      <w:lvlText w:val="%1."/>
      <w:lvlJc w:val="left"/>
      <w:pPr>
        <w:ind w:left="720" w:hanging="360"/>
      </w:pPr>
    </w:lvl>
    <w:lvl w:ilvl="1" w:tplc="984C26A6">
      <w:start w:val="1"/>
      <w:numFmt w:val="lowerLetter"/>
      <w:lvlText w:val="%2."/>
      <w:lvlJc w:val="left"/>
      <w:pPr>
        <w:ind w:left="1440" w:hanging="360"/>
      </w:pPr>
    </w:lvl>
    <w:lvl w:ilvl="2" w:tplc="2506D168">
      <w:start w:val="1"/>
      <w:numFmt w:val="lowerRoman"/>
      <w:lvlText w:val="%3."/>
      <w:lvlJc w:val="right"/>
      <w:pPr>
        <w:ind w:left="2160" w:hanging="180"/>
      </w:pPr>
    </w:lvl>
    <w:lvl w:ilvl="3" w:tplc="3EFC9FA2">
      <w:start w:val="1"/>
      <w:numFmt w:val="decimal"/>
      <w:lvlText w:val="%4."/>
      <w:lvlJc w:val="left"/>
      <w:pPr>
        <w:ind w:left="2880" w:hanging="360"/>
      </w:pPr>
    </w:lvl>
    <w:lvl w:ilvl="4" w:tplc="A45863E8">
      <w:start w:val="1"/>
      <w:numFmt w:val="lowerLetter"/>
      <w:lvlText w:val="%5."/>
      <w:lvlJc w:val="left"/>
      <w:pPr>
        <w:ind w:left="3600" w:hanging="360"/>
      </w:pPr>
    </w:lvl>
    <w:lvl w:ilvl="5" w:tplc="43405B04">
      <w:start w:val="1"/>
      <w:numFmt w:val="lowerRoman"/>
      <w:lvlText w:val="%6."/>
      <w:lvlJc w:val="right"/>
      <w:pPr>
        <w:ind w:left="4320" w:hanging="180"/>
      </w:pPr>
    </w:lvl>
    <w:lvl w:ilvl="6" w:tplc="4288AA68">
      <w:start w:val="1"/>
      <w:numFmt w:val="decimal"/>
      <w:lvlText w:val="%7."/>
      <w:lvlJc w:val="left"/>
      <w:pPr>
        <w:ind w:left="5040" w:hanging="360"/>
      </w:pPr>
    </w:lvl>
    <w:lvl w:ilvl="7" w:tplc="D04A1FE0">
      <w:start w:val="1"/>
      <w:numFmt w:val="lowerLetter"/>
      <w:lvlText w:val="%8."/>
      <w:lvlJc w:val="left"/>
      <w:pPr>
        <w:ind w:left="5760" w:hanging="360"/>
      </w:pPr>
    </w:lvl>
    <w:lvl w:ilvl="8" w:tplc="1F6A7BD2">
      <w:start w:val="1"/>
      <w:numFmt w:val="lowerRoman"/>
      <w:lvlText w:val="%9."/>
      <w:lvlJc w:val="right"/>
      <w:pPr>
        <w:ind w:left="6480" w:hanging="180"/>
      </w:pPr>
    </w:lvl>
  </w:abstractNum>
  <w:abstractNum w:abstractNumId="37" w15:restartNumberingAfterBreak="0">
    <w:nsid w:val="79F85F5A"/>
    <w:multiLevelType w:val="hybridMultilevel"/>
    <w:tmpl w:val="EE78167E"/>
    <w:lvl w:ilvl="0" w:tplc="5B74DF6C">
      <w:start w:val="1"/>
      <w:numFmt w:val="decimal"/>
      <w:lvlText w:val="%1."/>
      <w:lvlJc w:val="left"/>
      <w:pPr>
        <w:ind w:left="720" w:hanging="360"/>
      </w:pPr>
    </w:lvl>
    <w:lvl w:ilvl="1" w:tplc="AC34E2EC">
      <w:start w:val="1"/>
      <w:numFmt w:val="lowerLetter"/>
      <w:lvlText w:val="%2."/>
      <w:lvlJc w:val="left"/>
      <w:pPr>
        <w:ind w:left="1440" w:hanging="360"/>
      </w:pPr>
    </w:lvl>
    <w:lvl w:ilvl="2" w:tplc="287EB654">
      <w:start w:val="1"/>
      <w:numFmt w:val="lowerRoman"/>
      <w:lvlText w:val="%3."/>
      <w:lvlJc w:val="right"/>
      <w:pPr>
        <w:ind w:left="2160" w:hanging="180"/>
      </w:pPr>
    </w:lvl>
    <w:lvl w:ilvl="3" w:tplc="3F86893E">
      <w:start w:val="1"/>
      <w:numFmt w:val="decimal"/>
      <w:lvlText w:val="%4."/>
      <w:lvlJc w:val="left"/>
      <w:pPr>
        <w:ind w:left="2880" w:hanging="360"/>
      </w:pPr>
    </w:lvl>
    <w:lvl w:ilvl="4" w:tplc="9730A654">
      <w:start w:val="1"/>
      <w:numFmt w:val="lowerLetter"/>
      <w:lvlText w:val="%5."/>
      <w:lvlJc w:val="left"/>
      <w:pPr>
        <w:ind w:left="3600" w:hanging="360"/>
      </w:pPr>
    </w:lvl>
    <w:lvl w:ilvl="5" w:tplc="825437D6">
      <w:start w:val="1"/>
      <w:numFmt w:val="lowerRoman"/>
      <w:lvlText w:val="%6."/>
      <w:lvlJc w:val="right"/>
      <w:pPr>
        <w:ind w:left="4320" w:hanging="180"/>
      </w:pPr>
    </w:lvl>
    <w:lvl w:ilvl="6" w:tplc="92D6B506">
      <w:start w:val="1"/>
      <w:numFmt w:val="decimal"/>
      <w:lvlText w:val="%7."/>
      <w:lvlJc w:val="left"/>
      <w:pPr>
        <w:ind w:left="5040" w:hanging="360"/>
      </w:pPr>
    </w:lvl>
    <w:lvl w:ilvl="7" w:tplc="19F07AE2">
      <w:start w:val="1"/>
      <w:numFmt w:val="lowerLetter"/>
      <w:lvlText w:val="%8."/>
      <w:lvlJc w:val="left"/>
      <w:pPr>
        <w:ind w:left="5760" w:hanging="360"/>
      </w:pPr>
    </w:lvl>
    <w:lvl w:ilvl="8" w:tplc="CCC6468E">
      <w:start w:val="1"/>
      <w:numFmt w:val="lowerRoman"/>
      <w:lvlText w:val="%9."/>
      <w:lvlJc w:val="right"/>
      <w:pPr>
        <w:ind w:left="6480" w:hanging="180"/>
      </w:pPr>
    </w:lvl>
  </w:abstractNum>
  <w:abstractNum w:abstractNumId="38" w15:restartNumberingAfterBreak="0">
    <w:nsid w:val="7BEC6D3B"/>
    <w:multiLevelType w:val="hybridMultilevel"/>
    <w:tmpl w:val="73864E1A"/>
    <w:lvl w:ilvl="0" w:tplc="FFFFFFFF">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9" w15:restartNumberingAfterBreak="0">
    <w:nsid w:val="7EA256BD"/>
    <w:multiLevelType w:val="hybridMultilevel"/>
    <w:tmpl w:val="A606AC5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6"/>
  </w:num>
  <w:num w:numId="2">
    <w:abstractNumId w:val="37"/>
  </w:num>
  <w:num w:numId="3">
    <w:abstractNumId w:val="36"/>
  </w:num>
  <w:num w:numId="4">
    <w:abstractNumId w:val="20"/>
  </w:num>
  <w:num w:numId="5">
    <w:abstractNumId w:val="14"/>
  </w:num>
  <w:num w:numId="6">
    <w:abstractNumId w:val="16"/>
  </w:num>
  <w:num w:numId="7">
    <w:abstractNumId w:val="28"/>
  </w:num>
  <w:num w:numId="8">
    <w:abstractNumId w:val="30"/>
  </w:num>
  <w:num w:numId="9">
    <w:abstractNumId w:val="22"/>
  </w:num>
  <w:num w:numId="10">
    <w:abstractNumId w:val="38"/>
  </w:num>
  <w:num w:numId="11">
    <w:abstractNumId w:val="35"/>
  </w:num>
  <w:num w:numId="12">
    <w:abstractNumId w:val="0"/>
  </w:num>
  <w:num w:numId="13">
    <w:abstractNumId w:val="11"/>
  </w:num>
  <w:num w:numId="14">
    <w:abstractNumId w:val="4"/>
  </w:num>
  <w:num w:numId="15">
    <w:abstractNumId w:val="21"/>
  </w:num>
  <w:num w:numId="16">
    <w:abstractNumId w:val="12"/>
  </w:num>
  <w:num w:numId="17">
    <w:abstractNumId w:val="1"/>
  </w:num>
  <w:num w:numId="18">
    <w:abstractNumId w:val="29"/>
  </w:num>
  <w:num w:numId="19">
    <w:abstractNumId w:val="15"/>
  </w:num>
  <w:num w:numId="20">
    <w:abstractNumId w:val="13"/>
  </w:num>
  <w:num w:numId="21">
    <w:abstractNumId w:val="5"/>
  </w:num>
  <w:num w:numId="22">
    <w:abstractNumId w:val="27"/>
  </w:num>
  <w:num w:numId="23">
    <w:abstractNumId w:val="17"/>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1"/>
  </w:num>
  <w:num w:numId="26">
    <w:abstractNumId w:val="3"/>
  </w:num>
  <w:num w:numId="27">
    <w:abstractNumId w:val="10"/>
  </w:num>
  <w:num w:numId="28">
    <w:abstractNumId w:val="9"/>
  </w:num>
  <w:num w:numId="29">
    <w:abstractNumId w:val="25"/>
  </w:num>
  <w:num w:numId="30">
    <w:abstractNumId w:val="23"/>
  </w:num>
  <w:num w:numId="31">
    <w:abstractNumId w:val="2"/>
  </w:num>
  <w:num w:numId="32">
    <w:abstractNumId w:val="24"/>
  </w:num>
  <w:num w:numId="33">
    <w:abstractNumId w:val="34"/>
  </w:num>
  <w:num w:numId="34">
    <w:abstractNumId w:val="18"/>
  </w:num>
  <w:num w:numId="35">
    <w:abstractNumId w:val="19"/>
  </w:num>
  <w:num w:numId="36">
    <w:abstractNumId w:val="39"/>
  </w:num>
  <w:num w:numId="37">
    <w:abstractNumId w:val="33"/>
  </w:num>
  <w:num w:numId="38">
    <w:abstractNumId w:val="8"/>
  </w:num>
  <w:num w:numId="39">
    <w:abstractNumId w:val="6"/>
  </w:num>
  <w:num w:numId="40">
    <w:abstractNumId w:val="32"/>
  </w:num>
  <w:num w:numId="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3A11"/>
    <w:rsid w:val="000001AE"/>
    <w:rsid w:val="0000244E"/>
    <w:rsid w:val="00003A01"/>
    <w:rsid w:val="000047AB"/>
    <w:rsid w:val="00004FD2"/>
    <w:rsid w:val="00007775"/>
    <w:rsid w:val="00007DB7"/>
    <w:rsid w:val="0001017E"/>
    <w:rsid w:val="00011ED5"/>
    <w:rsid w:val="00013003"/>
    <w:rsid w:val="000132CF"/>
    <w:rsid w:val="0001677F"/>
    <w:rsid w:val="0001752D"/>
    <w:rsid w:val="00020AE9"/>
    <w:rsid w:val="0002131A"/>
    <w:rsid w:val="000232BF"/>
    <w:rsid w:val="00023DAE"/>
    <w:rsid w:val="0002604F"/>
    <w:rsid w:val="000316DF"/>
    <w:rsid w:val="00034C88"/>
    <w:rsid w:val="00035527"/>
    <w:rsid w:val="00036FE9"/>
    <w:rsid w:val="000375B1"/>
    <w:rsid w:val="000403F5"/>
    <w:rsid w:val="00040DF9"/>
    <w:rsid w:val="00041A8A"/>
    <w:rsid w:val="00042AC4"/>
    <w:rsid w:val="00045010"/>
    <w:rsid w:val="0004515F"/>
    <w:rsid w:val="00051309"/>
    <w:rsid w:val="00052751"/>
    <w:rsid w:val="00052D40"/>
    <w:rsid w:val="000546B6"/>
    <w:rsid w:val="00055E3E"/>
    <w:rsid w:val="00056329"/>
    <w:rsid w:val="0005786C"/>
    <w:rsid w:val="00057AF9"/>
    <w:rsid w:val="000619AC"/>
    <w:rsid w:val="0006221F"/>
    <w:rsid w:val="0006251D"/>
    <w:rsid w:val="0006254D"/>
    <w:rsid w:val="000631C8"/>
    <w:rsid w:val="00063D53"/>
    <w:rsid w:val="00065BFD"/>
    <w:rsid w:val="00066144"/>
    <w:rsid w:val="0007109C"/>
    <w:rsid w:val="00071A24"/>
    <w:rsid w:val="00072C07"/>
    <w:rsid w:val="00074F4B"/>
    <w:rsid w:val="0007519A"/>
    <w:rsid w:val="00076ADC"/>
    <w:rsid w:val="00077894"/>
    <w:rsid w:val="00077FF6"/>
    <w:rsid w:val="000810F0"/>
    <w:rsid w:val="00082431"/>
    <w:rsid w:val="0008374C"/>
    <w:rsid w:val="00087303"/>
    <w:rsid w:val="00090417"/>
    <w:rsid w:val="00090586"/>
    <w:rsid w:val="00091766"/>
    <w:rsid w:val="000929B4"/>
    <w:rsid w:val="000956FC"/>
    <w:rsid w:val="0009599E"/>
    <w:rsid w:val="00096310"/>
    <w:rsid w:val="0009643F"/>
    <w:rsid w:val="00097379"/>
    <w:rsid w:val="00097A3F"/>
    <w:rsid w:val="000A65D6"/>
    <w:rsid w:val="000A7F43"/>
    <w:rsid w:val="000B269F"/>
    <w:rsid w:val="000B4A3E"/>
    <w:rsid w:val="000B6F2B"/>
    <w:rsid w:val="000B6F31"/>
    <w:rsid w:val="000C0931"/>
    <w:rsid w:val="000C3ABD"/>
    <w:rsid w:val="000C4375"/>
    <w:rsid w:val="000C4425"/>
    <w:rsid w:val="000C4D22"/>
    <w:rsid w:val="000C56C5"/>
    <w:rsid w:val="000D0FCF"/>
    <w:rsid w:val="000D17BB"/>
    <w:rsid w:val="000D1CF4"/>
    <w:rsid w:val="000D4060"/>
    <w:rsid w:val="000D42BF"/>
    <w:rsid w:val="000E1A33"/>
    <w:rsid w:val="000E22F8"/>
    <w:rsid w:val="000E2DE0"/>
    <w:rsid w:val="000E300C"/>
    <w:rsid w:val="000E3C1F"/>
    <w:rsid w:val="000E43DD"/>
    <w:rsid w:val="000E5513"/>
    <w:rsid w:val="000E55B8"/>
    <w:rsid w:val="000E6D04"/>
    <w:rsid w:val="000F495E"/>
    <w:rsid w:val="000F58BE"/>
    <w:rsid w:val="000F6259"/>
    <w:rsid w:val="000F670A"/>
    <w:rsid w:val="000F6A6D"/>
    <w:rsid w:val="00100DBC"/>
    <w:rsid w:val="00102689"/>
    <w:rsid w:val="0010337E"/>
    <w:rsid w:val="001144B4"/>
    <w:rsid w:val="00114F15"/>
    <w:rsid w:val="001207EB"/>
    <w:rsid w:val="00121B1C"/>
    <w:rsid w:val="00121F38"/>
    <w:rsid w:val="001222A0"/>
    <w:rsid w:val="0012486F"/>
    <w:rsid w:val="00125B23"/>
    <w:rsid w:val="00126D26"/>
    <w:rsid w:val="00131D27"/>
    <w:rsid w:val="001323E3"/>
    <w:rsid w:val="001340FC"/>
    <w:rsid w:val="00134148"/>
    <w:rsid w:val="001349AA"/>
    <w:rsid w:val="00140FA9"/>
    <w:rsid w:val="00143094"/>
    <w:rsid w:val="00145881"/>
    <w:rsid w:val="00145B1D"/>
    <w:rsid w:val="001502D6"/>
    <w:rsid w:val="00152278"/>
    <w:rsid w:val="00154F18"/>
    <w:rsid w:val="00156140"/>
    <w:rsid w:val="00156924"/>
    <w:rsid w:val="00157BAB"/>
    <w:rsid w:val="00157DEE"/>
    <w:rsid w:val="00161948"/>
    <w:rsid w:val="00163763"/>
    <w:rsid w:val="0016456A"/>
    <w:rsid w:val="0016481D"/>
    <w:rsid w:val="00167F15"/>
    <w:rsid w:val="00174165"/>
    <w:rsid w:val="00177115"/>
    <w:rsid w:val="00181D2D"/>
    <w:rsid w:val="0018213D"/>
    <w:rsid w:val="00183504"/>
    <w:rsid w:val="001878F0"/>
    <w:rsid w:val="00190736"/>
    <w:rsid w:val="001909D1"/>
    <w:rsid w:val="00191DEB"/>
    <w:rsid w:val="00192668"/>
    <w:rsid w:val="00192EE2"/>
    <w:rsid w:val="00195C1E"/>
    <w:rsid w:val="0019664F"/>
    <w:rsid w:val="00197EBC"/>
    <w:rsid w:val="001A23B2"/>
    <w:rsid w:val="001B4FDD"/>
    <w:rsid w:val="001B55C6"/>
    <w:rsid w:val="001B756E"/>
    <w:rsid w:val="001C0F7B"/>
    <w:rsid w:val="001C2EFB"/>
    <w:rsid w:val="001C4172"/>
    <w:rsid w:val="001C595B"/>
    <w:rsid w:val="001C5A5E"/>
    <w:rsid w:val="001C5D77"/>
    <w:rsid w:val="001C69D2"/>
    <w:rsid w:val="001C7430"/>
    <w:rsid w:val="001CBD0C"/>
    <w:rsid w:val="001D01B8"/>
    <w:rsid w:val="001D4E66"/>
    <w:rsid w:val="001D5460"/>
    <w:rsid w:val="001D7669"/>
    <w:rsid w:val="001D7E77"/>
    <w:rsid w:val="001E11A8"/>
    <w:rsid w:val="001E3FE7"/>
    <w:rsid w:val="001E4CA0"/>
    <w:rsid w:val="001E6197"/>
    <w:rsid w:val="001E7B28"/>
    <w:rsid w:val="001F264E"/>
    <w:rsid w:val="001F4859"/>
    <w:rsid w:val="001F4E59"/>
    <w:rsid w:val="00201242"/>
    <w:rsid w:val="002025B3"/>
    <w:rsid w:val="0020300C"/>
    <w:rsid w:val="00203594"/>
    <w:rsid w:val="00204623"/>
    <w:rsid w:val="002060D2"/>
    <w:rsid w:val="00206E80"/>
    <w:rsid w:val="002079E6"/>
    <w:rsid w:val="00211208"/>
    <w:rsid w:val="00212889"/>
    <w:rsid w:val="00214103"/>
    <w:rsid w:val="00214A37"/>
    <w:rsid w:val="002204EE"/>
    <w:rsid w:val="00221F63"/>
    <w:rsid w:val="00222327"/>
    <w:rsid w:val="00223BD0"/>
    <w:rsid w:val="00224410"/>
    <w:rsid w:val="00224E04"/>
    <w:rsid w:val="00225FB5"/>
    <w:rsid w:val="002273D5"/>
    <w:rsid w:val="00230E5A"/>
    <w:rsid w:val="00230F04"/>
    <w:rsid w:val="002315FA"/>
    <w:rsid w:val="00231CF5"/>
    <w:rsid w:val="002352AC"/>
    <w:rsid w:val="00237C8A"/>
    <w:rsid w:val="00240D5C"/>
    <w:rsid w:val="00241AF5"/>
    <w:rsid w:val="00243448"/>
    <w:rsid w:val="00244330"/>
    <w:rsid w:val="00244F49"/>
    <w:rsid w:val="0024709F"/>
    <w:rsid w:val="00247ECB"/>
    <w:rsid w:val="0024960A"/>
    <w:rsid w:val="002506C3"/>
    <w:rsid w:val="00251B29"/>
    <w:rsid w:val="0025221C"/>
    <w:rsid w:val="00253805"/>
    <w:rsid w:val="0025407E"/>
    <w:rsid w:val="00255D22"/>
    <w:rsid w:val="00255DCB"/>
    <w:rsid w:val="002609CD"/>
    <w:rsid w:val="00262364"/>
    <w:rsid w:val="00262734"/>
    <w:rsid w:val="002634A0"/>
    <w:rsid w:val="002652C1"/>
    <w:rsid w:val="0026594D"/>
    <w:rsid w:val="00267239"/>
    <w:rsid w:val="00267F46"/>
    <w:rsid w:val="002706B6"/>
    <w:rsid w:val="00270DAC"/>
    <w:rsid w:val="00272881"/>
    <w:rsid w:val="00272FBB"/>
    <w:rsid w:val="00273359"/>
    <w:rsid w:val="002747CB"/>
    <w:rsid w:val="0028040F"/>
    <w:rsid w:val="00284115"/>
    <w:rsid w:val="00284AFC"/>
    <w:rsid w:val="00286395"/>
    <w:rsid w:val="0028FEFA"/>
    <w:rsid w:val="00290585"/>
    <w:rsid w:val="002905B5"/>
    <w:rsid w:val="0029121F"/>
    <w:rsid w:val="002917CD"/>
    <w:rsid w:val="00291F42"/>
    <w:rsid w:val="0029376C"/>
    <w:rsid w:val="00294CF3"/>
    <w:rsid w:val="002953B4"/>
    <w:rsid w:val="00297647"/>
    <w:rsid w:val="0029789B"/>
    <w:rsid w:val="002A1577"/>
    <w:rsid w:val="002A2E39"/>
    <w:rsid w:val="002A5BCA"/>
    <w:rsid w:val="002A6B40"/>
    <w:rsid w:val="002A73BB"/>
    <w:rsid w:val="002B1915"/>
    <w:rsid w:val="002B1E8B"/>
    <w:rsid w:val="002B3589"/>
    <w:rsid w:val="002B57CF"/>
    <w:rsid w:val="002C0064"/>
    <w:rsid w:val="002C191D"/>
    <w:rsid w:val="002C2EA0"/>
    <w:rsid w:val="002C7994"/>
    <w:rsid w:val="002C7B86"/>
    <w:rsid w:val="002C7E3C"/>
    <w:rsid w:val="002D3B98"/>
    <w:rsid w:val="002D6AED"/>
    <w:rsid w:val="002E0370"/>
    <w:rsid w:val="002E0CBD"/>
    <w:rsid w:val="002E0D60"/>
    <w:rsid w:val="002E475C"/>
    <w:rsid w:val="002E7316"/>
    <w:rsid w:val="002E7824"/>
    <w:rsid w:val="002F0C08"/>
    <w:rsid w:val="002F188D"/>
    <w:rsid w:val="002F3878"/>
    <w:rsid w:val="002F3FB7"/>
    <w:rsid w:val="002F5451"/>
    <w:rsid w:val="002F743A"/>
    <w:rsid w:val="002F7F69"/>
    <w:rsid w:val="003020EA"/>
    <w:rsid w:val="003133DF"/>
    <w:rsid w:val="0032203E"/>
    <w:rsid w:val="00322865"/>
    <w:rsid w:val="003241BE"/>
    <w:rsid w:val="00325524"/>
    <w:rsid w:val="003307C4"/>
    <w:rsid w:val="00330DB9"/>
    <w:rsid w:val="00332EB0"/>
    <w:rsid w:val="0033306D"/>
    <w:rsid w:val="00335C02"/>
    <w:rsid w:val="003373F8"/>
    <w:rsid w:val="0033791F"/>
    <w:rsid w:val="0034062A"/>
    <w:rsid w:val="00341E50"/>
    <w:rsid w:val="00342B75"/>
    <w:rsid w:val="00342E2C"/>
    <w:rsid w:val="003462BB"/>
    <w:rsid w:val="00347009"/>
    <w:rsid w:val="00352175"/>
    <w:rsid w:val="0035277E"/>
    <w:rsid w:val="003539E6"/>
    <w:rsid w:val="00354AFD"/>
    <w:rsid w:val="00356CAA"/>
    <w:rsid w:val="003575A4"/>
    <w:rsid w:val="00363B34"/>
    <w:rsid w:val="00363F70"/>
    <w:rsid w:val="00367114"/>
    <w:rsid w:val="00367C89"/>
    <w:rsid w:val="00371E3A"/>
    <w:rsid w:val="003747BB"/>
    <w:rsid w:val="0037604C"/>
    <w:rsid w:val="0038149B"/>
    <w:rsid w:val="00381C7A"/>
    <w:rsid w:val="0038714B"/>
    <w:rsid w:val="0039100B"/>
    <w:rsid w:val="0039171A"/>
    <w:rsid w:val="00392534"/>
    <w:rsid w:val="00394142"/>
    <w:rsid w:val="003943DC"/>
    <w:rsid w:val="003A04C5"/>
    <w:rsid w:val="003A2273"/>
    <w:rsid w:val="003A2B73"/>
    <w:rsid w:val="003A439C"/>
    <w:rsid w:val="003A4F9B"/>
    <w:rsid w:val="003A5E2D"/>
    <w:rsid w:val="003B065F"/>
    <w:rsid w:val="003B231D"/>
    <w:rsid w:val="003B2E23"/>
    <w:rsid w:val="003B3201"/>
    <w:rsid w:val="003B3F36"/>
    <w:rsid w:val="003B402C"/>
    <w:rsid w:val="003B6470"/>
    <w:rsid w:val="003C0F7F"/>
    <w:rsid w:val="003C420F"/>
    <w:rsid w:val="003C429A"/>
    <w:rsid w:val="003C49D5"/>
    <w:rsid w:val="003C6027"/>
    <w:rsid w:val="003C69B1"/>
    <w:rsid w:val="003D1AB7"/>
    <w:rsid w:val="003D250F"/>
    <w:rsid w:val="003D4696"/>
    <w:rsid w:val="003D7395"/>
    <w:rsid w:val="003E1356"/>
    <w:rsid w:val="003E1750"/>
    <w:rsid w:val="003E408A"/>
    <w:rsid w:val="003E5B91"/>
    <w:rsid w:val="003E618B"/>
    <w:rsid w:val="003F16BD"/>
    <w:rsid w:val="003F31DE"/>
    <w:rsid w:val="003F33DF"/>
    <w:rsid w:val="003F4805"/>
    <w:rsid w:val="003F484A"/>
    <w:rsid w:val="003F99B9"/>
    <w:rsid w:val="00400855"/>
    <w:rsid w:val="00401857"/>
    <w:rsid w:val="00401C62"/>
    <w:rsid w:val="00402B89"/>
    <w:rsid w:val="00402CB1"/>
    <w:rsid w:val="00404313"/>
    <w:rsid w:val="00404E55"/>
    <w:rsid w:val="0040549C"/>
    <w:rsid w:val="00406F65"/>
    <w:rsid w:val="00407238"/>
    <w:rsid w:val="00407A9F"/>
    <w:rsid w:val="00412B58"/>
    <w:rsid w:val="004133A9"/>
    <w:rsid w:val="00415AA8"/>
    <w:rsid w:val="00415BE3"/>
    <w:rsid w:val="00420A01"/>
    <w:rsid w:val="00423C89"/>
    <w:rsid w:val="0042564B"/>
    <w:rsid w:val="00425D94"/>
    <w:rsid w:val="0042725F"/>
    <w:rsid w:val="0043137F"/>
    <w:rsid w:val="004324A2"/>
    <w:rsid w:val="004337AB"/>
    <w:rsid w:val="0043414B"/>
    <w:rsid w:val="004348F6"/>
    <w:rsid w:val="00434A41"/>
    <w:rsid w:val="0043701D"/>
    <w:rsid w:val="0043761B"/>
    <w:rsid w:val="00440644"/>
    <w:rsid w:val="0044401C"/>
    <w:rsid w:val="004469D8"/>
    <w:rsid w:val="00447354"/>
    <w:rsid w:val="00451162"/>
    <w:rsid w:val="00452FF0"/>
    <w:rsid w:val="00453804"/>
    <w:rsid w:val="00455408"/>
    <w:rsid w:val="00460400"/>
    <w:rsid w:val="00460D5F"/>
    <w:rsid w:val="00462D1E"/>
    <w:rsid w:val="00464476"/>
    <w:rsid w:val="004652D1"/>
    <w:rsid w:val="00470349"/>
    <w:rsid w:val="004713B8"/>
    <w:rsid w:val="00472CE6"/>
    <w:rsid w:val="00473440"/>
    <w:rsid w:val="0047532F"/>
    <w:rsid w:val="00475D28"/>
    <w:rsid w:val="00477369"/>
    <w:rsid w:val="0047761A"/>
    <w:rsid w:val="0048010B"/>
    <w:rsid w:val="00480848"/>
    <w:rsid w:val="00481200"/>
    <w:rsid w:val="0048245F"/>
    <w:rsid w:val="00483815"/>
    <w:rsid w:val="004844D0"/>
    <w:rsid w:val="00484A88"/>
    <w:rsid w:val="00484D5C"/>
    <w:rsid w:val="00486798"/>
    <w:rsid w:val="00486BC4"/>
    <w:rsid w:val="00492925"/>
    <w:rsid w:val="00493CE5"/>
    <w:rsid w:val="00494B7C"/>
    <w:rsid w:val="004A0204"/>
    <w:rsid w:val="004A08F6"/>
    <w:rsid w:val="004A2174"/>
    <w:rsid w:val="004A2289"/>
    <w:rsid w:val="004A243A"/>
    <w:rsid w:val="004A253F"/>
    <w:rsid w:val="004A2E92"/>
    <w:rsid w:val="004A4784"/>
    <w:rsid w:val="004B3F62"/>
    <w:rsid w:val="004B5177"/>
    <w:rsid w:val="004B6413"/>
    <w:rsid w:val="004C39B9"/>
    <w:rsid w:val="004C5D1D"/>
    <w:rsid w:val="004C631E"/>
    <w:rsid w:val="004C64AD"/>
    <w:rsid w:val="004C6565"/>
    <w:rsid w:val="004C6986"/>
    <w:rsid w:val="004D3264"/>
    <w:rsid w:val="004D3CBC"/>
    <w:rsid w:val="004D42FC"/>
    <w:rsid w:val="004D5485"/>
    <w:rsid w:val="004D76D6"/>
    <w:rsid w:val="004D7E06"/>
    <w:rsid w:val="004D7FA9"/>
    <w:rsid w:val="004E0B20"/>
    <w:rsid w:val="004E3E03"/>
    <w:rsid w:val="004E7430"/>
    <w:rsid w:val="004E7EA4"/>
    <w:rsid w:val="004F1DEB"/>
    <w:rsid w:val="004F5E8B"/>
    <w:rsid w:val="004F7E48"/>
    <w:rsid w:val="005002DC"/>
    <w:rsid w:val="00500934"/>
    <w:rsid w:val="005011BB"/>
    <w:rsid w:val="0050154D"/>
    <w:rsid w:val="00502D6D"/>
    <w:rsid w:val="005040F5"/>
    <w:rsid w:val="00504937"/>
    <w:rsid w:val="00507055"/>
    <w:rsid w:val="00507854"/>
    <w:rsid w:val="00510C7D"/>
    <w:rsid w:val="00514CF3"/>
    <w:rsid w:val="00516D0D"/>
    <w:rsid w:val="00523E06"/>
    <w:rsid w:val="00524F46"/>
    <w:rsid w:val="00531256"/>
    <w:rsid w:val="005324E1"/>
    <w:rsid w:val="00532622"/>
    <w:rsid w:val="00532636"/>
    <w:rsid w:val="005367A8"/>
    <w:rsid w:val="00540194"/>
    <w:rsid w:val="00540D91"/>
    <w:rsid w:val="005411FA"/>
    <w:rsid w:val="00541ACF"/>
    <w:rsid w:val="005421B1"/>
    <w:rsid w:val="0054248C"/>
    <w:rsid w:val="0054586A"/>
    <w:rsid w:val="00546FFD"/>
    <w:rsid w:val="00550143"/>
    <w:rsid w:val="00550D46"/>
    <w:rsid w:val="005548E9"/>
    <w:rsid w:val="00555B4F"/>
    <w:rsid w:val="005579DC"/>
    <w:rsid w:val="00560BB9"/>
    <w:rsid w:val="0056233E"/>
    <w:rsid w:val="005631DF"/>
    <w:rsid w:val="005636AB"/>
    <w:rsid w:val="00563C4C"/>
    <w:rsid w:val="00563DA9"/>
    <w:rsid w:val="005663A4"/>
    <w:rsid w:val="00566621"/>
    <w:rsid w:val="005715A7"/>
    <w:rsid w:val="00571B55"/>
    <w:rsid w:val="00574596"/>
    <w:rsid w:val="0057469D"/>
    <w:rsid w:val="0057575A"/>
    <w:rsid w:val="00576694"/>
    <w:rsid w:val="0058092F"/>
    <w:rsid w:val="00582778"/>
    <w:rsid w:val="00582E0B"/>
    <w:rsid w:val="00582FBD"/>
    <w:rsid w:val="00583DF7"/>
    <w:rsid w:val="00584F48"/>
    <w:rsid w:val="00587814"/>
    <w:rsid w:val="0059094C"/>
    <w:rsid w:val="00593AF0"/>
    <w:rsid w:val="00594192"/>
    <w:rsid w:val="00594AA2"/>
    <w:rsid w:val="0059503D"/>
    <w:rsid w:val="005959C8"/>
    <w:rsid w:val="005976B7"/>
    <w:rsid w:val="00597A2F"/>
    <w:rsid w:val="005A04F9"/>
    <w:rsid w:val="005A2698"/>
    <w:rsid w:val="005A27A3"/>
    <w:rsid w:val="005A6B6E"/>
    <w:rsid w:val="005B392D"/>
    <w:rsid w:val="005B58B1"/>
    <w:rsid w:val="005B595F"/>
    <w:rsid w:val="005B673A"/>
    <w:rsid w:val="005B735E"/>
    <w:rsid w:val="005C0A9E"/>
    <w:rsid w:val="005C164E"/>
    <w:rsid w:val="005C5248"/>
    <w:rsid w:val="005C52A3"/>
    <w:rsid w:val="005C713D"/>
    <w:rsid w:val="005D0082"/>
    <w:rsid w:val="005D06E6"/>
    <w:rsid w:val="005D0923"/>
    <w:rsid w:val="005D0999"/>
    <w:rsid w:val="005D1BBE"/>
    <w:rsid w:val="005D26D7"/>
    <w:rsid w:val="005D5898"/>
    <w:rsid w:val="005D6C13"/>
    <w:rsid w:val="005E1567"/>
    <w:rsid w:val="005E2AA4"/>
    <w:rsid w:val="005E68B8"/>
    <w:rsid w:val="005E6DA5"/>
    <w:rsid w:val="005F27C1"/>
    <w:rsid w:val="005F4473"/>
    <w:rsid w:val="005F4B27"/>
    <w:rsid w:val="005F6582"/>
    <w:rsid w:val="005F67F9"/>
    <w:rsid w:val="005F7B3A"/>
    <w:rsid w:val="006015AD"/>
    <w:rsid w:val="00601B90"/>
    <w:rsid w:val="00603070"/>
    <w:rsid w:val="006039A1"/>
    <w:rsid w:val="00605182"/>
    <w:rsid w:val="006069DD"/>
    <w:rsid w:val="00606DA3"/>
    <w:rsid w:val="00607057"/>
    <w:rsid w:val="0061077D"/>
    <w:rsid w:val="0061172C"/>
    <w:rsid w:val="00611750"/>
    <w:rsid w:val="00612AE3"/>
    <w:rsid w:val="0061680E"/>
    <w:rsid w:val="00620A19"/>
    <w:rsid w:val="0062223A"/>
    <w:rsid w:val="0062620B"/>
    <w:rsid w:val="006309E7"/>
    <w:rsid w:val="006325A5"/>
    <w:rsid w:val="00633BED"/>
    <w:rsid w:val="00633C90"/>
    <w:rsid w:val="00634474"/>
    <w:rsid w:val="00636632"/>
    <w:rsid w:val="00636A73"/>
    <w:rsid w:val="00637552"/>
    <w:rsid w:val="00642B47"/>
    <w:rsid w:val="00643BC8"/>
    <w:rsid w:val="00646BAA"/>
    <w:rsid w:val="006501B1"/>
    <w:rsid w:val="00651607"/>
    <w:rsid w:val="006525A6"/>
    <w:rsid w:val="006530D8"/>
    <w:rsid w:val="00653930"/>
    <w:rsid w:val="006543C5"/>
    <w:rsid w:val="00654A6D"/>
    <w:rsid w:val="00654D41"/>
    <w:rsid w:val="00654D87"/>
    <w:rsid w:val="006555B3"/>
    <w:rsid w:val="00655F50"/>
    <w:rsid w:val="00657C12"/>
    <w:rsid w:val="006601E8"/>
    <w:rsid w:val="00662427"/>
    <w:rsid w:val="00662CCC"/>
    <w:rsid w:val="006635C4"/>
    <w:rsid w:val="00663C6B"/>
    <w:rsid w:val="00665518"/>
    <w:rsid w:val="0066648F"/>
    <w:rsid w:val="00666991"/>
    <w:rsid w:val="00667217"/>
    <w:rsid w:val="00670F7A"/>
    <w:rsid w:val="00673830"/>
    <w:rsid w:val="00673C18"/>
    <w:rsid w:val="0067655C"/>
    <w:rsid w:val="00680178"/>
    <w:rsid w:val="006809ED"/>
    <w:rsid w:val="00681D90"/>
    <w:rsid w:val="00682F29"/>
    <w:rsid w:val="00683E93"/>
    <w:rsid w:val="0068432D"/>
    <w:rsid w:val="00684AE4"/>
    <w:rsid w:val="00684F0D"/>
    <w:rsid w:val="006857D8"/>
    <w:rsid w:val="00686F93"/>
    <w:rsid w:val="006927E7"/>
    <w:rsid w:val="00693238"/>
    <w:rsid w:val="00693896"/>
    <w:rsid w:val="006938C6"/>
    <w:rsid w:val="006941CF"/>
    <w:rsid w:val="006942A9"/>
    <w:rsid w:val="00695007"/>
    <w:rsid w:val="00697D50"/>
    <w:rsid w:val="00697DAE"/>
    <w:rsid w:val="006A20AA"/>
    <w:rsid w:val="006A4B55"/>
    <w:rsid w:val="006A5FF3"/>
    <w:rsid w:val="006B1226"/>
    <w:rsid w:val="006B1B30"/>
    <w:rsid w:val="006B1E49"/>
    <w:rsid w:val="006B53B9"/>
    <w:rsid w:val="006B75DE"/>
    <w:rsid w:val="006B7DEE"/>
    <w:rsid w:val="006C24FC"/>
    <w:rsid w:val="006C2F14"/>
    <w:rsid w:val="006C380B"/>
    <w:rsid w:val="006C3AA2"/>
    <w:rsid w:val="006C58D1"/>
    <w:rsid w:val="006C5B05"/>
    <w:rsid w:val="006C7163"/>
    <w:rsid w:val="006C71D2"/>
    <w:rsid w:val="006D0CA1"/>
    <w:rsid w:val="006D3EA6"/>
    <w:rsid w:val="006D46E5"/>
    <w:rsid w:val="006D4F58"/>
    <w:rsid w:val="006D59F7"/>
    <w:rsid w:val="006E26DB"/>
    <w:rsid w:val="006E279B"/>
    <w:rsid w:val="006E7B52"/>
    <w:rsid w:val="006F1BC2"/>
    <w:rsid w:val="006F3968"/>
    <w:rsid w:val="006F4BA3"/>
    <w:rsid w:val="006F5C18"/>
    <w:rsid w:val="006F623C"/>
    <w:rsid w:val="006F709D"/>
    <w:rsid w:val="006F7BC4"/>
    <w:rsid w:val="00702A0E"/>
    <w:rsid w:val="00706AEE"/>
    <w:rsid w:val="00710282"/>
    <w:rsid w:val="0071032A"/>
    <w:rsid w:val="00715613"/>
    <w:rsid w:val="00715BC2"/>
    <w:rsid w:val="00716D2D"/>
    <w:rsid w:val="007179DC"/>
    <w:rsid w:val="007202BB"/>
    <w:rsid w:val="007210BE"/>
    <w:rsid w:val="00721A45"/>
    <w:rsid w:val="00722459"/>
    <w:rsid w:val="007235CC"/>
    <w:rsid w:val="00724931"/>
    <w:rsid w:val="007264FC"/>
    <w:rsid w:val="0072777B"/>
    <w:rsid w:val="0073631A"/>
    <w:rsid w:val="007407A8"/>
    <w:rsid w:val="007414B5"/>
    <w:rsid w:val="00741501"/>
    <w:rsid w:val="007422A3"/>
    <w:rsid w:val="00744500"/>
    <w:rsid w:val="007457E5"/>
    <w:rsid w:val="00746A92"/>
    <w:rsid w:val="00754096"/>
    <w:rsid w:val="00754657"/>
    <w:rsid w:val="00756345"/>
    <w:rsid w:val="00760A22"/>
    <w:rsid w:val="00762342"/>
    <w:rsid w:val="00762E6F"/>
    <w:rsid w:val="0076371F"/>
    <w:rsid w:val="00765300"/>
    <w:rsid w:val="007659C9"/>
    <w:rsid w:val="00766020"/>
    <w:rsid w:val="00766BCD"/>
    <w:rsid w:val="00767C8D"/>
    <w:rsid w:val="00771127"/>
    <w:rsid w:val="00774DDF"/>
    <w:rsid w:val="0077506A"/>
    <w:rsid w:val="00775F19"/>
    <w:rsid w:val="0077681B"/>
    <w:rsid w:val="00777CF3"/>
    <w:rsid w:val="0078095B"/>
    <w:rsid w:val="0078130A"/>
    <w:rsid w:val="007862A2"/>
    <w:rsid w:val="00786528"/>
    <w:rsid w:val="00786DFC"/>
    <w:rsid w:val="0078A0E1"/>
    <w:rsid w:val="00790AB5"/>
    <w:rsid w:val="00791CD9"/>
    <w:rsid w:val="0079431D"/>
    <w:rsid w:val="00794725"/>
    <w:rsid w:val="00795068"/>
    <w:rsid w:val="00795581"/>
    <w:rsid w:val="00795716"/>
    <w:rsid w:val="00796709"/>
    <w:rsid w:val="007A12D7"/>
    <w:rsid w:val="007A2AF7"/>
    <w:rsid w:val="007A34D1"/>
    <w:rsid w:val="007A3B1B"/>
    <w:rsid w:val="007A41A8"/>
    <w:rsid w:val="007A6BEA"/>
    <w:rsid w:val="007B4939"/>
    <w:rsid w:val="007B56CA"/>
    <w:rsid w:val="007B5A8D"/>
    <w:rsid w:val="007B6074"/>
    <w:rsid w:val="007B608F"/>
    <w:rsid w:val="007B679A"/>
    <w:rsid w:val="007B68E0"/>
    <w:rsid w:val="007B7973"/>
    <w:rsid w:val="007B7C87"/>
    <w:rsid w:val="007C03B3"/>
    <w:rsid w:val="007C43A3"/>
    <w:rsid w:val="007C7CDB"/>
    <w:rsid w:val="007D3193"/>
    <w:rsid w:val="007D688C"/>
    <w:rsid w:val="007D6F09"/>
    <w:rsid w:val="007D761D"/>
    <w:rsid w:val="007E255F"/>
    <w:rsid w:val="007E29F8"/>
    <w:rsid w:val="007E56E5"/>
    <w:rsid w:val="007E5B73"/>
    <w:rsid w:val="007E6C3E"/>
    <w:rsid w:val="007F22FA"/>
    <w:rsid w:val="007F323C"/>
    <w:rsid w:val="007F6EB5"/>
    <w:rsid w:val="00800328"/>
    <w:rsid w:val="00800C45"/>
    <w:rsid w:val="0080201C"/>
    <w:rsid w:val="00803638"/>
    <w:rsid w:val="00803B05"/>
    <w:rsid w:val="00810D80"/>
    <w:rsid w:val="00811AEA"/>
    <w:rsid w:val="00811BA2"/>
    <w:rsid w:val="00813394"/>
    <w:rsid w:val="008134F5"/>
    <w:rsid w:val="00813EB6"/>
    <w:rsid w:val="008153A3"/>
    <w:rsid w:val="008153D5"/>
    <w:rsid w:val="00816BBE"/>
    <w:rsid w:val="00820060"/>
    <w:rsid w:val="00821241"/>
    <w:rsid w:val="00824965"/>
    <w:rsid w:val="0082614E"/>
    <w:rsid w:val="008264C4"/>
    <w:rsid w:val="008266EE"/>
    <w:rsid w:val="00826DFD"/>
    <w:rsid w:val="00830BED"/>
    <w:rsid w:val="008317CC"/>
    <w:rsid w:val="00832B7B"/>
    <w:rsid w:val="00832BA5"/>
    <w:rsid w:val="008346A4"/>
    <w:rsid w:val="0083597C"/>
    <w:rsid w:val="00836771"/>
    <w:rsid w:val="008369AA"/>
    <w:rsid w:val="00837A19"/>
    <w:rsid w:val="00840DDD"/>
    <w:rsid w:val="00841DB1"/>
    <w:rsid w:val="0084220A"/>
    <w:rsid w:val="008426E6"/>
    <w:rsid w:val="008442BB"/>
    <w:rsid w:val="00844760"/>
    <w:rsid w:val="0084516B"/>
    <w:rsid w:val="00845848"/>
    <w:rsid w:val="00846DFF"/>
    <w:rsid w:val="00850603"/>
    <w:rsid w:val="00851D88"/>
    <w:rsid w:val="00851DB6"/>
    <w:rsid w:val="008543F6"/>
    <w:rsid w:val="00854466"/>
    <w:rsid w:val="00854D2C"/>
    <w:rsid w:val="008573FB"/>
    <w:rsid w:val="008622B1"/>
    <w:rsid w:val="0086236A"/>
    <w:rsid w:val="00862530"/>
    <w:rsid w:val="00864639"/>
    <w:rsid w:val="00866B0D"/>
    <w:rsid w:val="00870BD7"/>
    <w:rsid w:val="00870DEC"/>
    <w:rsid w:val="008711FB"/>
    <w:rsid w:val="008802D0"/>
    <w:rsid w:val="00880833"/>
    <w:rsid w:val="0088106F"/>
    <w:rsid w:val="008829CE"/>
    <w:rsid w:val="00885B49"/>
    <w:rsid w:val="00890623"/>
    <w:rsid w:val="00892159"/>
    <w:rsid w:val="008925DB"/>
    <w:rsid w:val="00893984"/>
    <w:rsid w:val="008976FA"/>
    <w:rsid w:val="008A1BC7"/>
    <w:rsid w:val="008A42CB"/>
    <w:rsid w:val="008A694C"/>
    <w:rsid w:val="008B17BD"/>
    <w:rsid w:val="008B3F7F"/>
    <w:rsid w:val="008B4431"/>
    <w:rsid w:val="008B6E88"/>
    <w:rsid w:val="008B7508"/>
    <w:rsid w:val="008B7AF2"/>
    <w:rsid w:val="008B7E83"/>
    <w:rsid w:val="008C01A1"/>
    <w:rsid w:val="008C27D8"/>
    <w:rsid w:val="008C2AE6"/>
    <w:rsid w:val="008C7538"/>
    <w:rsid w:val="008D1378"/>
    <w:rsid w:val="008D42C7"/>
    <w:rsid w:val="008E17F5"/>
    <w:rsid w:val="008E194A"/>
    <w:rsid w:val="008E6735"/>
    <w:rsid w:val="008E6C1E"/>
    <w:rsid w:val="008E7CFF"/>
    <w:rsid w:val="008F05CB"/>
    <w:rsid w:val="008F3914"/>
    <w:rsid w:val="008F4E52"/>
    <w:rsid w:val="008F5EBF"/>
    <w:rsid w:val="008F762E"/>
    <w:rsid w:val="00901DDB"/>
    <w:rsid w:val="009033C3"/>
    <w:rsid w:val="009066F8"/>
    <w:rsid w:val="00906F21"/>
    <w:rsid w:val="00907426"/>
    <w:rsid w:val="00910DCE"/>
    <w:rsid w:val="00910F86"/>
    <w:rsid w:val="00911169"/>
    <w:rsid w:val="00911F26"/>
    <w:rsid w:val="00911F91"/>
    <w:rsid w:val="00912A7D"/>
    <w:rsid w:val="00912BA4"/>
    <w:rsid w:val="00913AF8"/>
    <w:rsid w:val="00913EDD"/>
    <w:rsid w:val="009143FF"/>
    <w:rsid w:val="00916207"/>
    <w:rsid w:val="0091717C"/>
    <w:rsid w:val="00921DC3"/>
    <w:rsid w:val="00921DFA"/>
    <w:rsid w:val="00922B24"/>
    <w:rsid w:val="00922DCB"/>
    <w:rsid w:val="00922F9D"/>
    <w:rsid w:val="0092371B"/>
    <w:rsid w:val="009252B1"/>
    <w:rsid w:val="009257E0"/>
    <w:rsid w:val="009313E9"/>
    <w:rsid w:val="00933D2A"/>
    <w:rsid w:val="00936C98"/>
    <w:rsid w:val="00936D10"/>
    <w:rsid w:val="00936D3A"/>
    <w:rsid w:val="00937669"/>
    <w:rsid w:val="00940006"/>
    <w:rsid w:val="009411B1"/>
    <w:rsid w:val="00942F42"/>
    <w:rsid w:val="0094374B"/>
    <w:rsid w:val="0094417C"/>
    <w:rsid w:val="00945213"/>
    <w:rsid w:val="00945F99"/>
    <w:rsid w:val="00952085"/>
    <w:rsid w:val="009521EC"/>
    <w:rsid w:val="0095249E"/>
    <w:rsid w:val="00952F0A"/>
    <w:rsid w:val="00954F9E"/>
    <w:rsid w:val="0095525D"/>
    <w:rsid w:val="009559BF"/>
    <w:rsid w:val="00957041"/>
    <w:rsid w:val="00960CA5"/>
    <w:rsid w:val="0096392F"/>
    <w:rsid w:val="00963CF1"/>
    <w:rsid w:val="009644EE"/>
    <w:rsid w:val="009658D1"/>
    <w:rsid w:val="009666DD"/>
    <w:rsid w:val="00966F75"/>
    <w:rsid w:val="00976746"/>
    <w:rsid w:val="0097705C"/>
    <w:rsid w:val="00984911"/>
    <w:rsid w:val="00985C60"/>
    <w:rsid w:val="00990BD6"/>
    <w:rsid w:val="009914AE"/>
    <w:rsid w:val="009919DD"/>
    <w:rsid w:val="00993FA5"/>
    <w:rsid w:val="0099476D"/>
    <w:rsid w:val="00997288"/>
    <w:rsid w:val="009A1C6F"/>
    <w:rsid w:val="009B0DB4"/>
    <w:rsid w:val="009B1E7B"/>
    <w:rsid w:val="009B38B3"/>
    <w:rsid w:val="009B7CA6"/>
    <w:rsid w:val="009B7D1A"/>
    <w:rsid w:val="009C038E"/>
    <w:rsid w:val="009C2924"/>
    <w:rsid w:val="009C29A5"/>
    <w:rsid w:val="009C2A9F"/>
    <w:rsid w:val="009C367F"/>
    <w:rsid w:val="009C7F88"/>
    <w:rsid w:val="009D1479"/>
    <w:rsid w:val="009D3007"/>
    <w:rsid w:val="009D4676"/>
    <w:rsid w:val="009D4F8C"/>
    <w:rsid w:val="009D5F15"/>
    <w:rsid w:val="009E0DDC"/>
    <w:rsid w:val="009E307B"/>
    <w:rsid w:val="009E6818"/>
    <w:rsid w:val="009E6FFE"/>
    <w:rsid w:val="009E7F21"/>
    <w:rsid w:val="009F1260"/>
    <w:rsid w:val="009F1BB1"/>
    <w:rsid w:val="009F2A23"/>
    <w:rsid w:val="009F2ABB"/>
    <w:rsid w:val="009F5E17"/>
    <w:rsid w:val="009F5F0E"/>
    <w:rsid w:val="009F6526"/>
    <w:rsid w:val="009F6B17"/>
    <w:rsid w:val="009F7964"/>
    <w:rsid w:val="00A0112C"/>
    <w:rsid w:val="00A01208"/>
    <w:rsid w:val="00A03FD4"/>
    <w:rsid w:val="00A061D8"/>
    <w:rsid w:val="00A0709D"/>
    <w:rsid w:val="00A1143E"/>
    <w:rsid w:val="00A128B3"/>
    <w:rsid w:val="00A12B75"/>
    <w:rsid w:val="00A1437B"/>
    <w:rsid w:val="00A161B2"/>
    <w:rsid w:val="00A20FB2"/>
    <w:rsid w:val="00A219FE"/>
    <w:rsid w:val="00A23F03"/>
    <w:rsid w:val="00A2540E"/>
    <w:rsid w:val="00A25F53"/>
    <w:rsid w:val="00A305CD"/>
    <w:rsid w:val="00A315AC"/>
    <w:rsid w:val="00A333FB"/>
    <w:rsid w:val="00A411C9"/>
    <w:rsid w:val="00A41301"/>
    <w:rsid w:val="00A42323"/>
    <w:rsid w:val="00A42372"/>
    <w:rsid w:val="00A4395D"/>
    <w:rsid w:val="00A461B0"/>
    <w:rsid w:val="00A47F31"/>
    <w:rsid w:val="00A50569"/>
    <w:rsid w:val="00A521A0"/>
    <w:rsid w:val="00A54D5E"/>
    <w:rsid w:val="00A5550E"/>
    <w:rsid w:val="00A56E77"/>
    <w:rsid w:val="00A60ABC"/>
    <w:rsid w:val="00A62BD0"/>
    <w:rsid w:val="00A62D66"/>
    <w:rsid w:val="00A647FC"/>
    <w:rsid w:val="00A65D23"/>
    <w:rsid w:val="00A73D93"/>
    <w:rsid w:val="00A7498A"/>
    <w:rsid w:val="00A7539F"/>
    <w:rsid w:val="00A768C7"/>
    <w:rsid w:val="00A775F4"/>
    <w:rsid w:val="00A81375"/>
    <w:rsid w:val="00A82CA4"/>
    <w:rsid w:val="00A85054"/>
    <w:rsid w:val="00A8622D"/>
    <w:rsid w:val="00A87B67"/>
    <w:rsid w:val="00A95765"/>
    <w:rsid w:val="00A9613A"/>
    <w:rsid w:val="00A96DDD"/>
    <w:rsid w:val="00AA1607"/>
    <w:rsid w:val="00AA3C65"/>
    <w:rsid w:val="00AA5517"/>
    <w:rsid w:val="00AA5E1C"/>
    <w:rsid w:val="00AA6D24"/>
    <w:rsid w:val="00AA7B0C"/>
    <w:rsid w:val="00AB3A4E"/>
    <w:rsid w:val="00AB3D77"/>
    <w:rsid w:val="00AB4C28"/>
    <w:rsid w:val="00AB4E64"/>
    <w:rsid w:val="00AC039A"/>
    <w:rsid w:val="00AC31E3"/>
    <w:rsid w:val="00AC66C3"/>
    <w:rsid w:val="00AD017F"/>
    <w:rsid w:val="00AD2EB6"/>
    <w:rsid w:val="00AD58A0"/>
    <w:rsid w:val="00AD5958"/>
    <w:rsid w:val="00AD73B9"/>
    <w:rsid w:val="00AD7EC0"/>
    <w:rsid w:val="00AE068A"/>
    <w:rsid w:val="00AE0B57"/>
    <w:rsid w:val="00AE0D12"/>
    <w:rsid w:val="00AE2FFE"/>
    <w:rsid w:val="00AE3EC6"/>
    <w:rsid w:val="00AE428E"/>
    <w:rsid w:val="00AE72D5"/>
    <w:rsid w:val="00AF17B9"/>
    <w:rsid w:val="00AF5287"/>
    <w:rsid w:val="00AF6EB9"/>
    <w:rsid w:val="00AF7F74"/>
    <w:rsid w:val="00B00E06"/>
    <w:rsid w:val="00B10E9F"/>
    <w:rsid w:val="00B13EEF"/>
    <w:rsid w:val="00B14A9E"/>
    <w:rsid w:val="00B178CF"/>
    <w:rsid w:val="00B17F9A"/>
    <w:rsid w:val="00B20EA5"/>
    <w:rsid w:val="00B21380"/>
    <w:rsid w:val="00B21D5F"/>
    <w:rsid w:val="00B221C0"/>
    <w:rsid w:val="00B222EF"/>
    <w:rsid w:val="00B237AC"/>
    <w:rsid w:val="00B25AD0"/>
    <w:rsid w:val="00B261C3"/>
    <w:rsid w:val="00B34488"/>
    <w:rsid w:val="00B3514B"/>
    <w:rsid w:val="00B35E7E"/>
    <w:rsid w:val="00B374EE"/>
    <w:rsid w:val="00B37B0C"/>
    <w:rsid w:val="00B41936"/>
    <w:rsid w:val="00B422D1"/>
    <w:rsid w:val="00B428C7"/>
    <w:rsid w:val="00B452B6"/>
    <w:rsid w:val="00B4594D"/>
    <w:rsid w:val="00B45FD1"/>
    <w:rsid w:val="00B4609C"/>
    <w:rsid w:val="00B47195"/>
    <w:rsid w:val="00B47309"/>
    <w:rsid w:val="00B477C2"/>
    <w:rsid w:val="00B522CB"/>
    <w:rsid w:val="00B52C41"/>
    <w:rsid w:val="00B52EC2"/>
    <w:rsid w:val="00B54688"/>
    <w:rsid w:val="00B5646D"/>
    <w:rsid w:val="00B576AD"/>
    <w:rsid w:val="00B60ED6"/>
    <w:rsid w:val="00B6276D"/>
    <w:rsid w:val="00B62D4C"/>
    <w:rsid w:val="00B643E7"/>
    <w:rsid w:val="00B66243"/>
    <w:rsid w:val="00B6631E"/>
    <w:rsid w:val="00B66E8C"/>
    <w:rsid w:val="00B66F42"/>
    <w:rsid w:val="00B6760D"/>
    <w:rsid w:val="00B712B5"/>
    <w:rsid w:val="00B71CC0"/>
    <w:rsid w:val="00B71E50"/>
    <w:rsid w:val="00B72AA7"/>
    <w:rsid w:val="00B755BC"/>
    <w:rsid w:val="00B75AE1"/>
    <w:rsid w:val="00B772E0"/>
    <w:rsid w:val="00B77CC0"/>
    <w:rsid w:val="00B81B39"/>
    <w:rsid w:val="00B81ED1"/>
    <w:rsid w:val="00B823F1"/>
    <w:rsid w:val="00B8324F"/>
    <w:rsid w:val="00B83DF8"/>
    <w:rsid w:val="00B83F38"/>
    <w:rsid w:val="00B844B3"/>
    <w:rsid w:val="00B8527C"/>
    <w:rsid w:val="00B85F41"/>
    <w:rsid w:val="00B85F78"/>
    <w:rsid w:val="00B87506"/>
    <w:rsid w:val="00B87728"/>
    <w:rsid w:val="00B932B6"/>
    <w:rsid w:val="00B933F8"/>
    <w:rsid w:val="00B93C4F"/>
    <w:rsid w:val="00B94386"/>
    <w:rsid w:val="00B961F7"/>
    <w:rsid w:val="00B9739A"/>
    <w:rsid w:val="00BA190E"/>
    <w:rsid w:val="00BA4CE2"/>
    <w:rsid w:val="00BA52C7"/>
    <w:rsid w:val="00BB1812"/>
    <w:rsid w:val="00BB1EFA"/>
    <w:rsid w:val="00BB5C8A"/>
    <w:rsid w:val="00BB5E23"/>
    <w:rsid w:val="00BB5E2C"/>
    <w:rsid w:val="00BB64A5"/>
    <w:rsid w:val="00BB7433"/>
    <w:rsid w:val="00BBF16E"/>
    <w:rsid w:val="00BC0DD6"/>
    <w:rsid w:val="00BC28CC"/>
    <w:rsid w:val="00BC3742"/>
    <w:rsid w:val="00BC402C"/>
    <w:rsid w:val="00BC5634"/>
    <w:rsid w:val="00BC5EB8"/>
    <w:rsid w:val="00BC6AB0"/>
    <w:rsid w:val="00BC71FF"/>
    <w:rsid w:val="00BC78B3"/>
    <w:rsid w:val="00BC7A17"/>
    <w:rsid w:val="00BC7F55"/>
    <w:rsid w:val="00BD1466"/>
    <w:rsid w:val="00BD17EA"/>
    <w:rsid w:val="00BD2AC1"/>
    <w:rsid w:val="00BD314F"/>
    <w:rsid w:val="00BD4A33"/>
    <w:rsid w:val="00BD4F8E"/>
    <w:rsid w:val="00BD55EC"/>
    <w:rsid w:val="00BD5847"/>
    <w:rsid w:val="00BD7D6C"/>
    <w:rsid w:val="00BE2A31"/>
    <w:rsid w:val="00BE48C8"/>
    <w:rsid w:val="00BE48D7"/>
    <w:rsid w:val="00BE53C9"/>
    <w:rsid w:val="00BE55A5"/>
    <w:rsid w:val="00BE701E"/>
    <w:rsid w:val="00BE7BA1"/>
    <w:rsid w:val="00BE7CC4"/>
    <w:rsid w:val="00BF1072"/>
    <w:rsid w:val="00BF1A18"/>
    <w:rsid w:val="00BF44E0"/>
    <w:rsid w:val="00BF4763"/>
    <w:rsid w:val="00BF559C"/>
    <w:rsid w:val="00BF6024"/>
    <w:rsid w:val="00BF6463"/>
    <w:rsid w:val="00BF6D14"/>
    <w:rsid w:val="00BFD9F0"/>
    <w:rsid w:val="00C026F2"/>
    <w:rsid w:val="00C02CAC"/>
    <w:rsid w:val="00C105B2"/>
    <w:rsid w:val="00C10DEF"/>
    <w:rsid w:val="00C11389"/>
    <w:rsid w:val="00C11534"/>
    <w:rsid w:val="00C121A5"/>
    <w:rsid w:val="00C13987"/>
    <w:rsid w:val="00C16D3D"/>
    <w:rsid w:val="00C21E97"/>
    <w:rsid w:val="00C22FB2"/>
    <w:rsid w:val="00C23A4F"/>
    <w:rsid w:val="00C249AF"/>
    <w:rsid w:val="00C24FEE"/>
    <w:rsid w:val="00C263BA"/>
    <w:rsid w:val="00C30BF6"/>
    <w:rsid w:val="00C3133A"/>
    <w:rsid w:val="00C31AD7"/>
    <w:rsid w:val="00C31E5C"/>
    <w:rsid w:val="00C32B19"/>
    <w:rsid w:val="00C32CC1"/>
    <w:rsid w:val="00C33143"/>
    <w:rsid w:val="00C337CB"/>
    <w:rsid w:val="00C33845"/>
    <w:rsid w:val="00C34651"/>
    <w:rsid w:val="00C43CB6"/>
    <w:rsid w:val="00C44612"/>
    <w:rsid w:val="00C45736"/>
    <w:rsid w:val="00C46053"/>
    <w:rsid w:val="00C465D3"/>
    <w:rsid w:val="00C46A83"/>
    <w:rsid w:val="00C46AD5"/>
    <w:rsid w:val="00C55AFD"/>
    <w:rsid w:val="00C57DD0"/>
    <w:rsid w:val="00C60226"/>
    <w:rsid w:val="00C60FCB"/>
    <w:rsid w:val="00C61401"/>
    <w:rsid w:val="00C6216C"/>
    <w:rsid w:val="00C674BB"/>
    <w:rsid w:val="00C73C93"/>
    <w:rsid w:val="00C7401C"/>
    <w:rsid w:val="00C748FF"/>
    <w:rsid w:val="00C75115"/>
    <w:rsid w:val="00C77739"/>
    <w:rsid w:val="00C8248A"/>
    <w:rsid w:val="00C84922"/>
    <w:rsid w:val="00C866F2"/>
    <w:rsid w:val="00C924ED"/>
    <w:rsid w:val="00C92DBA"/>
    <w:rsid w:val="00C93D1E"/>
    <w:rsid w:val="00C94085"/>
    <w:rsid w:val="00C96E1E"/>
    <w:rsid w:val="00C971BA"/>
    <w:rsid w:val="00C97C0A"/>
    <w:rsid w:val="00CA5AFF"/>
    <w:rsid w:val="00CB0B01"/>
    <w:rsid w:val="00CB3B5D"/>
    <w:rsid w:val="00CB6A07"/>
    <w:rsid w:val="00CB6D84"/>
    <w:rsid w:val="00CB77FD"/>
    <w:rsid w:val="00CC17E8"/>
    <w:rsid w:val="00CC1B59"/>
    <w:rsid w:val="00CC5858"/>
    <w:rsid w:val="00CC5CE3"/>
    <w:rsid w:val="00CD085B"/>
    <w:rsid w:val="00CD0971"/>
    <w:rsid w:val="00CD1FDB"/>
    <w:rsid w:val="00CD2740"/>
    <w:rsid w:val="00CD3A11"/>
    <w:rsid w:val="00CE0849"/>
    <w:rsid w:val="00CE1A87"/>
    <w:rsid w:val="00CE23A2"/>
    <w:rsid w:val="00CE2C79"/>
    <w:rsid w:val="00CE365F"/>
    <w:rsid w:val="00CE4E3C"/>
    <w:rsid w:val="00CE62AC"/>
    <w:rsid w:val="00CE65A5"/>
    <w:rsid w:val="00CF0E0E"/>
    <w:rsid w:val="00CF115B"/>
    <w:rsid w:val="00CF45D1"/>
    <w:rsid w:val="00CF58CF"/>
    <w:rsid w:val="00CF76E2"/>
    <w:rsid w:val="00CF7C70"/>
    <w:rsid w:val="00CF7DFF"/>
    <w:rsid w:val="00D01084"/>
    <w:rsid w:val="00D03211"/>
    <w:rsid w:val="00D03233"/>
    <w:rsid w:val="00D05971"/>
    <w:rsid w:val="00D06097"/>
    <w:rsid w:val="00D06FB3"/>
    <w:rsid w:val="00D103F7"/>
    <w:rsid w:val="00D11593"/>
    <w:rsid w:val="00D22350"/>
    <w:rsid w:val="00D247C3"/>
    <w:rsid w:val="00D25282"/>
    <w:rsid w:val="00D255BB"/>
    <w:rsid w:val="00D32D6E"/>
    <w:rsid w:val="00D332EB"/>
    <w:rsid w:val="00D34740"/>
    <w:rsid w:val="00D35ACD"/>
    <w:rsid w:val="00D362BF"/>
    <w:rsid w:val="00D36334"/>
    <w:rsid w:val="00D37C85"/>
    <w:rsid w:val="00D40525"/>
    <w:rsid w:val="00D405E6"/>
    <w:rsid w:val="00D405E8"/>
    <w:rsid w:val="00D42DF6"/>
    <w:rsid w:val="00D4374D"/>
    <w:rsid w:val="00D438F2"/>
    <w:rsid w:val="00D44D2E"/>
    <w:rsid w:val="00D45693"/>
    <w:rsid w:val="00D4AD8B"/>
    <w:rsid w:val="00D5169F"/>
    <w:rsid w:val="00D54416"/>
    <w:rsid w:val="00D56E70"/>
    <w:rsid w:val="00D572A9"/>
    <w:rsid w:val="00D625BA"/>
    <w:rsid w:val="00D634B8"/>
    <w:rsid w:val="00D635A7"/>
    <w:rsid w:val="00D63BFC"/>
    <w:rsid w:val="00D6432B"/>
    <w:rsid w:val="00D6501F"/>
    <w:rsid w:val="00D659EF"/>
    <w:rsid w:val="00D677B5"/>
    <w:rsid w:val="00D678AF"/>
    <w:rsid w:val="00D678B3"/>
    <w:rsid w:val="00D7015E"/>
    <w:rsid w:val="00D703C0"/>
    <w:rsid w:val="00D7089F"/>
    <w:rsid w:val="00D71EE3"/>
    <w:rsid w:val="00D72566"/>
    <w:rsid w:val="00D73207"/>
    <w:rsid w:val="00D73729"/>
    <w:rsid w:val="00D74304"/>
    <w:rsid w:val="00D747FB"/>
    <w:rsid w:val="00D752BD"/>
    <w:rsid w:val="00D76439"/>
    <w:rsid w:val="00D771A6"/>
    <w:rsid w:val="00D85F3A"/>
    <w:rsid w:val="00D92550"/>
    <w:rsid w:val="00D925BE"/>
    <w:rsid w:val="00D93A77"/>
    <w:rsid w:val="00D9431E"/>
    <w:rsid w:val="00D96354"/>
    <w:rsid w:val="00D96974"/>
    <w:rsid w:val="00DA018E"/>
    <w:rsid w:val="00DA219C"/>
    <w:rsid w:val="00DA494B"/>
    <w:rsid w:val="00DA4A16"/>
    <w:rsid w:val="00DA52C5"/>
    <w:rsid w:val="00DA5503"/>
    <w:rsid w:val="00DB07E6"/>
    <w:rsid w:val="00DB258C"/>
    <w:rsid w:val="00DB307F"/>
    <w:rsid w:val="00DB330E"/>
    <w:rsid w:val="00DB34AD"/>
    <w:rsid w:val="00DB3ABD"/>
    <w:rsid w:val="00DB5457"/>
    <w:rsid w:val="00DB62B9"/>
    <w:rsid w:val="00DB750B"/>
    <w:rsid w:val="00DB759F"/>
    <w:rsid w:val="00DB766D"/>
    <w:rsid w:val="00DC2877"/>
    <w:rsid w:val="00DC7FDE"/>
    <w:rsid w:val="00DD158A"/>
    <w:rsid w:val="00DD239F"/>
    <w:rsid w:val="00DD3119"/>
    <w:rsid w:val="00DD34C6"/>
    <w:rsid w:val="00DD59FD"/>
    <w:rsid w:val="00DE0A85"/>
    <w:rsid w:val="00DE315D"/>
    <w:rsid w:val="00DE3ED0"/>
    <w:rsid w:val="00DE6E1A"/>
    <w:rsid w:val="00E0002E"/>
    <w:rsid w:val="00E00526"/>
    <w:rsid w:val="00E00A67"/>
    <w:rsid w:val="00E0488F"/>
    <w:rsid w:val="00E054CD"/>
    <w:rsid w:val="00E1160A"/>
    <w:rsid w:val="00E12832"/>
    <w:rsid w:val="00E128FC"/>
    <w:rsid w:val="00E13513"/>
    <w:rsid w:val="00E158BF"/>
    <w:rsid w:val="00E174D8"/>
    <w:rsid w:val="00E233FE"/>
    <w:rsid w:val="00E2350D"/>
    <w:rsid w:val="00E23971"/>
    <w:rsid w:val="00E27C2C"/>
    <w:rsid w:val="00E29FBB"/>
    <w:rsid w:val="00E3023D"/>
    <w:rsid w:val="00E3124D"/>
    <w:rsid w:val="00E31B85"/>
    <w:rsid w:val="00E32E95"/>
    <w:rsid w:val="00E34953"/>
    <w:rsid w:val="00E3529E"/>
    <w:rsid w:val="00E35606"/>
    <w:rsid w:val="00E357A0"/>
    <w:rsid w:val="00E35C94"/>
    <w:rsid w:val="00E37F95"/>
    <w:rsid w:val="00E400EA"/>
    <w:rsid w:val="00E4207E"/>
    <w:rsid w:val="00E43671"/>
    <w:rsid w:val="00E43699"/>
    <w:rsid w:val="00E50752"/>
    <w:rsid w:val="00E508D6"/>
    <w:rsid w:val="00E511BB"/>
    <w:rsid w:val="00E52DF7"/>
    <w:rsid w:val="00E533D7"/>
    <w:rsid w:val="00E537CD"/>
    <w:rsid w:val="00E53F28"/>
    <w:rsid w:val="00E55AE9"/>
    <w:rsid w:val="00E56548"/>
    <w:rsid w:val="00E621F1"/>
    <w:rsid w:val="00E62EC2"/>
    <w:rsid w:val="00E64913"/>
    <w:rsid w:val="00E64BFD"/>
    <w:rsid w:val="00E66EFD"/>
    <w:rsid w:val="00E67DAE"/>
    <w:rsid w:val="00E7420B"/>
    <w:rsid w:val="00E75F5B"/>
    <w:rsid w:val="00E7630F"/>
    <w:rsid w:val="00E842DA"/>
    <w:rsid w:val="00E845E9"/>
    <w:rsid w:val="00E84FEE"/>
    <w:rsid w:val="00E86B02"/>
    <w:rsid w:val="00E86DFD"/>
    <w:rsid w:val="00E905F7"/>
    <w:rsid w:val="00E923B3"/>
    <w:rsid w:val="00E92A30"/>
    <w:rsid w:val="00E93156"/>
    <w:rsid w:val="00E935D2"/>
    <w:rsid w:val="00EA1586"/>
    <w:rsid w:val="00EA2869"/>
    <w:rsid w:val="00EA2DEF"/>
    <w:rsid w:val="00EA2FA8"/>
    <w:rsid w:val="00EA4115"/>
    <w:rsid w:val="00EB0C13"/>
    <w:rsid w:val="00EB0D85"/>
    <w:rsid w:val="00EB2B7A"/>
    <w:rsid w:val="00EB2D42"/>
    <w:rsid w:val="00EB5738"/>
    <w:rsid w:val="00EB5DE7"/>
    <w:rsid w:val="00EB64EA"/>
    <w:rsid w:val="00EC00F3"/>
    <w:rsid w:val="00EC07E3"/>
    <w:rsid w:val="00EC4732"/>
    <w:rsid w:val="00EC5D76"/>
    <w:rsid w:val="00ED10CF"/>
    <w:rsid w:val="00ED2AD5"/>
    <w:rsid w:val="00ED3076"/>
    <w:rsid w:val="00ED47D9"/>
    <w:rsid w:val="00ED519D"/>
    <w:rsid w:val="00EE0A7B"/>
    <w:rsid w:val="00EE0F38"/>
    <w:rsid w:val="00EE1FBF"/>
    <w:rsid w:val="00EE3621"/>
    <w:rsid w:val="00EE4E85"/>
    <w:rsid w:val="00EE6CF7"/>
    <w:rsid w:val="00EE6EDE"/>
    <w:rsid w:val="00EE7287"/>
    <w:rsid w:val="00EF1A52"/>
    <w:rsid w:val="00EF44EC"/>
    <w:rsid w:val="00EF5C7E"/>
    <w:rsid w:val="00EF76EA"/>
    <w:rsid w:val="00F02448"/>
    <w:rsid w:val="00F02754"/>
    <w:rsid w:val="00F03FAC"/>
    <w:rsid w:val="00F0612C"/>
    <w:rsid w:val="00F0759D"/>
    <w:rsid w:val="00F100A0"/>
    <w:rsid w:val="00F104B4"/>
    <w:rsid w:val="00F10F43"/>
    <w:rsid w:val="00F11C27"/>
    <w:rsid w:val="00F11E3A"/>
    <w:rsid w:val="00F13627"/>
    <w:rsid w:val="00F14CEC"/>
    <w:rsid w:val="00F153AD"/>
    <w:rsid w:val="00F15C2D"/>
    <w:rsid w:val="00F20969"/>
    <w:rsid w:val="00F22D0E"/>
    <w:rsid w:val="00F2395B"/>
    <w:rsid w:val="00F23C4D"/>
    <w:rsid w:val="00F2471E"/>
    <w:rsid w:val="00F24EFE"/>
    <w:rsid w:val="00F31379"/>
    <w:rsid w:val="00F354EC"/>
    <w:rsid w:val="00F40B45"/>
    <w:rsid w:val="00F413E2"/>
    <w:rsid w:val="00F455E0"/>
    <w:rsid w:val="00F45947"/>
    <w:rsid w:val="00F4707D"/>
    <w:rsid w:val="00F50D01"/>
    <w:rsid w:val="00F52AC9"/>
    <w:rsid w:val="00F5484D"/>
    <w:rsid w:val="00F55228"/>
    <w:rsid w:val="00F556B8"/>
    <w:rsid w:val="00F57665"/>
    <w:rsid w:val="00F60332"/>
    <w:rsid w:val="00F60936"/>
    <w:rsid w:val="00F63064"/>
    <w:rsid w:val="00F63347"/>
    <w:rsid w:val="00F64C29"/>
    <w:rsid w:val="00F653B8"/>
    <w:rsid w:val="00F664CD"/>
    <w:rsid w:val="00F666CE"/>
    <w:rsid w:val="00F67021"/>
    <w:rsid w:val="00F7137F"/>
    <w:rsid w:val="00F717A8"/>
    <w:rsid w:val="00F724FC"/>
    <w:rsid w:val="00F7277D"/>
    <w:rsid w:val="00F72EFD"/>
    <w:rsid w:val="00F73086"/>
    <w:rsid w:val="00F7599C"/>
    <w:rsid w:val="00F75DA4"/>
    <w:rsid w:val="00F75F0E"/>
    <w:rsid w:val="00F773D9"/>
    <w:rsid w:val="00F77E79"/>
    <w:rsid w:val="00F8022B"/>
    <w:rsid w:val="00F80EE8"/>
    <w:rsid w:val="00F83D27"/>
    <w:rsid w:val="00F847C2"/>
    <w:rsid w:val="00F86270"/>
    <w:rsid w:val="00F86DAC"/>
    <w:rsid w:val="00F93CE1"/>
    <w:rsid w:val="00F9475A"/>
    <w:rsid w:val="00FA2783"/>
    <w:rsid w:val="00FA379C"/>
    <w:rsid w:val="00FA3C71"/>
    <w:rsid w:val="00FA43F0"/>
    <w:rsid w:val="00FA49DE"/>
    <w:rsid w:val="00FA4B8A"/>
    <w:rsid w:val="00FA558F"/>
    <w:rsid w:val="00FA736D"/>
    <w:rsid w:val="00FA779A"/>
    <w:rsid w:val="00FB55AD"/>
    <w:rsid w:val="00FB685F"/>
    <w:rsid w:val="00FB6B55"/>
    <w:rsid w:val="00FC0863"/>
    <w:rsid w:val="00FC4833"/>
    <w:rsid w:val="00FC7E0B"/>
    <w:rsid w:val="00FD2205"/>
    <w:rsid w:val="00FD5612"/>
    <w:rsid w:val="00FD5AA3"/>
    <w:rsid w:val="00FE0308"/>
    <w:rsid w:val="00FE1384"/>
    <w:rsid w:val="00FE27BA"/>
    <w:rsid w:val="00FE3788"/>
    <w:rsid w:val="00FE41ED"/>
    <w:rsid w:val="00FE79BA"/>
    <w:rsid w:val="00FF2FEC"/>
    <w:rsid w:val="00FF439A"/>
    <w:rsid w:val="00FF470C"/>
    <w:rsid w:val="00FF73D4"/>
    <w:rsid w:val="010D91FE"/>
    <w:rsid w:val="01129AC5"/>
    <w:rsid w:val="012400EE"/>
    <w:rsid w:val="012CE174"/>
    <w:rsid w:val="01343948"/>
    <w:rsid w:val="013E148B"/>
    <w:rsid w:val="014DCE4D"/>
    <w:rsid w:val="0153BB45"/>
    <w:rsid w:val="0156FBB1"/>
    <w:rsid w:val="01625AF1"/>
    <w:rsid w:val="0169FA7D"/>
    <w:rsid w:val="0173FCD3"/>
    <w:rsid w:val="01764E12"/>
    <w:rsid w:val="0179E893"/>
    <w:rsid w:val="01803C8F"/>
    <w:rsid w:val="0183D2FC"/>
    <w:rsid w:val="0187A642"/>
    <w:rsid w:val="0190AABF"/>
    <w:rsid w:val="019FD3B2"/>
    <w:rsid w:val="01A4A6D2"/>
    <w:rsid w:val="01A78A5B"/>
    <w:rsid w:val="01A98017"/>
    <w:rsid w:val="01CF82CC"/>
    <w:rsid w:val="01D71349"/>
    <w:rsid w:val="01DAE4CD"/>
    <w:rsid w:val="0218AED4"/>
    <w:rsid w:val="021F4CA7"/>
    <w:rsid w:val="02334546"/>
    <w:rsid w:val="0237583C"/>
    <w:rsid w:val="023942B0"/>
    <w:rsid w:val="023F2C24"/>
    <w:rsid w:val="024BE19E"/>
    <w:rsid w:val="0258AA2B"/>
    <w:rsid w:val="02591074"/>
    <w:rsid w:val="025E1242"/>
    <w:rsid w:val="0260F561"/>
    <w:rsid w:val="0262B0CE"/>
    <w:rsid w:val="026A5956"/>
    <w:rsid w:val="026CBD01"/>
    <w:rsid w:val="02730268"/>
    <w:rsid w:val="027D43A1"/>
    <w:rsid w:val="0284ED43"/>
    <w:rsid w:val="0290A56A"/>
    <w:rsid w:val="029EBB1F"/>
    <w:rsid w:val="02B44E14"/>
    <w:rsid w:val="02BDDC42"/>
    <w:rsid w:val="02BE4D8A"/>
    <w:rsid w:val="02D36983"/>
    <w:rsid w:val="02E5A840"/>
    <w:rsid w:val="02EF8BA6"/>
    <w:rsid w:val="02F91EFB"/>
    <w:rsid w:val="02FD554C"/>
    <w:rsid w:val="0314C99A"/>
    <w:rsid w:val="031963A5"/>
    <w:rsid w:val="0326CBA7"/>
    <w:rsid w:val="032B7469"/>
    <w:rsid w:val="032E5AF1"/>
    <w:rsid w:val="0336BCF1"/>
    <w:rsid w:val="034991A5"/>
    <w:rsid w:val="034AF5C8"/>
    <w:rsid w:val="036670C0"/>
    <w:rsid w:val="036D7EF3"/>
    <w:rsid w:val="036FD43C"/>
    <w:rsid w:val="037F9362"/>
    <w:rsid w:val="037FD074"/>
    <w:rsid w:val="0395EDC3"/>
    <w:rsid w:val="0397F121"/>
    <w:rsid w:val="039F25BC"/>
    <w:rsid w:val="03AD4D22"/>
    <w:rsid w:val="03B78A5C"/>
    <w:rsid w:val="03CA4E1E"/>
    <w:rsid w:val="03DAFC85"/>
    <w:rsid w:val="03DB1F81"/>
    <w:rsid w:val="03E93936"/>
    <w:rsid w:val="0406D948"/>
    <w:rsid w:val="0420C94B"/>
    <w:rsid w:val="0429076E"/>
    <w:rsid w:val="042B0789"/>
    <w:rsid w:val="04308DFA"/>
    <w:rsid w:val="043E784E"/>
    <w:rsid w:val="044952A3"/>
    <w:rsid w:val="0449A8EC"/>
    <w:rsid w:val="04503368"/>
    <w:rsid w:val="045A91DA"/>
    <w:rsid w:val="04795BDD"/>
    <w:rsid w:val="047F3402"/>
    <w:rsid w:val="048E9C73"/>
    <w:rsid w:val="048F666D"/>
    <w:rsid w:val="049FBF5E"/>
    <w:rsid w:val="04A443EA"/>
    <w:rsid w:val="04AE4E50"/>
    <w:rsid w:val="04AE676E"/>
    <w:rsid w:val="04B0AC50"/>
    <w:rsid w:val="04B4C01C"/>
    <w:rsid w:val="04B5044E"/>
    <w:rsid w:val="04B58A43"/>
    <w:rsid w:val="04B642ED"/>
    <w:rsid w:val="04BF0D01"/>
    <w:rsid w:val="04C84B81"/>
    <w:rsid w:val="04CB1E77"/>
    <w:rsid w:val="04D69053"/>
    <w:rsid w:val="04DD5EC0"/>
    <w:rsid w:val="04E92B23"/>
    <w:rsid w:val="04EB5B60"/>
    <w:rsid w:val="04FE91EC"/>
    <w:rsid w:val="050E9587"/>
    <w:rsid w:val="05279D89"/>
    <w:rsid w:val="05317FD1"/>
    <w:rsid w:val="053AD918"/>
    <w:rsid w:val="05535ABD"/>
    <w:rsid w:val="055426AC"/>
    <w:rsid w:val="055F4A7A"/>
    <w:rsid w:val="0567728C"/>
    <w:rsid w:val="056D4CF6"/>
    <w:rsid w:val="056E59BD"/>
    <w:rsid w:val="0576F199"/>
    <w:rsid w:val="057C1D4B"/>
    <w:rsid w:val="058068DD"/>
    <w:rsid w:val="0583E820"/>
    <w:rsid w:val="058472FF"/>
    <w:rsid w:val="058C0EC4"/>
    <w:rsid w:val="059D45F4"/>
    <w:rsid w:val="05A2A9A9"/>
    <w:rsid w:val="05ADBD09"/>
    <w:rsid w:val="05C17591"/>
    <w:rsid w:val="05C688E9"/>
    <w:rsid w:val="05C8462C"/>
    <w:rsid w:val="05D05FC2"/>
    <w:rsid w:val="05D172D3"/>
    <w:rsid w:val="05DAFEEB"/>
    <w:rsid w:val="05E5FB39"/>
    <w:rsid w:val="05EEB423"/>
    <w:rsid w:val="05F4A1AF"/>
    <w:rsid w:val="0605E34C"/>
    <w:rsid w:val="060B5C28"/>
    <w:rsid w:val="0618C9A1"/>
    <w:rsid w:val="061D90F8"/>
    <w:rsid w:val="061E2CA4"/>
    <w:rsid w:val="0641B736"/>
    <w:rsid w:val="0645981C"/>
    <w:rsid w:val="064A37CF"/>
    <w:rsid w:val="064A8499"/>
    <w:rsid w:val="064D1573"/>
    <w:rsid w:val="06568A28"/>
    <w:rsid w:val="0667BB84"/>
    <w:rsid w:val="0668BA8A"/>
    <w:rsid w:val="06723E9B"/>
    <w:rsid w:val="067556B9"/>
    <w:rsid w:val="06779B4F"/>
    <w:rsid w:val="06983F4A"/>
    <w:rsid w:val="06A73BDA"/>
    <w:rsid w:val="06A774FE"/>
    <w:rsid w:val="06B01267"/>
    <w:rsid w:val="06B4B16B"/>
    <w:rsid w:val="06B4FE28"/>
    <w:rsid w:val="06B577C9"/>
    <w:rsid w:val="06C00EDA"/>
    <w:rsid w:val="06CE19E0"/>
    <w:rsid w:val="06DB787C"/>
    <w:rsid w:val="06E44CD0"/>
    <w:rsid w:val="0710FBA8"/>
    <w:rsid w:val="07129D47"/>
    <w:rsid w:val="071416D6"/>
    <w:rsid w:val="071AEBEE"/>
    <w:rsid w:val="0724617D"/>
    <w:rsid w:val="07453B4A"/>
    <w:rsid w:val="07498D6A"/>
    <w:rsid w:val="074F5C94"/>
    <w:rsid w:val="0750B4C4"/>
    <w:rsid w:val="07534A4C"/>
    <w:rsid w:val="07547324"/>
    <w:rsid w:val="0764168D"/>
    <w:rsid w:val="07674FA0"/>
    <w:rsid w:val="077ABDE9"/>
    <w:rsid w:val="0780F365"/>
    <w:rsid w:val="0781EC57"/>
    <w:rsid w:val="07877E30"/>
    <w:rsid w:val="07885438"/>
    <w:rsid w:val="0798A3CF"/>
    <w:rsid w:val="079DCFAA"/>
    <w:rsid w:val="07B81E57"/>
    <w:rsid w:val="07D1735A"/>
    <w:rsid w:val="07D2F180"/>
    <w:rsid w:val="07D32C86"/>
    <w:rsid w:val="07D330E9"/>
    <w:rsid w:val="07E35D93"/>
    <w:rsid w:val="07E43F83"/>
    <w:rsid w:val="07E7BCB9"/>
    <w:rsid w:val="07F78F54"/>
    <w:rsid w:val="07FC939B"/>
    <w:rsid w:val="0809A94A"/>
    <w:rsid w:val="080A3C0C"/>
    <w:rsid w:val="081E06AF"/>
    <w:rsid w:val="0822FE7C"/>
    <w:rsid w:val="0827785D"/>
    <w:rsid w:val="082A7860"/>
    <w:rsid w:val="0831B94C"/>
    <w:rsid w:val="08324AEC"/>
    <w:rsid w:val="083410DF"/>
    <w:rsid w:val="083B2A9F"/>
    <w:rsid w:val="08579693"/>
    <w:rsid w:val="0858EDE5"/>
    <w:rsid w:val="086E2F79"/>
    <w:rsid w:val="0873527C"/>
    <w:rsid w:val="0876BAA7"/>
    <w:rsid w:val="087E431D"/>
    <w:rsid w:val="08AE6DA8"/>
    <w:rsid w:val="08C2EB4B"/>
    <w:rsid w:val="08D54BED"/>
    <w:rsid w:val="08D72F79"/>
    <w:rsid w:val="08E224FD"/>
    <w:rsid w:val="08EA3D89"/>
    <w:rsid w:val="08F08C75"/>
    <w:rsid w:val="08F87479"/>
    <w:rsid w:val="08FA68F8"/>
    <w:rsid w:val="09157C51"/>
    <w:rsid w:val="091A9595"/>
    <w:rsid w:val="092E54F3"/>
    <w:rsid w:val="093205FA"/>
    <w:rsid w:val="09331BD7"/>
    <w:rsid w:val="0936EBFA"/>
    <w:rsid w:val="094C13B0"/>
    <w:rsid w:val="095026A9"/>
    <w:rsid w:val="0951F026"/>
    <w:rsid w:val="095270EA"/>
    <w:rsid w:val="095F5C68"/>
    <w:rsid w:val="097FE3DE"/>
    <w:rsid w:val="09850308"/>
    <w:rsid w:val="098607CD"/>
    <w:rsid w:val="098E2AEA"/>
    <w:rsid w:val="099081E0"/>
    <w:rsid w:val="099863FC"/>
    <w:rsid w:val="09BCCB0A"/>
    <w:rsid w:val="09BE2129"/>
    <w:rsid w:val="09C03E10"/>
    <w:rsid w:val="09C4DFFB"/>
    <w:rsid w:val="09C6897F"/>
    <w:rsid w:val="09C85975"/>
    <w:rsid w:val="09D0C12E"/>
    <w:rsid w:val="09DDD53F"/>
    <w:rsid w:val="09E11237"/>
    <w:rsid w:val="09E50597"/>
    <w:rsid w:val="09EB7A22"/>
    <w:rsid w:val="09FF8D06"/>
    <w:rsid w:val="0A07A37E"/>
    <w:rsid w:val="0A086176"/>
    <w:rsid w:val="0A131DD2"/>
    <w:rsid w:val="0A15B39B"/>
    <w:rsid w:val="0A19D86A"/>
    <w:rsid w:val="0A34194C"/>
    <w:rsid w:val="0A368E66"/>
    <w:rsid w:val="0A3D2A4D"/>
    <w:rsid w:val="0A48E7A4"/>
    <w:rsid w:val="0A5213BB"/>
    <w:rsid w:val="0A626774"/>
    <w:rsid w:val="0A673394"/>
    <w:rsid w:val="0A6793C5"/>
    <w:rsid w:val="0A68BECF"/>
    <w:rsid w:val="0A7A3328"/>
    <w:rsid w:val="0A7C0D41"/>
    <w:rsid w:val="0A90C4FB"/>
    <w:rsid w:val="0A90C8C6"/>
    <w:rsid w:val="0A93EC3C"/>
    <w:rsid w:val="0A9F6093"/>
    <w:rsid w:val="0AAC4AA8"/>
    <w:rsid w:val="0AB2CDDC"/>
    <w:rsid w:val="0AC4E735"/>
    <w:rsid w:val="0AC65C42"/>
    <w:rsid w:val="0ACFAA55"/>
    <w:rsid w:val="0ADFC08F"/>
    <w:rsid w:val="0AE2460B"/>
    <w:rsid w:val="0AE7F235"/>
    <w:rsid w:val="0AFCCDB0"/>
    <w:rsid w:val="0AFD6365"/>
    <w:rsid w:val="0AFDF261"/>
    <w:rsid w:val="0B013454"/>
    <w:rsid w:val="0B22F986"/>
    <w:rsid w:val="0B2E7ABF"/>
    <w:rsid w:val="0B378D05"/>
    <w:rsid w:val="0B4BB199"/>
    <w:rsid w:val="0B4E0254"/>
    <w:rsid w:val="0B5325A4"/>
    <w:rsid w:val="0B61F039"/>
    <w:rsid w:val="0B70DB21"/>
    <w:rsid w:val="0B72BE4B"/>
    <w:rsid w:val="0B75ACAB"/>
    <w:rsid w:val="0B7BE2B0"/>
    <w:rsid w:val="0B825875"/>
    <w:rsid w:val="0B8539C8"/>
    <w:rsid w:val="0B943C10"/>
    <w:rsid w:val="0BAD6E17"/>
    <w:rsid w:val="0BB24235"/>
    <w:rsid w:val="0BC12296"/>
    <w:rsid w:val="0BC4CF9B"/>
    <w:rsid w:val="0BC72299"/>
    <w:rsid w:val="0BCF16CE"/>
    <w:rsid w:val="0BCF886F"/>
    <w:rsid w:val="0BDB17C1"/>
    <w:rsid w:val="0BE69820"/>
    <w:rsid w:val="0BF2E829"/>
    <w:rsid w:val="0C2234F0"/>
    <w:rsid w:val="0C3105DB"/>
    <w:rsid w:val="0C392741"/>
    <w:rsid w:val="0C39F514"/>
    <w:rsid w:val="0C3FD69D"/>
    <w:rsid w:val="0C47FE0B"/>
    <w:rsid w:val="0C659CFE"/>
    <w:rsid w:val="0C6B7AB6"/>
    <w:rsid w:val="0C6FA32F"/>
    <w:rsid w:val="0C72D26A"/>
    <w:rsid w:val="0C757CDA"/>
    <w:rsid w:val="0C785D95"/>
    <w:rsid w:val="0C8BA086"/>
    <w:rsid w:val="0C921623"/>
    <w:rsid w:val="0C98453A"/>
    <w:rsid w:val="0CA13C97"/>
    <w:rsid w:val="0CA245E4"/>
    <w:rsid w:val="0CACA34F"/>
    <w:rsid w:val="0CC258E0"/>
    <w:rsid w:val="0CD35D66"/>
    <w:rsid w:val="0CD3EB58"/>
    <w:rsid w:val="0CD7738B"/>
    <w:rsid w:val="0CDBD828"/>
    <w:rsid w:val="0CDCDCFF"/>
    <w:rsid w:val="0CE19A4B"/>
    <w:rsid w:val="0CEC75C5"/>
    <w:rsid w:val="0CF3E96A"/>
    <w:rsid w:val="0D03850F"/>
    <w:rsid w:val="0D1303D7"/>
    <w:rsid w:val="0D13601D"/>
    <w:rsid w:val="0D1C775C"/>
    <w:rsid w:val="0D2FF653"/>
    <w:rsid w:val="0D310187"/>
    <w:rsid w:val="0D36CBDE"/>
    <w:rsid w:val="0D381F05"/>
    <w:rsid w:val="0D3A41FB"/>
    <w:rsid w:val="0D4D0B35"/>
    <w:rsid w:val="0D5CBA5A"/>
    <w:rsid w:val="0D62B40A"/>
    <w:rsid w:val="0D645099"/>
    <w:rsid w:val="0D75CFE9"/>
    <w:rsid w:val="0D862D3B"/>
    <w:rsid w:val="0DAC2533"/>
    <w:rsid w:val="0DB26838"/>
    <w:rsid w:val="0DBA8563"/>
    <w:rsid w:val="0DBBEB05"/>
    <w:rsid w:val="0DCD0614"/>
    <w:rsid w:val="0DCE7F18"/>
    <w:rsid w:val="0DD8C1C3"/>
    <w:rsid w:val="0DF3B6D6"/>
    <w:rsid w:val="0DFB7A6D"/>
    <w:rsid w:val="0E00E03F"/>
    <w:rsid w:val="0E09DC9F"/>
    <w:rsid w:val="0E114D3B"/>
    <w:rsid w:val="0E118172"/>
    <w:rsid w:val="0E2C9D51"/>
    <w:rsid w:val="0E2CDBE4"/>
    <w:rsid w:val="0E2E35A4"/>
    <w:rsid w:val="0E3A9793"/>
    <w:rsid w:val="0E5948DD"/>
    <w:rsid w:val="0E5B71C5"/>
    <w:rsid w:val="0E6000F4"/>
    <w:rsid w:val="0E6F2DC7"/>
    <w:rsid w:val="0E6FE0B8"/>
    <w:rsid w:val="0E71D39A"/>
    <w:rsid w:val="0E7CC1C0"/>
    <w:rsid w:val="0E8B09F4"/>
    <w:rsid w:val="0E9AD217"/>
    <w:rsid w:val="0EB38372"/>
    <w:rsid w:val="0EB6C1AD"/>
    <w:rsid w:val="0EC93620"/>
    <w:rsid w:val="0ED24905"/>
    <w:rsid w:val="0EDB21AB"/>
    <w:rsid w:val="0EDDB483"/>
    <w:rsid w:val="0EE96192"/>
    <w:rsid w:val="0EF17CF6"/>
    <w:rsid w:val="0EF7CAEC"/>
    <w:rsid w:val="0EF8A2DA"/>
    <w:rsid w:val="0F006D03"/>
    <w:rsid w:val="0F11FEA5"/>
    <w:rsid w:val="0F35A7FA"/>
    <w:rsid w:val="0F47D4DD"/>
    <w:rsid w:val="0F602D86"/>
    <w:rsid w:val="0F616C93"/>
    <w:rsid w:val="0F70D66A"/>
    <w:rsid w:val="0F826B6C"/>
    <w:rsid w:val="0F860668"/>
    <w:rsid w:val="0F89239B"/>
    <w:rsid w:val="0F91621A"/>
    <w:rsid w:val="0F93BF14"/>
    <w:rsid w:val="0F9921A4"/>
    <w:rsid w:val="0FA05233"/>
    <w:rsid w:val="0FA93B82"/>
    <w:rsid w:val="0FB1E6D6"/>
    <w:rsid w:val="0FB2F071"/>
    <w:rsid w:val="0FB98B04"/>
    <w:rsid w:val="0FBCB1DC"/>
    <w:rsid w:val="0FBEC200"/>
    <w:rsid w:val="0FD7A48F"/>
    <w:rsid w:val="0FDAC55A"/>
    <w:rsid w:val="1001F287"/>
    <w:rsid w:val="1005030D"/>
    <w:rsid w:val="100AFE28"/>
    <w:rsid w:val="101D1D37"/>
    <w:rsid w:val="10250ABD"/>
    <w:rsid w:val="102A639F"/>
    <w:rsid w:val="1032F118"/>
    <w:rsid w:val="10343DDB"/>
    <w:rsid w:val="1038ABAE"/>
    <w:rsid w:val="10536AE8"/>
    <w:rsid w:val="107AE274"/>
    <w:rsid w:val="108062FA"/>
    <w:rsid w:val="108A534B"/>
    <w:rsid w:val="108B9592"/>
    <w:rsid w:val="1092BBAB"/>
    <w:rsid w:val="10A6FE28"/>
    <w:rsid w:val="10A7F7E0"/>
    <w:rsid w:val="10A8A944"/>
    <w:rsid w:val="10B841D9"/>
    <w:rsid w:val="10BC8417"/>
    <w:rsid w:val="10D130B2"/>
    <w:rsid w:val="10D91922"/>
    <w:rsid w:val="10E0492A"/>
    <w:rsid w:val="10FD3CF4"/>
    <w:rsid w:val="10FE8D9D"/>
    <w:rsid w:val="110B3B08"/>
    <w:rsid w:val="110EAD4E"/>
    <w:rsid w:val="1116F99F"/>
    <w:rsid w:val="111770CC"/>
    <w:rsid w:val="1125C37C"/>
    <w:rsid w:val="11285959"/>
    <w:rsid w:val="1129007C"/>
    <w:rsid w:val="1132D96F"/>
    <w:rsid w:val="1146C0FE"/>
    <w:rsid w:val="11577AE5"/>
    <w:rsid w:val="115A4A07"/>
    <w:rsid w:val="116359CE"/>
    <w:rsid w:val="11719182"/>
    <w:rsid w:val="117B5FE6"/>
    <w:rsid w:val="1181D993"/>
    <w:rsid w:val="1191DDF3"/>
    <w:rsid w:val="11AE0089"/>
    <w:rsid w:val="11BC85C9"/>
    <w:rsid w:val="11C79BCC"/>
    <w:rsid w:val="11C82FAB"/>
    <w:rsid w:val="11CF0129"/>
    <w:rsid w:val="11D87626"/>
    <w:rsid w:val="11E2E0AB"/>
    <w:rsid w:val="11EA47EB"/>
    <w:rsid w:val="11FB3884"/>
    <w:rsid w:val="11FEBE31"/>
    <w:rsid w:val="1207F842"/>
    <w:rsid w:val="120BBC64"/>
    <w:rsid w:val="120CC2B5"/>
    <w:rsid w:val="121C9EA2"/>
    <w:rsid w:val="121E326D"/>
    <w:rsid w:val="12233C9E"/>
    <w:rsid w:val="1223EA95"/>
    <w:rsid w:val="122690AF"/>
    <w:rsid w:val="12289435"/>
    <w:rsid w:val="1243C841"/>
    <w:rsid w:val="12480140"/>
    <w:rsid w:val="124A2E87"/>
    <w:rsid w:val="1255D9A4"/>
    <w:rsid w:val="12592F04"/>
    <w:rsid w:val="126054A4"/>
    <w:rsid w:val="12648F01"/>
    <w:rsid w:val="12827C4E"/>
    <w:rsid w:val="12B9C207"/>
    <w:rsid w:val="12DD5BB4"/>
    <w:rsid w:val="13045695"/>
    <w:rsid w:val="13046118"/>
    <w:rsid w:val="13198432"/>
    <w:rsid w:val="131A8248"/>
    <w:rsid w:val="13254C95"/>
    <w:rsid w:val="133DB4AD"/>
    <w:rsid w:val="13602CAE"/>
    <w:rsid w:val="1360DCEB"/>
    <w:rsid w:val="136119A3"/>
    <w:rsid w:val="136E04A1"/>
    <w:rsid w:val="13759376"/>
    <w:rsid w:val="137EB10C"/>
    <w:rsid w:val="138067AB"/>
    <w:rsid w:val="138AAF4B"/>
    <w:rsid w:val="13927F97"/>
    <w:rsid w:val="1399591A"/>
    <w:rsid w:val="13BC2379"/>
    <w:rsid w:val="13BCFD88"/>
    <w:rsid w:val="13C7ACE4"/>
    <w:rsid w:val="13E40A57"/>
    <w:rsid w:val="13F2F53D"/>
    <w:rsid w:val="14005F62"/>
    <w:rsid w:val="140BB1A7"/>
    <w:rsid w:val="1412FE04"/>
    <w:rsid w:val="14162ECF"/>
    <w:rsid w:val="141BBD66"/>
    <w:rsid w:val="141D71FF"/>
    <w:rsid w:val="14330A3C"/>
    <w:rsid w:val="1434DA30"/>
    <w:rsid w:val="14446277"/>
    <w:rsid w:val="1463C14B"/>
    <w:rsid w:val="146C8D2B"/>
    <w:rsid w:val="14715B3A"/>
    <w:rsid w:val="14784213"/>
    <w:rsid w:val="147CE93D"/>
    <w:rsid w:val="14804518"/>
    <w:rsid w:val="148813E5"/>
    <w:rsid w:val="148B04FC"/>
    <w:rsid w:val="14946F77"/>
    <w:rsid w:val="1498E973"/>
    <w:rsid w:val="14A4AFD8"/>
    <w:rsid w:val="14AB8AD1"/>
    <w:rsid w:val="14AD944D"/>
    <w:rsid w:val="14BA3686"/>
    <w:rsid w:val="14BEE309"/>
    <w:rsid w:val="14C4BA6E"/>
    <w:rsid w:val="14C61980"/>
    <w:rsid w:val="14DD767C"/>
    <w:rsid w:val="14E83CA2"/>
    <w:rsid w:val="14ECD478"/>
    <w:rsid w:val="14F22779"/>
    <w:rsid w:val="14F9C90D"/>
    <w:rsid w:val="14FC325D"/>
    <w:rsid w:val="14FD0173"/>
    <w:rsid w:val="14FFCF34"/>
    <w:rsid w:val="15070453"/>
    <w:rsid w:val="151A0B11"/>
    <w:rsid w:val="151D92F6"/>
    <w:rsid w:val="1527B4BB"/>
    <w:rsid w:val="15480BC8"/>
    <w:rsid w:val="15554096"/>
    <w:rsid w:val="15665E8F"/>
    <w:rsid w:val="156892D4"/>
    <w:rsid w:val="156E60E6"/>
    <w:rsid w:val="1573BCA1"/>
    <w:rsid w:val="15773769"/>
    <w:rsid w:val="1577E2B8"/>
    <w:rsid w:val="157E1450"/>
    <w:rsid w:val="1582CEB8"/>
    <w:rsid w:val="1586665E"/>
    <w:rsid w:val="1588A2FF"/>
    <w:rsid w:val="158FBE28"/>
    <w:rsid w:val="15996DB1"/>
    <w:rsid w:val="15A1F970"/>
    <w:rsid w:val="15AB08AD"/>
    <w:rsid w:val="15ABDA70"/>
    <w:rsid w:val="15B978C8"/>
    <w:rsid w:val="15C6E183"/>
    <w:rsid w:val="15CD29FA"/>
    <w:rsid w:val="15D0AE17"/>
    <w:rsid w:val="15D5ED70"/>
    <w:rsid w:val="15E06101"/>
    <w:rsid w:val="15E2025A"/>
    <w:rsid w:val="15ED565A"/>
    <w:rsid w:val="15F538A9"/>
    <w:rsid w:val="1606F95C"/>
    <w:rsid w:val="161D7507"/>
    <w:rsid w:val="164DD1C1"/>
    <w:rsid w:val="1653FFF5"/>
    <w:rsid w:val="165BBF6B"/>
    <w:rsid w:val="165E259B"/>
    <w:rsid w:val="166C43D5"/>
    <w:rsid w:val="167A45F8"/>
    <w:rsid w:val="1690678D"/>
    <w:rsid w:val="16976F17"/>
    <w:rsid w:val="169D5350"/>
    <w:rsid w:val="16A057E0"/>
    <w:rsid w:val="16C3851C"/>
    <w:rsid w:val="16CECA4F"/>
    <w:rsid w:val="16EF6809"/>
    <w:rsid w:val="16F110F7"/>
    <w:rsid w:val="16F9F711"/>
    <w:rsid w:val="1706C11D"/>
    <w:rsid w:val="170E085D"/>
    <w:rsid w:val="171BA026"/>
    <w:rsid w:val="172050F2"/>
    <w:rsid w:val="17213154"/>
    <w:rsid w:val="1723C3E0"/>
    <w:rsid w:val="17285A92"/>
    <w:rsid w:val="173F89B6"/>
    <w:rsid w:val="174973E1"/>
    <w:rsid w:val="17522884"/>
    <w:rsid w:val="17526533"/>
    <w:rsid w:val="17615893"/>
    <w:rsid w:val="1768F98F"/>
    <w:rsid w:val="176C7AF2"/>
    <w:rsid w:val="176C7E78"/>
    <w:rsid w:val="176C8D55"/>
    <w:rsid w:val="1788DF16"/>
    <w:rsid w:val="178C9490"/>
    <w:rsid w:val="179D127D"/>
    <w:rsid w:val="17A6D399"/>
    <w:rsid w:val="17AC2245"/>
    <w:rsid w:val="17AFF713"/>
    <w:rsid w:val="17B36A24"/>
    <w:rsid w:val="17DE3679"/>
    <w:rsid w:val="17E10B48"/>
    <w:rsid w:val="17FBE0F9"/>
    <w:rsid w:val="17FDCA85"/>
    <w:rsid w:val="1816100D"/>
    <w:rsid w:val="1816F445"/>
    <w:rsid w:val="1827BA5B"/>
    <w:rsid w:val="182B05BB"/>
    <w:rsid w:val="1830EC84"/>
    <w:rsid w:val="1838C9CF"/>
    <w:rsid w:val="183AAFBE"/>
    <w:rsid w:val="18452E23"/>
    <w:rsid w:val="184FD8A2"/>
    <w:rsid w:val="18666E77"/>
    <w:rsid w:val="18779CE0"/>
    <w:rsid w:val="1882F0D8"/>
    <w:rsid w:val="188980F7"/>
    <w:rsid w:val="18972EAA"/>
    <w:rsid w:val="18A151F8"/>
    <w:rsid w:val="18ABABF3"/>
    <w:rsid w:val="18AC1759"/>
    <w:rsid w:val="18B35A4B"/>
    <w:rsid w:val="18B3BB29"/>
    <w:rsid w:val="18BBBE88"/>
    <w:rsid w:val="18BC8337"/>
    <w:rsid w:val="18C31852"/>
    <w:rsid w:val="18D0F5F3"/>
    <w:rsid w:val="18DD17A6"/>
    <w:rsid w:val="18E0EBB1"/>
    <w:rsid w:val="18E45270"/>
    <w:rsid w:val="18EBC4A3"/>
    <w:rsid w:val="18F06E35"/>
    <w:rsid w:val="18F56219"/>
    <w:rsid w:val="1900553C"/>
    <w:rsid w:val="19084B53"/>
    <w:rsid w:val="190DDB22"/>
    <w:rsid w:val="1927AF78"/>
    <w:rsid w:val="193BE47F"/>
    <w:rsid w:val="1945C850"/>
    <w:rsid w:val="196429A2"/>
    <w:rsid w:val="196D7868"/>
    <w:rsid w:val="197CBEC0"/>
    <w:rsid w:val="197FB585"/>
    <w:rsid w:val="198946E1"/>
    <w:rsid w:val="198CE8A2"/>
    <w:rsid w:val="19A0A597"/>
    <w:rsid w:val="19AD7FAA"/>
    <w:rsid w:val="19AE6F51"/>
    <w:rsid w:val="19B2C4A6"/>
    <w:rsid w:val="19B35209"/>
    <w:rsid w:val="19BEDC37"/>
    <w:rsid w:val="19BF4731"/>
    <w:rsid w:val="19C2CBF8"/>
    <w:rsid w:val="19CD5320"/>
    <w:rsid w:val="19CF1D63"/>
    <w:rsid w:val="19CFA380"/>
    <w:rsid w:val="19DE3A24"/>
    <w:rsid w:val="19E7585C"/>
    <w:rsid w:val="19EFE3B3"/>
    <w:rsid w:val="19F23415"/>
    <w:rsid w:val="1A0E5A5B"/>
    <w:rsid w:val="1A27A946"/>
    <w:rsid w:val="1A3A94D0"/>
    <w:rsid w:val="1A4620A1"/>
    <w:rsid w:val="1A5C5EF3"/>
    <w:rsid w:val="1A62A403"/>
    <w:rsid w:val="1A81636D"/>
    <w:rsid w:val="1A83713E"/>
    <w:rsid w:val="1A858C9D"/>
    <w:rsid w:val="1A860AD7"/>
    <w:rsid w:val="1A8AFEEA"/>
    <w:rsid w:val="1A9CE830"/>
    <w:rsid w:val="1AA24BC0"/>
    <w:rsid w:val="1AA666D6"/>
    <w:rsid w:val="1AB08663"/>
    <w:rsid w:val="1AB7C270"/>
    <w:rsid w:val="1ABC1429"/>
    <w:rsid w:val="1AC670A4"/>
    <w:rsid w:val="1ACF0B27"/>
    <w:rsid w:val="1AD837C5"/>
    <w:rsid w:val="1AD91BFC"/>
    <w:rsid w:val="1AE9A462"/>
    <w:rsid w:val="1AE9DF31"/>
    <w:rsid w:val="1AFA0D5C"/>
    <w:rsid w:val="1B007CCA"/>
    <w:rsid w:val="1B07F235"/>
    <w:rsid w:val="1B0AE03A"/>
    <w:rsid w:val="1B2B8A3F"/>
    <w:rsid w:val="1B2C3468"/>
    <w:rsid w:val="1B2CCC5A"/>
    <w:rsid w:val="1B3CEFDA"/>
    <w:rsid w:val="1B429D19"/>
    <w:rsid w:val="1B4DB0CF"/>
    <w:rsid w:val="1B4F4DFA"/>
    <w:rsid w:val="1B5D2E1C"/>
    <w:rsid w:val="1B76064C"/>
    <w:rsid w:val="1B7DC5BE"/>
    <w:rsid w:val="1B8D70AF"/>
    <w:rsid w:val="1B9017A9"/>
    <w:rsid w:val="1B96B455"/>
    <w:rsid w:val="1BA3C342"/>
    <w:rsid w:val="1BA5AEA0"/>
    <w:rsid w:val="1BAAE14B"/>
    <w:rsid w:val="1BC16001"/>
    <w:rsid w:val="1BCF973E"/>
    <w:rsid w:val="1BD5E16C"/>
    <w:rsid w:val="1BDDCDCD"/>
    <w:rsid w:val="1BE85C70"/>
    <w:rsid w:val="1BF4C382"/>
    <w:rsid w:val="1BFFD14D"/>
    <w:rsid w:val="1C1F419F"/>
    <w:rsid w:val="1C20A1FA"/>
    <w:rsid w:val="1C21686C"/>
    <w:rsid w:val="1C21D0AF"/>
    <w:rsid w:val="1C350D46"/>
    <w:rsid w:val="1C377458"/>
    <w:rsid w:val="1C3A3667"/>
    <w:rsid w:val="1C3FEF9B"/>
    <w:rsid w:val="1C42B7A2"/>
    <w:rsid w:val="1C4457D8"/>
    <w:rsid w:val="1C46F765"/>
    <w:rsid w:val="1C481813"/>
    <w:rsid w:val="1C4C27F5"/>
    <w:rsid w:val="1C4FF199"/>
    <w:rsid w:val="1C594244"/>
    <w:rsid w:val="1C5AC039"/>
    <w:rsid w:val="1C6CECDE"/>
    <w:rsid w:val="1C752D62"/>
    <w:rsid w:val="1C774181"/>
    <w:rsid w:val="1C7CBC7D"/>
    <w:rsid w:val="1C94E7B8"/>
    <w:rsid w:val="1C9F17E3"/>
    <w:rsid w:val="1CB4E858"/>
    <w:rsid w:val="1CC79DD6"/>
    <w:rsid w:val="1CCAB49F"/>
    <w:rsid w:val="1CD04BF6"/>
    <w:rsid w:val="1CD6F17D"/>
    <w:rsid w:val="1CE2D5DE"/>
    <w:rsid w:val="1CEC5BB8"/>
    <w:rsid w:val="1CF2A930"/>
    <w:rsid w:val="1CFEA7CF"/>
    <w:rsid w:val="1CFF3603"/>
    <w:rsid w:val="1D133BC3"/>
    <w:rsid w:val="1D13511D"/>
    <w:rsid w:val="1D225E69"/>
    <w:rsid w:val="1D271303"/>
    <w:rsid w:val="1D35C217"/>
    <w:rsid w:val="1D45FB1D"/>
    <w:rsid w:val="1D46B7BE"/>
    <w:rsid w:val="1D473878"/>
    <w:rsid w:val="1D4839A2"/>
    <w:rsid w:val="1D5CF21A"/>
    <w:rsid w:val="1D5F71B0"/>
    <w:rsid w:val="1D60527B"/>
    <w:rsid w:val="1D63FC4D"/>
    <w:rsid w:val="1D68745F"/>
    <w:rsid w:val="1D6CB5CC"/>
    <w:rsid w:val="1D6E2CF1"/>
    <w:rsid w:val="1D82136A"/>
    <w:rsid w:val="1D8D8628"/>
    <w:rsid w:val="1D8F6991"/>
    <w:rsid w:val="1D928378"/>
    <w:rsid w:val="1DA1D203"/>
    <w:rsid w:val="1DAC7D7A"/>
    <w:rsid w:val="1DBC4125"/>
    <w:rsid w:val="1DCC24E6"/>
    <w:rsid w:val="1DCC88DD"/>
    <w:rsid w:val="1DD20F47"/>
    <w:rsid w:val="1DD800E1"/>
    <w:rsid w:val="1DDFE1F4"/>
    <w:rsid w:val="1DF750CA"/>
    <w:rsid w:val="1DF89563"/>
    <w:rsid w:val="1DFAD990"/>
    <w:rsid w:val="1E0972E6"/>
    <w:rsid w:val="1E0C4369"/>
    <w:rsid w:val="1E0DB8A6"/>
    <w:rsid w:val="1E14FE0C"/>
    <w:rsid w:val="1E36305B"/>
    <w:rsid w:val="1E4E7E00"/>
    <w:rsid w:val="1E6E12AA"/>
    <w:rsid w:val="1E6EF093"/>
    <w:rsid w:val="1E855191"/>
    <w:rsid w:val="1EA05CA3"/>
    <w:rsid w:val="1EAC3B45"/>
    <w:rsid w:val="1EB05EF6"/>
    <w:rsid w:val="1EB56680"/>
    <w:rsid w:val="1EC40998"/>
    <w:rsid w:val="1EC451D2"/>
    <w:rsid w:val="1EDABDCD"/>
    <w:rsid w:val="1EDCA412"/>
    <w:rsid w:val="1EEB42E3"/>
    <w:rsid w:val="1EEBEA8F"/>
    <w:rsid w:val="1EF06C04"/>
    <w:rsid w:val="1EF19976"/>
    <w:rsid w:val="1EFFEFB0"/>
    <w:rsid w:val="1F00C794"/>
    <w:rsid w:val="1F07272B"/>
    <w:rsid w:val="1F0EE83F"/>
    <w:rsid w:val="1F1162D0"/>
    <w:rsid w:val="1F22C256"/>
    <w:rsid w:val="1F249155"/>
    <w:rsid w:val="1F27A160"/>
    <w:rsid w:val="1F2FD6FD"/>
    <w:rsid w:val="1F3330CD"/>
    <w:rsid w:val="1F3D952C"/>
    <w:rsid w:val="1F3E7EF7"/>
    <w:rsid w:val="1F3F2CBF"/>
    <w:rsid w:val="1F4F5048"/>
    <w:rsid w:val="1F5A07AF"/>
    <w:rsid w:val="1F5C3058"/>
    <w:rsid w:val="1F64C295"/>
    <w:rsid w:val="1F68593E"/>
    <w:rsid w:val="1F6A4B6B"/>
    <w:rsid w:val="1F6FB376"/>
    <w:rsid w:val="1F77905D"/>
    <w:rsid w:val="1F77BAA9"/>
    <w:rsid w:val="1F8710FE"/>
    <w:rsid w:val="1FAA6CE3"/>
    <w:rsid w:val="1FAE698F"/>
    <w:rsid w:val="1FB7C1D3"/>
    <w:rsid w:val="1FC3C22D"/>
    <w:rsid w:val="1FC4F861"/>
    <w:rsid w:val="1FC522F3"/>
    <w:rsid w:val="1FC7DC50"/>
    <w:rsid w:val="1FCC8B70"/>
    <w:rsid w:val="1FD3F353"/>
    <w:rsid w:val="1FD71A81"/>
    <w:rsid w:val="1FEC549E"/>
    <w:rsid w:val="20062DA0"/>
    <w:rsid w:val="203BA080"/>
    <w:rsid w:val="20551493"/>
    <w:rsid w:val="2067DFA5"/>
    <w:rsid w:val="20734F1E"/>
    <w:rsid w:val="20A1DE7B"/>
    <w:rsid w:val="20B93C54"/>
    <w:rsid w:val="20BBB257"/>
    <w:rsid w:val="20D34270"/>
    <w:rsid w:val="20D85FC4"/>
    <w:rsid w:val="20D955AB"/>
    <w:rsid w:val="20DBBE3C"/>
    <w:rsid w:val="20DC397B"/>
    <w:rsid w:val="20E30E0D"/>
    <w:rsid w:val="20E377FB"/>
    <w:rsid w:val="20FE48FB"/>
    <w:rsid w:val="21026CAD"/>
    <w:rsid w:val="210BF2F8"/>
    <w:rsid w:val="211360BE"/>
    <w:rsid w:val="211437E4"/>
    <w:rsid w:val="2115D557"/>
    <w:rsid w:val="21281C5F"/>
    <w:rsid w:val="2128D335"/>
    <w:rsid w:val="21370543"/>
    <w:rsid w:val="2137E83F"/>
    <w:rsid w:val="213D1785"/>
    <w:rsid w:val="215CCFF4"/>
    <w:rsid w:val="216E6724"/>
    <w:rsid w:val="217A3F35"/>
    <w:rsid w:val="217AF336"/>
    <w:rsid w:val="2193FF83"/>
    <w:rsid w:val="219463A7"/>
    <w:rsid w:val="21C9BBBD"/>
    <w:rsid w:val="21CE7533"/>
    <w:rsid w:val="21D67DAF"/>
    <w:rsid w:val="21D9A90A"/>
    <w:rsid w:val="21E6FD3A"/>
    <w:rsid w:val="21F3EC20"/>
    <w:rsid w:val="21FA48F1"/>
    <w:rsid w:val="2203B006"/>
    <w:rsid w:val="220C2D8E"/>
    <w:rsid w:val="220FBA5E"/>
    <w:rsid w:val="220FCE36"/>
    <w:rsid w:val="22103A57"/>
    <w:rsid w:val="221465A7"/>
    <w:rsid w:val="2215DF03"/>
    <w:rsid w:val="2219DDBB"/>
    <w:rsid w:val="221AF832"/>
    <w:rsid w:val="221BB8BB"/>
    <w:rsid w:val="22221FE7"/>
    <w:rsid w:val="22289822"/>
    <w:rsid w:val="222D4586"/>
    <w:rsid w:val="224658F7"/>
    <w:rsid w:val="224A8346"/>
    <w:rsid w:val="2255A071"/>
    <w:rsid w:val="225EE937"/>
    <w:rsid w:val="22628AF5"/>
    <w:rsid w:val="2266FFA9"/>
    <w:rsid w:val="22670540"/>
    <w:rsid w:val="226AD18F"/>
    <w:rsid w:val="22718CB8"/>
    <w:rsid w:val="227C271C"/>
    <w:rsid w:val="2282F96A"/>
    <w:rsid w:val="2287D232"/>
    <w:rsid w:val="22903956"/>
    <w:rsid w:val="229BD54B"/>
    <w:rsid w:val="22A0E876"/>
    <w:rsid w:val="22AA5161"/>
    <w:rsid w:val="22AB90AA"/>
    <w:rsid w:val="22AF5B6B"/>
    <w:rsid w:val="22B42C47"/>
    <w:rsid w:val="22BA6743"/>
    <w:rsid w:val="22CA0407"/>
    <w:rsid w:val="22D2D5A4"/>
    <w:rsid w:val="22D4E5B8"/>
    <w:rsid w:val="22DDFD86"/>
    <w:rsid w:val="22E0590D"/>
    <w:rsid w:val="22E0D2AD"/>
    <w:rsid w:val="22F40B0C"/>
    <w:rsid w:val="2302324F"/>
    <w:rsid w:val="2306834C"/>
    <w:rsid w:val="230A6C54"/>
    <w:rsid w:val="23182552"/>
    <w:rsid w:val="233B17A5"/>
    <w:rsid w:val="2357887D"/>
    <w:rsid w:val="2359A6EC"/>
    <w:rsid w:val="23650302"/>
    <w:rsid w:val="236D5DC5"/>
    <w:rsid w:val="2375DF15"/>
    <w:rsid w:val="237B746D"/>
    <w:rsid w:val="237DE17F"/>
    <w:rsid w:val="239C841F"/>
    <w:rsid w:val="239ECDF2"/>
    <w:rsid w:val="23B08C59"/>
    <w:rsid w:val="23B4A43F"/>
    <w:rsid w:val="23CDBC7B"/>
    <w:rsid w:val="23D38817"/>
    <w:rsid w:val="23D47A31"/>
    <w:rsid w:val="23D91F6B"/>
    <w:rsid w:val="23EABCBB"/>
    <w:rsid w:val="23EFA28C"/>
    <w:rsid w:val="23F919DC"/>
    <w:rsid w:val="23FE5B56"/>
    <w:rsid w:val="240FBB55"/>
    <w:rsid w:val="24135EFE"/>
    <w:rsid w:val="242EF1A3"/>
    <w:rsid w:val="243C35D2"/>
    <w:rsid w:val="244B2BCC"/>
    <w:rsid w:val="24597A86"/>
    <w:rsid w:val="2461299A"/>
    <w:rsid w:val="246486A1"/>
    <w:rsid w:val="24782F00"/>
    <w:rsid w:val="247B80A4"/>
    <w:rsid w:val="247C3861"/>
    <w:rsid w:val="249EA00F"/>
    <w:rsid w:val="249F4424"/>
    <w:rsid w:val="24A1A4AE"/>
    <w:rsid w:val="24A2C406"/>
    <w:rsid w:val="24AF3A04"/>
    <w:rsid w:val="24B07420"/>
    <w:rsid w:val="24B22038"/>
    <w:rsid w:val="24BFF691"/>
    <w:rsid w:val="24D6FD6B"/>
    <w:rsid w:val="24DC7E3F"/>
    <w:rsid w:val="24DF02FB"/>
    <w:rsid w:val="24E1F553"/>
    <w:rsid w:val="24EAE2C5"/>
    <w:rsid w:val="24F49315"/>
    <w:rsid w:val="24F5774D"/>
    <w:rsid w:val="2514592A"/>
    <w:rsid w:val="2515B6E7"/>
    <w:rsid w:val="252071F9"/>
    <w:rsid w:val="25224AF0"/>
    <w:rsid w:val="25309DBD"/>
    <w:rsid w:val="25316981"/>
    <w:rsid w:val="2531E024"/>
    <w:rsid w:val="2544FF48"/>
    <w:rsid w:val="25474AD3"/>
    <w:rsid w:val="2548A38C"/>
    <w:rsid w:val="25508B16"/>
    <w:rsid w:val="25553F8D"/>
    <w:rsid w:val="2557C6DC"/>
    <w:rsid w:val="255B64F8"/>
    <w:rsid w:val="255D2C01"/>
    <w:rsid w:val="2568747F"/>
    <w:rsid w:val="256D118F"/>
    <w:rsid w:val="256F0ABC"/>
    <w:rsid w:val="2582A929"/>
    <w:rsid w:val="2599CAD9"/>
    <w:rsid w:val="259AFEB1"/>
    <w:rsid w:val="25B5C8E0"/>
    <w:rsid w:val="25BCB8E9"/>
    <w:rsid w:val="25C8AAA9"/>
    <w:rsid w:val="25D1E48E"/>
    <w:rsid w:val="25DB37C3"/>
    <w:rsid w:val="25DDCE90"/>
    <w:rsid w:val="26017E65"/>
    <w:rsid w:val="2604CA33"/>
    <w:rsid w:val="26138356"/>
    <w:rsid w:val="261DA359"/>
    <w:rsid w:val="26259DAA"/>
    <w:rsid w:val="262C71A7"/>
    <w:rsid w:val="26313190"/>
    <w:rsid w:val="263A7070"/>
    <w:rsid w:val="263F41F1"/>
    <w:rsid w:val="2640B543"/>
    <w:rsid w:val="264E5128"/>
    <w:rsid w:val="264EE344"/>
    <w:rsid w:val="265205A1"/>
    <w:rsid w:val="2652EB02"/>
    <w:rsid w:val="26556BF7"/>
    <w:rsid w:val="265E9189"/>
    <w:rsid w:val="26740A9A"/>
    <w:rsid w:val="267F8E90"/>
    <w:rsid w:val="26813C94"/>
    <w:rsid w:val="26895E36"/>
    <w:rsid w:val="269147AE"/>
    <w:rsid w:val="269B04CC"/>
    <w:rsid w:val="26B0AC84"/>
    <w:rsid w:val="26B491B7"/>
    <w:rsid w:val="26CDB085"/>
    <w:rsid w:val="26D50D2C"/>
    <w:rsid w:val="26D5F155"/>
    <w:rsid w:val="26EC5B77"/>
    <w:rsid w:val="26F3E66F"/>
    <w:rsid w:val="26F96201"/>
    <w:rsid w:val="26FAFE0D"/>
    <w:rsid w:val="271CC2D8"/>
    <w:rsid w:val="272073AC"/>
    <w:rsid w:val="2745FC7A"/>
    <w:rsid w:val="274896E4"/>
    <w:rsid w:val="2750CCCB"/>
    <w:rsid w:val="27532226"/>
    <w:rsid w:val="2765EB6F"/>
    <w:rsid w:val="2771A782"/>
    <w:rsid w:val="277B95AB"/>
    <w:rsid w:val="278E802B"/>
    <w:rsid w:val="279BE0AC"/>
    <w:rsid w:val="279FF041"/>
    <w:rsid w:val="27B11E66"/>
    <w:rsid w:val="27C20B5D"/>
    <w:rsid w:val="27D01BB9"/>
    <w:rsid w:val="27D15021"/>
    <w:rsid w:val="27D640D1"/>
    <w:rsid w:val="27E81810"/>
    <w:rsid w:val="27FA61EA"/>
    <w:rsid w:val="27FE463C"/>
    <w:rsid w:val="28101A36"/>
    <w:rsid w:val="28124169"/>
    <w:rsid w:val="281EF9EE"/>
    <w:rsid w:val="282D180F"/>
    <w:rsid w:val="2833186E"/>
    <w:rsid w:val="2836AE5C"/>
    <w:rsid w:val="283E4EB8"/>
    <w:rsid w:val="2854EEA0"/>
    <w:rsid w:val="285812BB"/>
    <w:rsid w:val="285AC281"/>
    <w:rsid w:val="2872F18A"/>
    <w:rsid w:val="287805BD"/>
    <w:rsid w:val="28818E96"/>
    <w:rsid w:val="28968FC4"/>
    <w:rsid w:val="28C24A9B"/>
    <w:rsid w:val="28C8285F"/>
    <w:rsid w:val="28C8652A"/>
    <w:rsid w:val="28D7815B"/>
    <w:rsid w:val="28E11170"/>
    <w:rsid w:val="290BCFF9"/>
    <w:rsid w:val="290F492F"/>
    <w:rsid w:val="2919D607"/>
    <w:rsid w:val="2925161E"/>
    <w:rsid w:val="29433C3C"/>
    <w:rsid w:val="2949B15D"/>
    <w:rsid w:val="294D4D4F"/>
    <w:rsid w:val="295522FF"/>
    <w:rsid w:val="295B3868"/>
    <w:rsid w:val="295C66FC"/>
    <w:rsid w:val="2960D6C6"/>
    <w:rsid w:val="2965A098"/>
    <w:rsid w:val="297A93CF"/>
    <w:rsid w:val="297C70B7"/>
    <w:rsid w:val="299C1A4A"/>
    <w:rsid w:val="29A1E82A"/>
    <w:rsid w:val="29A88250"/>
    <w:rsid w:val="29AC82EC"/>
    <w:rsid w:val="29B2F71E"/>
    <w:rsid w:val="29BBC3B3"/>
    <w:rsid w:val="29C0FEF8"/>
    <w:rsid w:val="29C4027A"/>
    <w:rsid w:val="29C69299"/>
    <w:rsid w:val="29C714A2"/>
    <w:rsid w:val="29CCA7E6"/>
    <w:rsid w:val="29D82A83"/>
    <w:rsid w:val="29EC3279"/>
    <w:rsid w:val="29F88A70"/>
    <w:rsid w:val="29FB3422"/>
    <w:rsid w:val="2A098D0A"/>
    <w:rsid w:val="2A1BBD3F"/>
    <w:rsid w:val="2A241803"/>
    <w:rsid w:val="2A272A3E"/>
    <w:rsid w:val="2A317E91"/>
    <w:rsid w:val="2A5FB040"/>
    <w:rsid w:val="2A665C40"/>
    <w:rsid w:val="2A713188"/>
    <w:rsid w:val="2A83E4DA"/>
    <w:rsid w:val="2A866C8B"/>
    <w:rsid w:val="2A8E67B4"/>
    <w:rsid w:val="2A9654B7"/>
    <w:rsid w:val="2AA09802"/>
    <w:rsid w:val="2AA9103A"/>
    <w:rsid w:val="2AA9C2C8"/>
    <w:rsid w:val="2AB7193A"/>
    <w:rsid w:val="2AC22D04"/>
    <w:rsid w:val="2AD8AEE0"/>
    <w:rsid w:val="2AE4AEB5"/>
    <w:rsid w:val="2AF82044"/>
    <w:rsid w:val="2B157549"/>
    <w:rsid w:val="2B2BC12D"/>
    <w:rsid w:val="2B2D0658"/>
    <w:rsid w:val="2B3F9043"/>
    <w:rsid w:val="2B4452B1"/>
    <w:rsid w:val="2B486C86"/>
    <w:rsid w:val="2B4D739B"/>
    <w:rsid w:val="2B51930B"/>
    <w:rsid w:val="2B63D499"/>
    <w:rsid w:val="2B6F003A"/>
    <w:rsid w:val="2B8B6362"/>
    <w:rsid w:val="2B92591B"/>
    <w:rsid w:val="2B92DD3D"/>
    <w:rsid w:val="2B9352B3"/>
    <w:rsid w:val="2BA44771"/>
    <w:rsid w:val="2BAB5982"/>
    <w:rsid w:val="2BAC078A"/>
    <w:rsid w:val="2BAEC1BB"/>
    <w:rsid w:val="2BB78F32"/>
    <w:rsid w:val="2BC5640E"/>
    <w:rsid w:val="2BC885A2"/>
    <w:rsid w:val="2BD74583"/>
    <w:rsid w:val="2BDB5A79"/>
    <w:rsid w:val="2BDBC8EE"/>
    <w:rsid w:val="2BECD8E8"/>
    <w:rsid w:val="2BEEC37F"/>
    <w:rsid w:val="2BFA48E2"/>
    <w:rsid w:val="2C10D174"/>
    <w:rsid w:val="2C31529F"/>
    <w:rsid w:val="2C340245"/>
    <w:rsid w:val="2C392D44"/>
    <w:rsid w:val="2C4F4EE4"/>
    <w:rsid w:val="2C5E8A8B"/>
    <w:rsid w:val="2C765A83"/>
    <w:rsid w:val="2C7B0934"/>
    <w:rsid w:val="2C807F16"/>
    <w:rsid w:val="2C93D3A8"/>
    <w:rsid w:val="2C975DE1"/>
    <w:rsid w:val="2C9CA0F7"/>
    <w:rsid w:val="2CA64ABA"/>
    <w:rsid w:val="2CA93EA7"/>
    <w:rsid w:val="2CB26DC2"/>
    <w:rsid w:val="2CBBE109"/>
    <w:rsid w:val="2CD2173D"/>
    <w:rsid w:val="2CD7BD00"/>
    <w:rsid w:val="2CDE1434"/>
    <w:rsid w:val="2CEDD0EF"/>
    <w:rsid w:val="2CF28738"/>
    <w:rsid w:val="2CF71FF5"/>
    <w:rsid w:val="2CF722C2"/>
    <w:rsid w:val="2CF87690"/>
    <w:rsid w:val="2D09AC4D"/>
    <w:rsid w:val="2D131821"/>
    <w:rsid w:val="2D15E5DD"/>
    <w:rsid w:val="2D2B4664"/>
    <w:rsid w:val="2D310BBA"/>
    <w:rsid w:val="2D32950D"/>
    <w:rsid w:val="2D4B9F87"/>
    <w:rsid w:val="2D68FCFB"/>
    <w:rsid w:val="2D702FCF"/>
    <w:rsid w:val="2D8178BC"/>
    <w:rsid w:val="2D99F0E1"/>
    <w:rsid w:val="2DA433A2"/>
    <w:rsid w:val="2DC55E97"/>
    <w:rsid w:val="2DC6838E"/>
    <w:rsid w:val="2DC83BC7"/>
    <w:rsid w:val="2DCA42BD"/>
    <w:rsid w:val="2DD55553"/>
    <w:rsid w:val="2DDF2FD8"/>
    <w:rsid w:val="2DE33BF5"/>
    <w:rsid w:val="2DFC2E9B"/>
    <w:rsid w:val="2E14E5D4"/>
    <w:rsid w:val="2E2EA98B"/>
    <w:rsid w:val="2E31575C"/>
    <w:rsid w:val="2E668C47"/>
    <w:rsid w:val="2E688123"/>
    <w:rsid w:val="2E6A3938"/>
    <w:rsid w:val="2E83AA87"/>
    <w:rsid w:val="2EA7DE08"/>
    <w:rsid w:val="2EA8BC24"/>
    <w:rsid w:val="2EC4A172"/>
    <w:rsid w:val="2EC903BE"/>
    <w:rsid w:val="2EF09438"/>
    <w:rsid w:val="2EF1CC36"/>
    <w:rsid w:val="2F1E980C"/>
    <w:rsid w:val="2F1F6101"/>
    <w:rsid w:val="2F2A7A0B"/>
    <w:rsid w:val="2F36B3D1"/>
    <w:rsid w:val="2F3723ED"/>
    <w:rsid w:val="2F40495D"/>
    <w:rsid w:val="2F45B2B0"/>
    <w:rsid w:val="2F56837F"/>
    <w:rsid w:val="2F7216A6"/>
    <w:rsid w:val="2F7FDD48"/>
    <w:rsid w:val="2F85C783"/>
    <w:rsid w:val="2F910049"/>
    <w:rsid w:val="2FA0D12A"/>
    <w:rsid w:val="2FBE469C"/>
    <w:rsid w:val="2FCCCA21"/>
    <w:rsid w:val="2FD08F7E"/>
    <w:rsid w:val="2FD289DE"/>
    <w:rsid w:val="2FE42B6D"/>
    <w:rsid w:val="2FEB4A4E"/>
    <w:rsid w:val="2FF04996"/>
    <w:rsid w:val="2FF26C15"/>
    <w:rsid w:val="30035FC9"/>
    <w:rsid w:val="3006C082"/>
    <w:rsid w:val="301309A9"/>
    <w:rsid w:val="301A92F8"/>
    <w:rsid w:val="3032DDC5"/>
    <w:rsid w:val="30375FC7"/>
    <w:rsid w:val="303BC70E"/>
    <w:rsid w:val="303D0AD9"/>
    <w:rsid w:val="30491EDF"/>
    <w:rsid w:val="304D84B0"/>
    <w:rsid w:val="3053BB08"/>
    <w:rsid w:val="3057AC6E"/>
    <w:rsid w:val="3057E11E"/>
    <w:rsid w:val="3067A254"/>
    <w:rsid w:val="306D30EC"/>
    <w:rsid w:val="3075FC84"/>
    <w:rsid w:val="3085DEE7"/>
    <w:rsid w:val="30AAB6A6"/>
    <w:rsid w:val="30C13CFB"/>
    <w:rsid w:val="30C641B3"/>
    <w:rsid w:val="30D670B3"/>
    <w:rsid w:val="30DFC143"/>
    <w:rsid w:val="30E18311"/>
    <w:rsid w:val="30E224AD"/>
    <w:rsid w:val="30ECE886"/>
    <w:rsid w:val="30F1EB22"/>
    <w:rsid w:val="30F2EB34"/>
    <w:rsid w:val="30F30DD9"/>
    <w:rsid w:val="30F5C641"/>
    <w:rsid w:val="30FA9F80"/>
    <w:rsid w:val="310AE237"/>
    <w:rsid w:val="310C5977"/>
    <w:rsid w:val="310E99DC"/>
    <w:rsid w:val="311C84B6"/>
    <w:rsid w:val="312F2081"/>
    <w:rsid w:val="312F9E94"/>
    <w:rsid w:val="313250BA"/>
    <w:rsid w:val="3135005B"/>
    <w:rsid w:val="315FB949"/>
    <w:rsid w:val="315FF3D5"/>
    <w:rsid w:val="31738E1B"/>
    <w:rsid w:val="31744EA3"/>
    <w:rsid w:val="317AEC75"/>
    <w:rsid w:val="31AB4829"/>
    <w:rsid w:val="31DBDB82"/>
    <w:rsid w:val="31E4CB86"/>
    <w:rsid w:val="31E9B7B4"/>
    <w:rsid w:val="31F70C2E"/>
    <w:rsid w:val="31FB2760"/>
    <w:rsid w:val="321795B9"/>
    <w:rsid w:val="3218A31B"/>
    <w:rsid w:val="321E4398"/>
    <w:rsid w:val="32385242"/>
    <w:rsid w:val="32394DC0"/>
    <w:rsid w:val="324B0ACA"/>
    <w:rsid w:val="3255F02E"/>
    <w:rsid w:val="3266DCD5"/>
    <w:rsid w:val="3286CCBD"/>
    <w:rsid w:val="328DBEE8"/>
    <w:rsid w:val="329C9001"/>
    <w:rsid w:val="32ADF43F"/>
    <w:rsid w:val="32BA501C"/>
    <w:rsid w:val="32BBD6DC"/>
    <w:rsid w:val="32CB30F0"/>
    <w:rsid w:val="32EF4693"/>
    <w:rsid w:val="32F9C209"/>
    <w:rsid w:val="33222C4F"/>
    <w:rsid w:val="3327DEC5"/>
    <w:rsid w:val="332D266D"/>
    <w:rsid w:val="33390B46"/>
    <w:rsid w:val="333CC990"/>
    <w:rsid w:val="3343C751"/>
    <w:rsid w:val="334CA082"/>
    <w:rsid w:val="334EEB27"/>
    <w:rsid w:val="335A0829"/>
    <w:rsid w:val="335B285E"/>
    <w:rsid w:val="3365992D"/>
    <w:rsid w:val="336B2D7D"/>
    <w:rsid w:val="337554F5"/>
    <w:rsid w:val="337E7E82"/>
    <w:rsid w:val="3391BD30"/>
    <w:rsid w:val="33A1BD0A"/>
    <w:rsid w:val="33A5E536"/>
    <w:rsid w:val="33B38212"/>
    <w:rsid w:val="33BD91B7"/>
    <w:rsid w:val="33D3AAF8"/>
    <w:rsid w:val="33FA1D38"/>
    <w:rsid w:val="33FB9C10"/>
    <w:rsid w:val="34064668"/>
    <w:rsid w:val="341A5426"/>
    <w:rsid w:val="34206463"/>
    <w:rsid w:val="3438463D"/>
    <w:rsid w:val="3443EC25"/>
    <w:rsid w:val="345C46F7"/>
    <w:rsid w:val="34630FCF"/>
    <w:rsid w:val="34635D1D"/>
    <w:rsid w:val="3470C0A8"/>
    <w:rsid w:val="34719DC2"/>
    <w:rsid w:val="34A0E619"/>
    <w:rsid w:val="34A7D342"/>
    <w:rsid w:val="34AECFE3"/>
    <w:rsid w:val="34B31D8D"/>
    <w:rsid w:val="34B43CBF"/>
    <w:rsid w:val="34B4CBE6"/>
    <w:rsid w:val="34BCF1FE"/>
    <w:rsid w:val="34C9AB48"/>
    <w:rsid w:val="34D4DBA7"/>
    <w:rsid w:val="34DE44C6"/>
    <w:rsid w:val="34DF4CF4"/>
    <w:rsid w:val="34F3B8BD"/>
    <w:rsid w:val="34F79BFA"/>
    <w:rsid w:val="34F7E77D"/>
    <w:rsid w:val="350AB6DF"/>
    <w:rsid w:val="35136026"/>
    <w:rsid w:val="3513889D"/>
    <w:rsid w:val="351C4344"/>
    <w:rsid w:val="351E7009"/>
    <w:rsid w:val="352012FF"/>
    <w:rsid w:val="352F8348"/>
    <w:rsid w:val="35321609"/>
    <w:rsid w:val="35626364"/>
    <w:rsid w:val="3568C247"/>
    <w:rsid w:val="3574B133"/>
    <w:rsid w:val="357CD6B5"/>
    <w:rsid w:val="357DD9EF"/>
    <w:rsid w:val="35874B70"/>
    <w:rsid w:val="358AF26D"/>
    <w:rsid w:val="3590A36B"/>
    <w:rsid w:val="35B5138C"/>
    <w:rsid w:val="35BBF73B"/>
    <w:rsid w:val="35C3EFA6"/>
    <w:rsid w:val="35CF2DF1"/>
    <w:rsid w:val="35E635AD"/>
    <w:rsid w:val="35E8D921"/>
    <w:rsid w:val="35E8DB29"/>
    <w:rsid w:val="35FA44C1"/>
    <w:rsid w:val="36005C87"/>
    <w:rsid w:val="360C2BB2"/>
    <w:rsid w:val="362C0F28"/>
    <w:rsid w:val="362D2C00"/>
    <w:rsid w:val="36351C08"/>
    <w:rsid w:val="363F3AEA"/>
    <w:rsid w:val="36660817"/>
    <w:rsid w:val="366AC6E0"/>
    <w:rsid w:val="3673AB5C"/>
    <w:rsid w:val="36787C8C"/>
    <w:rsid w:val="36859DC6"/>
    <w:rsid w:val="368927A2"/>
    <w:rsid w:val="369771F3"/>
    <w:rsid w:val="36B22F82"/>
    <w:rsid w:val="36B57C64"/>
    <w:rsid w:val="36B8A221"/>
    <w:rsid w:val="36C1A22C"/>
    <w:rsid w:val="36C62C26"/>
    <w:rsid w:val="36CFC7BC"/>
    <w:rsid w:val="36D68976"/>
    <w:rsid w:val="36DF725C"/>
    <w:rsid w:val="36E535D9"/>
    <w:rsid w:val="36F04F37"/>
    <w:rsid w:val="36F095E7"/>
    <w:rsid w:val="370E94D9"/>
    <w:rsid w:val="3718A242"/>
    <w:rsid w:val="37201D26"/>
    <w:rsid w:val="372D418A"/>
    <w:rsid w:val="3739EF66"/>
    <w:rsid w:val="3740AE27"/>
    <w:rsid w:val="374C9312"/>
    <w:rsid w:val="374CAA19"/>
    <w:rsid w:val="3751BE77"/>
    <w:rsid w:val="376FABDC"/>
    <w:rsid w:val="3773D32C"/>
    <w:rsid w:val="379C8535"/>
    <w:rsid w:val="379F8F3A"/>
    <w:rsid w:val="37A32C26"/>
    <w:rsid w:val="37B57AC5"/>
    <w:rsid w:val="37EC2799"/>
    <w:rsid w:val="37ECF0F6"/>
    <w:rsid w:val="37EFF3F1"/>
    <w:rsid w:val="3805C5AD"/>
    <w:rsid w:val="38064FB5"/>
    <w:rsid w:val="3823DBC9"/>
    <w:rsid w:val="3824FC42"/>
    <w:rsid w:val="385474AE"/>
    <w:rsid w:val="385E5A5E"/>
    <w:rsid w:val="3874500E"/>
    <w:rsid w:val="3874AC27"/>
    <w:rsid w:val="3884D9FC"/>
    <w:rsid w:val="3888D319"/>
    <w:rsid w:val="3897E823"/>
    <w:rsid w:val="3899B6C6"/>
    <w:rsid w:val="38B3EB3A"/>
    <w:rsid w:val="38B472A3"/>
    <w:rsid w:val="38B8F48D"/>
    <w:rsid w:val="38BC4376"/>
    <w:rsid w:val="38BD9E3B"/>
    <w:rsid w:val="38D20852"/>
    <w:rsid w:val="38D4FF8A"/>
    <w:rsid w:val="38D70832"/>
    <w:rsid w:val="38DCC054"/>
    <w:rsid w:val="38EC49CF"/>
    <w:rsid w:val="38F727C3"/>
    <w:rsid w:val="38FE25A6"/>
    <w:rsid w:val="39059D2B"/>
    <w:rsid w:val="39091CFC"/>
    <w:rsid w:val="390F70EF"/>
    <w:rsid w:val="391534D6"/>
    <w:rsid w:val="391E271F"/>
    <w:rsid w:val="39215E16"/>
    <w:rsid w:val="392ED55B"/>
    <w:rsid w:val="39376307"/>
    <w:rsid w:val="3945AD00"/>
    <w:rsid w:val="395F940E"/>
    <w:rsid w:val="39609223"/>
    <w:rsid w:val="398BC452"/>
    <w:rsid w:val="39906671"/>
    <w:rsid w:val="399334D4"/>
    <w:rsid w:val="39972741"/>
    <w:rsid w:val="39983DCC"/>
    <w:rsid w:val="39A6A569"/>
    <w:rsid w:val="39A92B94"/>
    <w:rsid w:val="39B1E4C0"/>
    <w:rsid w:val="39B32B9A"/>
    <w:rsid w:val="39BC464A"/>
    <w:rsid w:val="39C73322"/>
    <w:rsid w:val="39C980F7"/>
    <w:rsid w:val="39D18C9C"/>
    <w:rsid w:val="39D41DBD"/>
    <w:rsid w:val="39D4F96F"/>
    <w:rsid w:val="39D7DF2A"/>
    <w:rsid w:val="39DBB336"/>
    <w:rsid w:val="39DE08FC"/>
    <w:rsid w:val="39E20E33"/>
    <w:rsid w:val="39EA74B8"/>
    <w:rsid w:val="39F0450F"/>
    <w:rsid w:val="3A0F5B4F"/>
    <w:rsid w:val="3A10206F"/>
    <w:rsid w:val="3A17D16C"/>
    <w:rsid w:val="3A25A54B"/>
    <w:rsid w:val="3A2CD33B"/>
    <w:rsid w:val="3A2E5BAF"/>
    <w:rsid w:val="3A38FF42"/>
    <w:rsid w:val="3A39CE1A"/>
    <w:rsid w:val="3A6856DD"/>
    <w:rsid w:val="3A6CDCCC"/>
    <w:rsid w:val="3A74E46E"/>
    <w:rsid w:val="3A7A9C6E"/>
    <w:rsid w:val="3A7AA26F"/>
    <w:rsid w:val="3A7B1AE3"/>
    <w:rsid w:val="3A7D37F7"/>
    <w:rsid w:val="3A861A91"/>
    <w:rsid w:val="3A886557"/>
    <w:rsid w:val="3A8A306B"/>
    <w:rsid w:val="3A8A5394"/>
    <w:rsid w:val="3A8F54E1"/>
    <w:rsid w:val="3A9C26F3"/>
    <w:rsid w:val="3AAC1C9F"/>
    <w:rsid w:val="3AB1EE23"/>
    <w:rsid w:val="3AC81680"/>
    <w:rsid w:val="3B1B8BED"/>
    <w:rsid w:val="3B241508"/>
    <w:rsid w:val="3B2B5D84"/>
    <w:rsid w:val="3B34908E"/>
    <w:rsid w:val="3B40A9F9"/>
    <w:rsid w:val="3B478232"/>
    <w:rsid w:val="3B4DFCE0"/>
    <w:rsid w:val="3B5A4F21"/>
    <w:rsid w:val="3B6B797B"/>
    <w:rsid w:val="3B6EAC10"/>
    <w:rsid w:val="3B6FBB39"/>
    <w:rsid w:val="3B6FEE1E"/>
    <w:rsid w:val="3B73DA21"/>
    <w:rsid w:val="3B7448CF"/>
    <w:rsid w:val="3B8827F7"/>
    <w:rsid w:val="3B90134C"/>
    <w:rsid w:val="3B997C59"/>
    <w:rsid w:val="3B9A0432"/>
    <w:rsid w:val="3B9BC7CE"/>
    <w:rsid w:val="3BA0DF87"/>
    <w:rsid w:val="3BAF51D2"/>
    <w:rsid w:val="3BC8A39C"/>
    <w:rsid w:val="3BCF88E5"/>
    <w:rsid w:val="3BDE3D79"/>
    <w:rsid w:val="3BE028A3"/>
    <w:rsid w:val="3BFA10DE"/>
    <w:rsid w:val="3C08E1D9"/>
    <w:rsid w:val="3C14C967"/>
    <w:rsid w:val="3C16D552"/>
    <w:rsid w:val="3C21EAF2"/>
    <w:rsid w:val="3C23849E"/>
    <w:rsid w:val="3C25099E"/>
    <w:rsid w:val="3C2E1085"/>
    <w:rsid w:val="3C32E9F2"/>
    <w:rsid w:val="3C35C668"/>
    <w:rsid w:val="3C429DE8"/>
    <w:rsid w:val="3C52D8B2"/>
    <w:rsid w:val="3C5374DE"/>
    <w:rsid w:val="3C5675AE"/>
    <w:rsid w:val="3C5927D7"/>
    <w:rsid w:val="3C5FEA2C"/>
    <w:rsid w:val="3C602490"/>
    <w:rsid w:val="3C6CFC83"/>
    <w:rsid w:val="3C719E26"/>
    <w:rsid w:val="3C71B9C3"/>
    <w:rsid w:val="3C866F5F"/>
    <w:rsid w:val="3C8D9F22"/>
    <w:rsid w:val="3C9315A0"/>
    <w:rsid w:val="3CA41805"/>
    <w:rsid w:val="3CB2190E"/>
    <w:rsid w:val="3CC2E322"/>
    <w:rsid w:val="3CCDF912"/>
    <w:rsid w:val="3CDAE556"/>
    <w:rsid w:val="3CDAF346"/>
    <w:rsid w:val="3CE07D10"/>
    <w:rsid w:val="3CF30EE9"/>
    <w:rsid w:val="3D02401C"/>
    <w:rsid w:val="3D1DB459"/>
    <w:rsid w:val="3D465D09"/>
    <w:rsid w:val="3D73D959"/>
    <w:rsid w:val="3D7DE66C"/>
    <w:rsid w:val="3D8B9C5E"/>
    <w:rsid w:val="3DBFD6B7"/>
    <w:rsid w:val="3DCCD4C0"/>
    <w:rsid w:val="3DCF3605"/>
    <w:rsid w:val="3DD5BED2"/>
    <w:rsid w:val="3DDA95D0"/>
    <w:rsid w:val="3DE01F65"/>
    <w:rsid w:val="3DE04114"/>
    <w:rsid w:val="3DE3AC68"/>
    <w:rsid w:val="3DF7ED01"/>
    <w:rsid w:val="3DFA04FA"/>
    <w:rsid w:val="3DFFFC89"/>
    <w:rsid w:val="3E015C26"/>
    <w:rsid w:val="3E05DCC5"/>
    <w:rsid w:val="3E142D0D"/>
    <w:rsid w:val="3E1BA698"/>
    <w:rsid w:val="3E202D4E"/>
    <w:rsid w:val="3E2FAEB8"/>
    <w:rsid w:val="3E389738"/>
    <w:rsid w:val="3E4CE1C0"/>
    <w:rsid w:val="3E7454DE"/>
    <w:rsid w:val="3E7BEA62"/>
    <w:rsid w:val="3E8555E3"/>
    <w:rsid w:val="3E86CF1D"/>
    <w:rsid w:val="3E931AA4"/>
    <w:rsid w:val="3EA03DA0"/>
    <w:rsid w:val="3EC3AAE8"/>
    <w:rsid w:val="3EC4319F"/>
    <w:rsid w:val="3EC9252C"/>
    <w:rsid w:val="3EE3BDC2"/>
    <w:rsid w:val="3EE60FB4"/>
    <w:rsid w:val="3EEC3C35"/>
    <w:rsid w:val="3F0268E8"/>
    <w:rsid w:val="3F052EE4"/>
    <w:rsid w:val="3F32D8BB"/>
    <w:rsid w:val="3F4186EE"/>
    <w:rsid w:val="3F44F9F8"/>
    <w:rsid w:val="3F5AFA98"/>
    <w:rsid w:val="3F79F22D"/>
    <w:rsid w:val="3F7ADEF7"/>
    <w:rsid w:val="3F7EC4DF"/>
    <w:rsid w:val="3F924133"/>
    <w:rsid w:val="3F95D55B"/>
    <w:rsid w:val="3FA64050"/>
    <w:rsid w:val="3FAD578D"/>
    <w:rsid w:val="3FB1E453"/>
    <w:rsid w:val="3FCAAE3C"/>
    <w:rsid w:val="3FCBF1F4"/>
    <w:rsid w:val="3FCCDDD0"/>
    <w:rsid w:val="3FE79FD7"/>
    <w:rsid w:val="3FEC0E7E"/>
    <w:rsid w:val="3FF909C3"/>
    <w:rsid w:val="3FFE9192"/>
    <w:rsid w:val="3FFFD5EE"/>
    <w:rsid w:val="40001525"/>
    <w:rsid w:val="4004B235"/>
    <w:rsid w:val="401092C5"/>
    <w:rsid w:val="4048CCB3"/>
    <w:rsid w:val="404D6986"/>
    <w:rsid w:val="404FE6DD"/>
    <w:rsid w:val="405370B4"/>
    <w:rsid w:val="40863145"/>
    <w:rsid w:val="409415AA"/>
    <w:rsid w:val="40ADFF53"/>
    <w:rsid w:val="40C5AE3C"/>
    <w:rsid w:val="40DE7E7E"/>
    <w:rsid w:val="40DF9BF5"/>
    <w:rsid w:val="40E7FB38"/>
    <w:rsid w:val="40F4D20E"/>
    <w:rsid w:val="40F54930"/>
    <w:rsid w:val="40FEC384"/>
    <w:rsid w:val="410DFE53"/>
    <w:rsid w:val="4115C28E"/>
    <w:rsid w:val="411C35A0"/>
    <w:rsid w:val="4120BEE3"/>
    <w:rsid w:val="412229EB"/>
    <w:rsid w:val="412FF1A2"/>
    <w:rsid w:val="4131A5BC"/>
    <w:rsid w:val="413A02E7"/>
    <w:rsid w:val="41536ECD"/>
    <w:rsid w:val="41588777"/>
    <w:rsid w:val="416686C3"/>
    <w:rsid w:val="417535EF"/>
    <w:rsid w:val="4175AEA0"/>
    <w:rsid w:val="4179E085"/>
    <w:rsid w:val="417A789E"/>
    <w:rsid w:val="417F8F48"/>
    <w:rsid w:val="41806B9C"/>
    <w:rsid w:val="41858AD8"/>
    <w:rsid w:val="418B37E3"/>
    <w:rsid w:val="419C7B17"/>
    <w:rsid w:val="419CF731"/>
    <w:rsid w:val="41AFDED8"/>
    <w:rsid w:val="41B89E85"/>
    <w:rsid w:val="41BF61A4"/>
    <w:rsid w:val="41C51445"/>
    <w:rsid w:val="41C80925"/>
    <w:rsid w:val="41C97809"/>
    <w:rsid w:val="41C9AE7F"/>
    <w:rsid w:val="41CF428D"/>
    <w:rsid w:val="41D64F1C"/>
    <w:rsid w:val="41DEFCBD"/>
    <w:rsid w:val="41EB8CDE"/>
    <w:rsid w:val="41EE9FD7"/>
    <w:rsid w:val="41FC3ACD"/>
    <w:rsid w:val="4207C904"/>
    <w:rsid w:val="423F13EA"/>
    <w:rsid w:val="42415B60"/>
    <w:rsid w:val="4241F085"/>
    <w:rsid w:val="425C7F03"/>
    <w:rsid w:val="425ECD93"/>
    <w:rsid w:val="4263DE78"/>
    <w:rsid w:val="426DB593"/>
    <w:rsid w:val="427A0AE2"/>
    <w:rsid w:val="427A4EDF"/>
    <w:rsid w:val="427BC04A"/>
    <w:rsid w:val="42869EBB"/>
    <w:rsid w:val="42969E42"/>
    <w:rsid w:val="4299E8D0"/>
    <w:rsid w:val="42BBB4AC"/>
    <w:rsid w:val="42CF13C8"/>
    <w:rsid w:val="42E16F2D"/>
    <w:rsid w:val="43044755"/>
    <w:rsid w:val="4305C5CD"/>
    <w:rsid w:val="4314D988"/>
    <w:rsid w:val="433164A8"/>
    <w:rsid w:val="43325BCC"/>
    <w:rsid w:val="433FFE85"/>
    <w:rsid w:val="435A6F74"/>
    <w:rsid w:val="437BB6A1"/>
    <w:rsid w:val="43885474"/>
    <w:rsid w:val="4389827B"/>
    <w:rsid w:val="439E64F0"/>
    <w:rsid w:val="43B33C80"/>
    <w:rsid w:val="43B4ABF1"/>
    <w:rsid w:val="43BC2D55"/>
    <w:rsid w:val="43C30AAC"/>
    <w:rsid w:val="43D49835"/>
    <w:rsid w:val="43F0897B"/>
    <w:rsid w:val="43FDA49C"/>
    <w:rsid w:val="440AE3F3"/>
    <w:rsid w:val="441D9290"/>
    <w:rsid w:val="44301B83"/>
    <w:rsid w:val="44306734"/>
    <w:rsid w:val="444B115F"/>
    <w:rsid w:val="444CA26F"/>
    <w:rsid w:val="446ED422"/>
    <w:rsid w:val="4490ADDF"/>
    <w:rsid w:val="44918018"/>
    <w:rsid w:val="449F7DB8"/>
    <w:rsid w:val="44AFA6B3"/>
    <w:rsid w:val="44B8951A"/>
    <w:rsid w:val="44C662EB"/>
    <w:rsid w:val="44F34A1D"/>
    <w:rsid w:val="44FD5E44"/>
    <w:rsid w:val="44FD7ED4"/>
    <w:rsid w:val="451519EF"/>
    <w:rsid w:val="45169D7F"/>
    <w:rsid w:val="4518BF73"/>
    <w:rsid w:val="45217378"/>
    <w:rsid w:val="4525D8EF"/>
    <w:rsid w:val="45278883"/>
    <w:rsid w:val="45285A02"/>
    <w:rsid w:val="45286E22"/>
    <w:rsid w:val="452CE08B"/>
    <w:rsid w:val="4550D972"/>
    <w:rsid w:val="45551BEB"/>
    <w:rsid w:val="455C4DA3"/>
    <w:rsid w:val="4567ECFA"/>
    <w:rsid w:val="456828CA"/>
    <w:rsid w:val="456BF762"/>
    <w:rsid w:val="457D87E7"/>
    <w:rsid w:val="457E754C"/>
    <w:rsid w:val="4580FC41"/>
    <w:rsid w:val="458590AE"/>
    <w:rsid w:val="458DF3BF"/>
    <w:rsid w:val="45A1EC37"/>
    <w:rsid w:val="45AF4F6F"/>
    <w:rsid w:val="45B30C51"/>
    <w:rsid w:val="45B5103B"/>
    <w:rsid w:val="45C1C783"/>
    <w:rsid w:val="45C8D017"/>
    <w:rsid w:val="45D00B54"/>
    <w:rsid w:val="45DD0648"/>
    <w:rsid w:val="45DF708F"/>
    <w:rsid w:val="45E6E1C0"/>
    <w:rsid w:val="460516DF"/>
    <w:rsid w:val="46110993"/>
    <w:rsid w:val="4624D09C"/>
    <w:rsid w:val="462ABB18"/>
    <w:rsid w:val="462FB888"/>
    <w:rsid w:val="46325AED"/>
    <w:rsid w:val="463BF943"/>
    <w:rsid w:val="464FE7D3"/>
    <w:rsid w:val="46596FA6"/>
    <w:rsid w:val="465A314C"/>
    <w:rsid w:val="465DBB10"/>
    <w:rsid w:val="465EA196"/>
    <w:rsid w:val="4663DD4E"/>
    <w:rsid w:val="466EE629"/>
    <w:rsid w:val="4670822C"/>
    <w:rsid w:val="468E2C33"/>
    <w:rsid w:val="468F0671"/>
    <w:rsid w:val="46A05C7D"/>
    <w:rsid w:val="46AD5833"/>
    <w:rsid w:val="46B4151F"/>
    <w:rsid w:val="46B73B66"/>
    <w:rsid w:val="46F098B5"/>
    <w:rsid w:val="46F14B3A"/>
    <w:rsid w:val="46F99FBB"/>
    <w:rsid w:val="46F9F9D8"/>
    <w:rsid w:val="470A4344"/>
    <w:rsid w:val="471C8EB7"/>
    <w:rsid w:val="4739DA9E"/>
    <w:rsid w:val="473B6188"/>
    <w:rsid w:val="473BE2A2"/>
    <w:rsid w:val="4741AF90"/>
    <w:rsid w:val="4755858F"/>
    <w:rsid w:val="4767BC45"/>
    <w:rsid w:val="476A82F9"/>
    <w:rsid w:val="477274CC"/>
    <w:rsid w:val="477E4EB1"/>
    <w:rsid w:val="477E6E4E"/>
    <w:rsid w:val="47820D68"/>
    <w:rsid w:val="478D2F1A"/>
    <w:rsid w:val="479F3326"/>
    <w:rsid w:val="47A35CAE"/>
    <w:rsid w:val="47B13343"/>
    <w:rsid w:val="47BB6A52"/>
    <w:rsid w:val="47C3D2D7"/>
    <w:rsid w:val="47CF5039"/>
    <w:rsid w:val="47D23DCF"/>
    <w:rsid w:val="47D2F5CC"/>
    <w:rsid w:val="47DDD7E7"/>
    <w:rsid w:val="47DDF806"/>
    <w:rsid w:val="47E86DD4"/>
    <w:rsid w:val="47F24BB2"/>
    <w:rsid w:val="47F48682"/>
    <w:rsid w:val="47FFADAF"/>
    <w:rsid w:val="47FFCA89"/>
    <w:rsid w:val="480481F5"/>
    <w:rsid w:val="480BB578"/>
    <w:rsid w:val="481D491F"/>
    <w:rsid w:val="48264197"/>
    <w:rsid w:val="482D2807"/>
    <w:rsid w:val="4832FADC"/>
    <w:rsid w:val="48421161"/>
    <w:rsid w:val="484E3E41"/>
    <w:rsid w:val="485B55CB"/>
    <w:rsid w:val="485F2945"/>
    <w:rsid w:val="488FBE8D"/>
    <w:rsid w:val="48937C4F"/>
    <w:rsid w:val="48B85F18"/>
    <w:rsid w:val="48BD0D4C"/>
    <w:rsid w:val="48BD257D"/>
    <w:rsid w:val="48D115BF"/>
    <w:rsid w:val="48D9BBC1"/>
    <w:rsid w:val="48E8908A"/>
    <w:rsid w:val="48EC7858"/>
    <w:rsid w:val="48EDE0D7"/>
    <w:rsid w:val="48F929B7"/>
    <w:rsid w:val="49038CA6"/>
    <w:rsid w:val="4903EEC7"/>
    <w:rsid w:val="491FC86C"/>
    <w:rsid w:val="4928350A"/>
    <w:rsid w:val="492873D4"/>
    <w:rsid w:val="49467558"/>
    <w:rsid w:val="4956BBF6"/>
    <w:rsid w:val="495FA3EB"/>
    <w:rsid w:val="498430E0"/>
    <w:rsid w:val="49913E80"/>
    <w:rsid w:val="499F6E59"/>
    <w:rsid w:val="49A7E476"/>
    <w:rsid w:val="49B1D4D2"/>
    <w:rsid w:val="49C94DC0"/>
    <w:rsid w:val="49DC3DFB"/>
    <w:rsid w:val="49E2EBC8"/>
    <w:rsid w:val="49FAF9A6"/>
    <w:rsid w:val="4A0A0EF1"/>
    <w:rsid w:val="4A0EE8E2"/>
    <w:rsid w:val="4A2B8482"/>
    <w:rsid w:val="4A2F7CDD"/>
    <w:rsid w:val="4A4B1182"/>
    <w:rsid w:val="4A542F79"/>
    <w:rsid w:val="4A5C8BAD"/>
    <w:rsid w:val="4A6FE949"/>
    <w:rsid w:val="4A882BB4"/>
    <w:rsid w:val="4AA63578"/>
    <w:rsid w:val="4AAD148B"/>
    <w:rsid w:val="4AB2FBB9"/>
    <w:rsid w:val="4AB5E527"/>
    <w:rsid w:val="4AB978E2"/>
    <w:rsid w:val="4ABBC02D"/>
    <w:rsid w:val="4AC34C8F"/>
    <w:rsid w:val="4AD411B0"/>
    <w:rsid w:val="4AE67A80"/>
    <w:rsid w:val="4AE8475B"/>
    <w:rsid w:val="4AF09765"/>
    <w:rsid w:val="4AF28129"/>
    <w:rsid w:val="4AFD09BD"/>
    <w:rsid w:val="4B031671"/>
    <w:rsid w:val="4B06F0FB"/>
    <w:rsid w:val="4B17B6D2"/>
    <w:rsid w:val="4B214EA9"/>
    <w:rsid w:val="4B264EE5"/>
    <w:rsid w:val="4B3C22B7"/>
    <w:rsid w:val="4B51847F"/>
    <w:rsid w:val="4B5EF2AB"/>
    <w:rsid w:val="4B621BD1"/>
    <w:rsid w:val="4B679CED"/>
    <w:rsid w:val="4B6950BB"/>
    <w:rsid w:val="4B6A9B9E"/>
    <w:rsid w:val="4B6C3017"/>
    <w:rsid w:val="4B6C87AC"/>
    <w:rsid w:val="4B7F2B36"/>
    <w:rsid w:val="4B96CA07"/>
    <w:rsid w:val="4B98451B"/>
    <w:rsid w:val="4BC10479"/>
    <w:rsid w:val="4BC81440"/>
    <w:rsid w:val="4BE2DC0F"/>
    <w:rsid w:val="4BEC3C48"/>
    <w:rsid w:val="4BF25355"/>
    <w:rsid w:val="4BF65AA4"/>
    <w:rsid w:val="4BFDB38F"/>
    <w:rsid w:val="4BFF61AA"/>
    <w:rsid w:val="4C00649A"/>
    <w:rsid w:val="4C0A2D20"/>
    <w:rsid w:val="4C34D0F3"/>
    <w:rsid w:val="4C3B2D68"/>
    <w:rsid w:val="4C43775B"/>
    <w:rsid w:val="4C545A81"/>
    <w:rsid w:val="4C5FEFE3"/>
    <w:rsid w:val="4C738881"/>
    <w:rsid w:val="4C7D7D3C"/>
    <w:rsid w:val="4C9C3419"/>
    <w:rsid w:val="4C9C8EB3"/>
    <w:rsid w:val="4CA2C15C"/>
    <w:rsid w:val="4CB1B290"/>
    <w:rsid w:val="4CB5A1FF"/>
    <w:rsid w:val="4CB6D469"/>
    <w:rsid w:val="4CBE3BED"/>
    <w:rsid w:val="4CD00060"/>
    <w:rsid w:val="4CDE27AD"/>
    <w:rsid w:val="4CE1EFB5"/>
    <w:rsid w:val="4CE94EBB"/>
    <w:rsid w:val="4D212350"/>
    <w:rsid w:val="4D2AD802"/>
    <w:rsid w:val="4D3164FE"/>
    <w:rsid w:val="4D40CC22"/>
    <w:rsid w:val="4D4BC2C5"/>
    <w:rsid w:val="4D5F29D4"/>
    <w:rsid w:val="4D61A187"/>
    <w:rsid w:val="4D625049"/>
    <w:rsid w:val="4D657763"/>
    <w:rsid w:val="4D65F1DE"/>
    <w:rsid w:val="4D693156"/>
    <w:rsid w:val="4D6AA9BC"/>
    <w:rsid w:val="4D7346BA"/>
    <w:rsid w:val="4D74D91C"/>
    <w:rsid w:val="4D88879A"/>
    <w:rsid w:val="4D917AAF"/>
    <w:rsid w:val="4D96DBBF"/>
    <w:rsid w:val="4D976BC1"/>
    <w:rsid w:val="4DA56A0D"/>
    <w:rsid w:val="4DC4C713"/>
    <w:rsid w:val="4DC7A2DA"/>
    <w:rsid w:val="4DCB5AA5"/>
    <w:rsid w:val="4DCE0329"/>
    <w:rsid w:val="4DD3B76F"/>
    <w:rsid w:val="4DD8C6F6"/>
    <w:rsid w:val="4DF3D0E6"/>
    <w:rsid w:val="4E0E8299"/>
    <w:rsid w:val="4E160763"/>
    <w:rsid w:val="4E19ED22"/>
    <w:rsid w:val="4E1FDCCD"/>
    <w:rsid w:val="4E1FFBEB"/>
    <w:rsid w:val="4E2E07DB"/>
    <w:rsid w:val="4E32A079"/>
    <w:rsid w:val="4E3FD8DC"/>
    <w:rsid w:val="4E5005DD"/>
    <w:rsid w:val="4E71A871"/>
    <w:rsid w:val="4E9637D5"/>
    <w:rsid w:val="4EB894C5"/>
    <w:rsid w:val="4EC19B9C"/>
    <w:rsid w:val="4EC4FD40"/>
    <w:rsid w:val="4ED13F72"/>
    <w:rsid w:val="4EDDE8E6"/>
    <w:rsid w:val="4EDF4AEE"/>
    <w:rsid w:val="4EE8588C"/>
    <w:rsid w:val="4F05AE9E"/>
    <w:rsid w:val="4F05BD53"/>
    <w:rsid w:val="4F1E13CA"/>
    <w:rsid w:val="4F2C685C"/>
    <w:rsid w:val="4F333C22"/>
    <w:rsid w:val="4F33ED8C"/>
    <w:rsid w:val="4F3A4E56"/>
    <w:rsid w:val="4F498552"/>
    <w:rsid w:val="4F65A4F4"/>
    <w:rsid w:val="4F68C433"/>
    <w:rsid w:val="4F6FF77F"/>
    <w:rsid w:val="4F7D8AAE"/>
    <w:rsid w:val="4F98A90B"/>
    <w:rsid w:val="4F9C82AF"/>
    <w:rsid w:val="4FAA450B"/>
    <w:rsid w:val="4FABF925"/>
    <w:rsid w:val="4FAC1989"/>
    <w:rsid w:val="4FB0EF50"/>
    <w:rsid w:val="4FB4375F"/>
    <w:rsid w:val="4FD3E953"/>
    <w:rsid w:val="4FD6B2E6"/>
    <w:rsid w:val="4FD96181"/>
    <w:rsid w:val="4FDAE9B7"/>
    <w:rsid w:val="4FE6D06F"/>
    <w:rsid w:val="4FEFC124"/>
    <w:rsid w:val="5001F19F"/>
    <w:rsid w:val="50071BFF"/>
    <w:rsid w:val="500BCC61"/>
    <w:rsid w:val="501FA40D"/>
    <w:rsid w:val="5022CD18"/>
    <w:rsid w:val="50297C57"/>
    <w:rsid w:val="503E0CC1"/>
    <w:rsid w:val="503EE048"/>
    <w:rsid w:val="50446D2F"/>
    <w:rsid w:val="5057294B"/>
    <w:rsid w:val="505B4914"/>
    <w:rsid w:val="505CE9CD"/>
    <w:rsid w:val="505E258A"/>
    <w:rsid w:val="5070A555"/>
    <w:rsid w:val="5070B44A"/>
    <w:rsid w:val="507930C9"/>
    <w:rsid w:val="507D83E4"/>
    <w:rsid w:val="508BDEF4"/>
    <w:rsid w:val="50952D74"/>
    <w:rsid w:val="50A0BBCE"/>
    <w:rsid w:val="50ACDD73"/>
    <w:rsid w:val="50C4126D"/>
    <w:rsid w:val="50CB023E"/>
    <w:rsid w:val="50D0D626"/>
    <w:rsid w:val="50E69E5D"/>
    <w:rsid w:val="50EE1D5A"/>
    <w:rsid w:val="51014CD7"/>
    <w:rsid w:val="5109FFE6"/>
    <w:rsid w:val="510D043C"/>
    <w:rsid w:val="510E207E"/>
    <w:rsid w:val="510F44C0"/>
    <w:rsid w:val="51115E1F"/>
    <w:rsid w:val="51132FF7"/>
    <w:rsid w:val="51207C90"/>
    <w:rsid w:val="513589FA"/>
    <w:rsid w:val="51397388"/>
    <w:rsid w:val="5149E743"/>
    <w:rsid w:val="515BF7D4"/>
    <w:rsid w:val="515EBCB0"/>
    <w:rsid w:val="5161F18F"/>
    <w:rsid w:val="51756101"/>
    <w:rsid w:val="51833657"/>
    <w:rsid w:val="51848FED"/>
    <w:rsid w:val="518CD31F"/>
    <w:rsid w:val="5192D1C9"/>
    <w:rsid w:val="51A3B959"/>
    <w:rsid w:val="51A3C0CF"/>
    <w:rsid w:val="51B1F9F2"/>
    <w:rsid w:val="51C233E3"/>
    <w:rsid w:val="51D3B850"/>
    <w:rsid w:val="51DE0055"/>
    <w:rsid w:val="51E695AC"/>
    <w:rsid w:val="51E7EB75"/>
    <w:rsid w:val="51ED4A3B"/>
    <w:rsid w:val="51F39CB4"/>
    <w:rsid w:val="51F82E20"/>
    <w:rsid w:val="51FDCF90"/>
    <w:rsid w:val="52131E48"/>
    <w:rsid w:val="5215204B"/>
    <w:rsid w:val="52195445"/>
    <w:rsid w:val="521A4C1D"/>
    <w:rsid w:val="521D5861"/>
    <w:rsid w:val="521F9F09"/>
    <w:rsid w:val="5225F547"/>
    <w:rsid w:val="523B8C79"/>
    <w:rsid w:val="523C8C2F"/>
    <w:rsid w:val="5247E23F"/>
    <w:rsid w:val="524E387E"/>
    <w:rsid w:val="525D7CFD"/>
    <w:rsid w:val="526A4BFF"/>
    <w:rsid w:val="526F7012"/>
    <w:rsid w:val="527519FD"/>
    <w:rsid w:val="527742A9"/>
    <w:rsid w:val="5282CD0B"/>
    <w:rsid w:val="5291A8B0"/>
    <w:rsid w:val="52A07228"/>
    <w:rsid w:val="52B077E8"/>
    <w:rsid w:val="52CED703"/>
    <w:rsid w:val="52D3A5B1"/>
    <w:rsid w:val="52E399E7"/>
    <w:rsid w:val="52E45357"/>
    <w:rsid w:val="52E50D6E"/>
    <w:rsid w:val="52EA4ACC"/>
    <w:rsid w:val="52ECF8C1"/>
    <w:rsid w:val="52F077A4"/>
    <w:rsid w:val="52F64AB7"/>
    <w:rsid w:val="530635E5"/>
    <w:rsid w:val="53096D30"/>
    <w:rsid w:val="530D3C54"/>
    <w:rsid w:val="5320604E"/>
    <w:rsid w:val="532B0D4B"/>
    <w:rsid w:val="533D51E9"/>
    <w:rsid w:val="533FB3E1"/>
    <w:rsid w:val="534AA3DF"/>
    <w:rsid w:val="5362A6EE"/>
    <w:rsid w:val="5365EA69"/>
    <w:rsid w:val="53665315"/>
    <w:rsid w:val="5371B2CF"/>
    <w:rsid w:val="5378C5A5"/>
    <w:rsid w:val="538B7759"/>
    <w:rsid w:val="539CD3FA"/>
    <w:rsid w:val="53A8C461"/>
    <w:rsid w:val="53A9F714"/>
    <w:rsid w:val="53B108AE"/>
    <w:rsid w:val="53B28CE8"/>
    <w:rsid w:val="53B6A16E"/>
    <w:rsid w:val="53EDD8C2"/>
    <w:rsid w:val="53F02544"/>
    <w:rsid w:val="53F4A83F"/>
    <w:rsid w:val="53F7C91E"/>
    <w:rsid w:val="54018F5B"/>
    <w:rsid w:val="54025F8C"/>
    <w:rsid w:val="541218F2"/>
    <w:rsid w:val="541E9D6C"/>
    <w:rsid w:val="543C4289"/>
    <w:rsid w:val="543DF181"/>
    <w:rsid w:val="54413290"/>
    <w:rsid w:val="544EB632"/>
    <w:rsid w:val="54522BF5"/>
    <w:rsid w:val="54564227"/>
    <w:rsid w:val="54613B69"/>
    <w:rsid w:val="546B97D8"/>
    <w:rsid w:val="54711D74"/>
    <w:rsid w:val="548FF39B"/>
    <w:rsid w:val="5491CB65"/>
    <w:rsid w:val="549B896C"/>
    <w:rsid w:val="54AFF064"/>
    <w:rsid w:val="54B8610A"/>
    <w:rsid w:val="54BDCCDC"/>
    <w:rsid w:val="54C27468"/>
    <w:rsid w:val="54C4C9FB"/>
    <w:rsid w:val="54D7A4BF"/>
    <w:rsid w:val="54EF7AF4"/>
    <w:rsid w:val="54F807EA"/>
    <w:rsid w:val="54FD28CB"/>
    <w:rsid w:val="5504E985"/>
    <w:rsid w:val="5507A00B"/>
    <w:rsid w:val="55150DA4"/>
    <w:rsid w:val="551602AC"/>
    <w:rsid w:val="551F2A1B"/>
    <w:rsid w:val="55732D3B"/>
    <w:rsid w:val="55937B76"/>
    <w:rsid w:val="5599C64F"/>
    <w:rsid w:val="55AF52AA"/>
    <w:rsid w:val="55AFE874"/>
    <w:rsid w:val="55B02EFA"/>
    <w:rsid w:val="55B39705"/>
    <w:rsid w:val="55FE4329"/>
    <w:rsid w:val="56001C67"/>
    <w:rsid w:val="5609BE3A"/>
    <w:rsid w:val="560D1542"/>
    <w:rsid w:val="56111DF4"/>
    <w:rsid w:val="56120E4E"/>
    <w:rsid w:val="56161B3D"/>
    <w:rsid w:val="561AF309"/>
    <w:rsid w:val="562A6919"/>
    <w:rsid w:val="562F4636"/>
    <w:rsid w:val="56300A95"/>
    <w:rsid w:val="5637B6A5"/>
    <w:rsid w:val="5638839B"/>
    <w:rsid w:val="563EC87F"/>
    <w:rsid w:val="56606CA3"/>
    <w:rsid w:val="56646114"/>
    <w:rsid w:val="5666153C"/>
    <w:rsid w:val="56731618"/>
    <w:rsid w:val="5673EEC4"/>
    <w:rsid w:val="568ED3DA"/>
    <w:rsid w:val="569BD135"/>
    <w:rsid w:val="569E143F"/>
    <w:rsid w:val="56A79CA3"/>
    <w:rsid w:val="56BFF045"/>
    <w:rsid w:val="56CBF3D5"/>
    <w:rsid w:val="56CD670E"/>
    <w:rsid w:val="56E06523"/>
    <w:rsid w:val="56E3BDCD"/>
    <w:rsid w:val="56E52E5F"/>
    <w:rsid w:val="5704B3CD"/>
    <w:rsid w:val="57080F75"/>
    <w:rsid w:val="570FDB00"/>
    <w:rsid w:val="57205E6F"/>
    <w:rsid w:val="5729187C"/>
    <w:rsid w:val="5730B887"/>
    <w:rsid w:val="57340E6B"/>
    <w:rsid w:val="57354C6E"/>
    <w:rsid w:val="573A6E33"/>
    <w:rsid w:val="57500CF5"/>
    <w:rsid w:val="575075AC"/>
    <w:rsid w:val="57799167"/>
    <w:rsid w:val="578528BA"/>
    <w:rsid w:val="578D3B7B"/>
    <w:rsid w:val="5792EC62"/>
    <w:rsid w:val="579B3E63"/>
    <w:rsid w:val="57A32C40"/>
    <w:rsid w:val="57BB085A"/>
    <w:rsid w:val="57BE12C2"/>
    <w:rsid w:val="57C80A7A"/>
    <w:rsid w:val="57C8F774"/>
    <w:rsid w:val="57D21948"/>
    <w:rsid w:val="57D24D87"/>
    <w:rsid w:val="57D6E2A1"/>
    <w:rsid w:val="57E15625"/>
    <w:rsid w:val="57FC14A3"/>
    <w:rsid w:val="5804922B"/>
    <w:rsid w:val="580CA67D"/>
    <w:rsid w:val="5818B959"/>
    <w:rsid w:val="581E1502"/>
    <w:rsid w:val="582C1D7F"/>
    <w:rsid w:val="58328C3C"/>
    <w:rsid w:val="5834ACF9"/>
    <w:rsid w:val="585093E1"/>
    <w:rsid w:val="5857C249"/>
    <w:rsid w:val="585805AD"/>
    <w:rsid w:val="5865AEAD"/>
    <w:rsid w:val="58668614"/>
    <w:rsid w:val="586D8AA9"/>
    <w:rsid w:val="587C3584"/>
    <w:rsid w:val="5885849C"/>
    <w:rsid w:val="589617F6"/>
    <w:rsid w:val="58969CD8"/>
    <w:rsid w:val="58A0EB45"/>
    <w:rsid w:val="58ABCDB3"/>
    <w:rsid w:val="58B5F770"/>
    <w:rsid w:val="58B60F40"/>
    <w:rsid w:val="58B88C9B"/>
    <w:rsid w:val="58D250FB"/>
    <w:rsid w:val="58DA891D"/>
    <w:rsid w:val="58F3496C"/>
    <w:rsid w:val="58F62D82"/>
    <w:rsid w:val="592A9AF3"/>
    <w:rsid w:val="5945193B"/>
    <w:rsid w:val="594D2593"/>
    <w:rsid w:val="59520B89"/>
    <w:rsid w:val="5953AD27"/>
    <w:rsid w:val="5956C6B1"/>
    <w:rsid w:val="595D2D2B"/>
    <w:rsid w:val="596C3C63"/>
    <w:rsid w:val="59755592"/>
    <w:rsid w:val="597E02FA"/>
    <w:rsid w:val="5982385F"/>
    <w:rsid w:val="5989BD4F"/>
    <w:rsid w:val="599926BE"/>
    <w:rsid w:val="59BBCF9F"/>
    <w:rsid w:val="59CBD538"/>
    <w:rsid w:val="59E0E15F"/>
    <w:rsid w:val="59EBBB1B"/>
    <w:rsid w:val="59EFD7AF"/>
    <w:rsid w:val="5A0507D0"/>
    <w:rsid w:val="5A0965F8"/>
    <w:rsid w:val="5A0F2504"/>
    <w:rsid w:val="5A111D70"/>
    <w:rsid w:val="5A1CE5A6"/>
    <w:rsid w:val="5A3B6371"/>
    <w:rsid w:val="5A4984F9"/>
    <w:rsid w:val="5A574554"/>
    <w:rsid w:val="5A5C366A"/>
    <w:rsid w:val="5A6B5973"/>
    <w:rsid w:val="5A7F407D"/>
    <w:rsid w:val="5A925169"/>
    <w:rsid w:val="5AAB37A1"/>
    <w:rsid w:val="5AAF6039"/>
    <w:rsid w:val="5AB05259"/>
    <w:rsid w:val="5AB5167D"/>
    <w:rsid w:val="5AB66B47"/>
    <w:rsid w:val="5ABF6547"/>
    <w:rsid w:val="5ACD75CA"/>
    <w:rsid w:val="5AD84D53"/>
    <w:rsid w:val="5ADA099A"/>
    <w:rsid w:val="5ADE70AB"/>
    <w:rsid w:val="5AF0F61F"/>
    <w:rsid w:val="5AFC949D"/>
    <w:rsid w:val="5AFF1293"/>
    <w:rsid w:val="5B0C966B"/>
    <w:rsid w:val="5B1A8D3C"/>
    <w:rsid w:val="5B1DE970"/>
    <w:rsid w:val="5B228E1D"/>
    <w:rsid w:val="5B291A77"/>
    <w:rsid w:val="5B2E37ED"/>
    <w:rsid w:val="5B397AEF"/>
    <w:rsid w:val="5B45E1B2"/>
    <w:rsid w:val="5B46873B"/>
    <w:rsid w:val="5B7371B3"/>
    <w:rsid w:val="5B87BB0F"/>
    <w:rsid w:val="5B91BA4B"/>
    <w:rsid w:val="5B9CC363"/>
    <w:rsid w:val="5BB3721C"/>
    <w:rsid w:val="5BB5CB22"/>
    <w:rsid w:val="5BC4F29F"/>
    <w:rsid w:val="5BCBD0E7"/>
    <w:rsid w:val="5BD6C353"/>
    <w:rsid w:val="5BE0A76B"/>
    <w:rsid w:val="5BE10B23"/>
    <w:rsid w:val="5BE465BF"/>
    <w:rsid w:val="5BEC1ADB"/>
    <w:rsid w:val="5BF74502"/>
    <w:rsid w:val="5C003289"/>
    <w:rsid w:val="5C04EE8B"/>
    <w:rsid w:val="5C147325"/>
    <w:rsid w:val="5C167ED8"/>
    <w:rsid w:val="5C22FF2D"/>
    <w:rsid w:val="5C29E0FD"/>
    <w:rsid w:val="5C2DF10F"/>
    <w:rsid w:val="5C2F6DD3"/>
    <w:rsid w:val="5C302F97"/>
    <w:rsid w:val="5C3261C0"/>
    <w:rsid w:val="5C338CE7"/>
    <w:rsid w:val="5C5CEB50"/>
    <w:rsid w:val="5C610800"/>
    <w:rsid w:val="5C677EF7"/>
    <w:rsid w:val="5C7BBB42"/>
    <w:rsid w:val="5C7E85E4"/>
    <w:rsid w:val="5C874F36"/>
    <w:rsid w:val="5C884854"/>
    <w:rsid w:val="5C89AC4B"/>
    <w:rsid w:val="5C8ACD92"/>
    <w:rsid w:val="5C90EEFF"/>
    <w:rsid w:val="5C9B49B3"/>
    <w:rsid w:val="5C9F0707"/>
    <w:rsid w:val="5C9F69AA"/>
    <w:rsid w:val="5CACF654"/>
    <w:rsid w:val="5CB7E5DD"/>
    <w:rsid w:val="5CBC18B0"/>
    <w:rsid w:val="5CD2D11F"/>
    <w:rsid w:val="5CD38256"/>
    <w:rsid w:val="5CE38CC9"/>
    <w:rsid w:val="5CF0C194"/>
    <w:rsid w:val="5CF9C0B2"/>
    <w:rsid w:val="5D032583"/>
    <w:rsid w:val="5D3A1371"/>
    <w:rsid w:val="5D46A23F"/>
    <w:rsid w:val="5D4AFA59"/>
    <w:rsid w:val="5D5A1D40"/>
    <w:rsid w:val="5D605E8D"/>
    <w:rsid w:val="5D77146E"/>
    <w:rsid w:val="5D78EFF3"/>
    <w:rsid w:val="5D7F3ED6"/>
    <w:rsid w:val="5D8FF99F"/>
    <w:rsid w:val="5D928AB9"/>
    <w:rsid w:val="5DCAEAC5"/>
    <w:rsid w:val="5DEE75F1"/>
    <w:rsid w:val="5DFDD4E2"/>
    <w:rsid w:val="5E11CC68"/>
    <w:rsid w:val="5E1210A8"/>
    <w:rsid w:val="5E16116D"/>
    <w:rsid w:val="5E1E610F"/>
    <w:rsid w:val="5E2FAA46"/>
    <w:rsid w:val="5E34CBAA"/>
    <w:rsid w:val="5E3C8125"/>
    <w:rsid w:val="5E4B86C5"/>
    <w:rsid w:val="5E514D89"/>
    <w:rsid w:val="5E5CA30D"/>
    <w:rsid w:val="5E6A93BC"/>
    <w:rsid w:val="5E6D50DE"/>
    <w:rsid w:val="5E7513EE"/>
    <w:rsid w:val="5E762A6F"/>
    <w:rsid w:val="5E7E04D4"/>
    <w:rsid w:val="5E8407CF"/>
    <w:rsid w:val="5E9948A6"/>
    <w:rsid w:val="5E9A1972"/>
    <w:rsid w:val="5E9FF533"/>
    <w:rsid w:val="5EA44963"/>
    <w:rsid w:val="5EAEE98D"/>
    <w:rsid w:val="5ED1ED3D"/>
    <w:rsid w:val="5ED9B294"/>
    <w:rsid w:val="5EE94AAA"/>
    <w:rsid w:val="5EED2F41"/>
    <w:rsid w:val="5EF0004B"/>
    <w:rsid w:val="5F072090"/>
    <w:rsid w:val="5F091532"/>
    <w:rsid w:val="5F16B099"/>
    <w:rsid w:val="5F1A10A4"/>
    <w:rsid w:val="5F35C82B"/>
    <w:rsid w:val="5F3839ED"/>
    <w:rsid w:val="5F3ECEE0"/>
    <w:rsid w:val="5F41F4A9"/>
    <w:rsid w:val="5F542F25"/>
    <w:rsid w:val="5F5F30F9"/>
    <w:rsid w:val="5F670E95"/>
    <w:rsid w:val="5F6A3013"/>
    <w:rsid w:val="5F81D4A8"/>
    <w:rsid w:val="5F84A875"/>
    <w:rsid w:val="5F8D3AAF"/>
    <w:rsid w:val="5F8F72CB"/>
    <w:rsid w:val="5F90DF7A"/>
    <w:rsid w:val="5F910832"/>
    <w:rsid w:val="5F914B29"/>
    <w:rsid w:val="5FB645E1"/>
    <w:rsid w:val="5FB9141E"/>
    <w:rsid w:val="5FBC31B6"/>
    <w:rsid w:val="5FBE46B6"/>
    <w:rsid w:val="5FC068D5"/>
    <w:rsid w:val="5FD14B5F"/>
    <w:rsid w:val="5FDA5130"/>
    <w:rsid w:val="5FDB3845"/>
    <w:rsid w:val="5FEAEF53"/>
    <w:rsid w:val="60016374"/>
    <w:rsid w:val="6009E78E"/>
    <w:rsid w:val="600E63D8"/>
    <w:rsid w:val="6013EDFF"/>
    <w:rsid w:val="6027F59E"/>
    <w:rsid w:val="602B5B98"/>
    <w:rsid w:val="6033BB32"/>
    <w:rsid w:val="60382497"/>
    <w:rsid w:val="6041E94A"/>
    <w:rsid w:val="604BEA6C"/>
    <w:rsid w:val="605CE421"/>
    <w:rsid w:val="60670890"/>
    <w:rsid w:val="606996FE"/>
    <w:rsid w:val="606E477B"/>
    <w:rsid w:val="6070C0D3"/>
    <w:rsid w:val="6078C8C8"/>
    <w:rsid w:val="607AFAA8"/>
    <w:rsid w:val="6084A26D"/>
    <w:rsid w:val="60897848"/>
    <w:rsid w:val="608C1777"/>
    <w:rsid w:val="60910798"/>
    <w:rsid w:val="609A2178"/>
    <w:rsid w:val="60A4B0AF"/>
    <w:rsid w:val="60ADC94E"/>
    <w:rsid w:val="60B33638"/>
    <w:rsid w:val="60BE130B"/>
    <w:rsid w:val="60C335E1"/>
    <w:rsid w:val="60C94260"/>
    <w:rsid w:val="60CAD440"/>
    <w:rsid w:val="60D2EEBF"/>
    <w:rsid w:val="60DEE1F1"/>
    <w:rsid w:val="60E1824D"/>
    <w:rsid w:val="60E24C65"/>
    <w:rsid w:val="60E7B5B6"/>
    <w:rsid w:val="6103A0BA"/>
    <w:rsid w:val="61161F83"/>
    <w:rsid w:val="61262929"/>
    <w:rsid w:val="614EE3EA"/>
    <w:rsid w:val="615C3936"/>
    <w:rsid w:val="616DF3F7"/>
    <w:rsid w:val="61774423"/>
    <w:rsid w:val="6189CAD4"/>
    <w:rsid w:val="61979688"/>
    <w:rsid w:val="619AD057"/>
    <w:rsid w:val="619F088F"/>
    <w:rsid w:val="61BBD350"/>
    <w:rsid w:val="61C4011E"/>
    <w:rsid w:val="61C54DED"/>
    <w:rsid w:val="61C86475"/>
    <w:rsid w:val="61CDC417"/>
    <w:rsid w:val="61EB597D"/>
    <w:rsid w:val="61FCC958"/>
    <w:rsid w:val="6209E833"/>
    <w:rsid w:val="62171173"/>
    <w:rsid w:val="621A23B6"/>
    <w:rsid w:val="62276DEC"/>
    <w:rsid w:val="6229057F"/>
    <w:rsid w:val="62339541"/>
    <w:rsid w:val="623579F1"/>
    <w:rsid w:val="6236417F"/>
    <w:rsid w:val="623A4BF9"/>
    <w:rsid w:val="623EC152"/>
    <w:rsid w:val="62408B45"/>
    <w:rsid w:val="624161A1"/>
    <w:rsid w:val="62427FAC"/>
    <w:rsid w:val="624E5198"/>
    <w:rsid w:val="6253D491"/>
    <w:rsid w:val="6270A673"/>
    <w:rsid w:val="627BD3A9"/>
    <w:rsid w:val="627E814D"/>
    <w:rsid w:val="62835DC2"/>
    <w:rsid w:val="628D1ED4"/>
    <w:rsid w:val="629F711B"/>
    <w:rsid w:val="62A50A29"/>
    <w:rsid w:val="62A75A28"/>
    <w:rsid w:val="62C223C7"/>
    <w:rsid w:val="62D2430C"/>
    <w:rsid w:val="62EAA296"/>
    <w:rsid w:val="62F0FC1B"/>
    <w:rsid w:val="62F3FE39"/>
    <w:rsid w:val="630A04FF"/>
    <w:rsid w:val="63108909"/>
    <w:rsid w:val="6312144C"/>
    <w:rsid w:val="632362E7"/>
    <w:rsid w:val="632C38F4"/>
    <w:rsid w:val="632C4AD9"/>
    <w:rsid w:val="632C5E82"/>
    <w:rsid w:val="632DC46A"/>
    <w:rsid w:val="6331D8D3"/>
    <w:rsid w:val="633BBFCE"/>
    <w:rsid w:val="635D97EC"/>
    <w:rsid w:val="636434D6"/>
    <w:rsid w:val="63656CA2"/>
    <w:rsid w:val="636B5525"/>
    <w:rsid w:val="63713EE3"/>
    <w:rsid w:val="63728C56"/>
    <w:rsid w:val="637CB127"/>
    <w:rsid w:val="6399F730"/>
    <w:rsid w:val="639F977A"/>
    <w:rsid w:val="63A0104A"/>
    <w:rsid w:val="63AA1E68"/>
    <w:rsid w:val="63BA5EA5"/>
    <w:rsid w:val="63C161E8"/>
    <w:rsid w:val="63C16956"/>
    <w:rsid w:val="63CA37B5"/>
    <w:rsid w:val="63CC024C"/>
    <w:rsid w:val="63CF34A5"/>
    <w:rsid w:val="63D72B19"/>
    <w:rsid w:val="63E2CD3D"/>
    <w:rsid w:val="63E9B9CA"/>
    <w:rsid w:val="63F1919C"/>
    <w:rsid w:val="64031159"/>
    <w:rsid w:val="641BD186"/>
    <w:rsid w:val="6427CD94"/>
    <w:rsid w:val="64281069"/>
    <w:rsid w:val="643EEC12"/>
    <w:rsid w:val="6452CE61"/>
    <w:rsid w:val="645BD264"/>
    <w:rsid w:val="64776237"/>
    <w:rsid w:val="64907E17"/>
    <w:rsid w:val="64926FE8"/>
    <w:rsid w:val="64965F98"/>
    <w:rsid w:val="64A4053C"/>
    <w:rsid w:val="64B0BE10"/>
    <w:rsid w:val="64C9ECD6"/>
    <w:rsid w:val="64E32591"/>
    <w:rsid w:val="64E95760"/>
    <w:rsid w:val="64EC2C05"/>
    <w:rsid w:val="65114BF6"/>
    <w:rsid w:val="6514B039"/>
    <w:rsid w:val="65238AA9"/>
    <w:rsid w:val="652CD219"/>
    <w:rsid w:val="653E16A6"/>
    <w:rsid w:val="6545C8A0"/>
    <w:rsid w:val="654B311E"/>
    <w:rsid w:val="655E7BF9"/>
    <w:rsid w:val="656F9417"/>
    <w:rsid w:val="65730A73"/>
    <w:rsid w:val="65766214"/>
    <w:rsid w:val="6581B4E1"/>
    <w:rsid w:val="658B7553"/>
    <w:rsid w:val="658E4B36"/>
    <w:rsid w:val="65B144E9"/>
    <w:rsid w:val="65CACCA8"/>
    <w:rsid w:val="65E1E578"/>
    <w:rsid w:val="65F20337"/>
    <w:rsid w:val="65FCF44B"/>
    <w:rsid w:val="660020FE"/>
    <w:rsid w:val="66014297"/>
    <w:rsid w:val="6616DAFF"/>
    <w:rsid w:val="661C8F74"/>
    <w:rsid w:val="66269F69"/>
    <w:rsid w:val="663F9160"/>
    <w:rsid w:val="66400079"/>
    <w:rsid w:val="66478AFD"/>
    <w:rsid w:val="666C158F"/>
    <w:rsid w:val="6679E363"/>
    <w:rsid w:val="6682FEBD"/>
    <w:rsid w:val="668B5071"/>
    <w:rsid w:val="668F4473"/>
    <w:rsid w:val="66A80C6A"/>
    <w:rsid w:val="66B206F5"/>
    <w:rsid w:val="66D8BE5C"/>
    <w:rsid w:val="66DF3720"/>
    <w:rsid w:val="66E43253"/>
    <w:rsid w:val="66E6E342"/>
    <w:rsid w:val="670A44EF"/>
    <w:rsid w:val="671D9EC9"/>
    <w:rsid w:val="6720D434"/>
    <w:rsid w:val="67287A6A"/>
    <w:rsid w:val="672BF95B"/>
    <w:rsid w:val="6747D6C2"/>
    <w:rsid w:val="675FE070"/>
    <w:rsid w:val="676BEF07"/>
    <w:rsid w:val="6770DEB8"/>
    <w:rsid w:val="679BD011"/>
    <w:rsid w:val="679EA41D"/>
    <w:rsid w:val="67B02859"/>
    <w:rsid w:val="67B4080E"/>
    <w:rsid w:val="67C6ADA9"/>
    <w:rsid w:val="67CB7ABA"/>
    <w:rsid w:val="67E0F676"/>
    <w:rsid w:val="680E131C"/>
    <w:rsid w:val="68291B55"/>
    <w:rsid w:val="683FB54E"/>
    <w:rsid w:val="68482D53"/>
    <w:rsid w:val="68599225"/>
    <w:rsid w:val="686F212B"/>
    <w:rsid w:val="6873ECCF"/>
    <w:rsid w:val="687AE92A"/>
    <w:rsid w:val="68874D1A"/>
    <w:rsid w:val="6889B48B"/>
    <w:rsid w:val="688B0CE5"/>
    <w:rsid w:val="68A6F988"/>
    <w:rsid w:val="68AEF970"/>
    <w:rsid w:val="68B5E2D3"/>
    <w:rsid w:val="68B97E89"/>
    <w:rsid w:val="68C2F0BA"/>
    <w:rsid w:val="68D1C43B"/>
    <w:rsid w:val="68FE4A2F"/>
    <w:rsid w:val="69077B01"/>
    <w:rsid w:val="69125D35"/>
    <w:rsid w:val="6915FF40"/>
    <w:rsid w:val="691D4820"/>
    <w:rsid w:val="693CB4C7"/>
    <w:rsid w:val="69410197"/>
    <w:rsid w:val="69674B1B"/>
    <w:rsid w:val="697584D0"/>
    <w:rsid w:val="69779DA0"/>
    <w:rsid w:val="69934ED7"/>
    <w:rsid w:val="69A3B651"/>
    <w:rsid w:val="69BA5A7A"/>
    <w:rsid w:val="69BE1AC5"/>
    <w:rsid w:val="69BF6C0A"/>
    <w:rsid w:val="69C4EBB6"/>
    <w:rsid w:val="69C55BB0"/>
    <w:rsid w:val="69C959EE"/>
    <w:rsid w:val="69CD2D00"/>
    <w:rsid w:val="69DFD649"/>
    <w:rsid w:val="69E2A784"/>
    <w:rsid w:val="69F064EE"/>
    <w:rsid w:val="69F6FBCC"/>
    <w:rsid w:val="69FB4EEB"/>
    <w:rsid w:val="6A09A218"/>
    <w:rsid w:val="6A0CC6E0"/>
    <w:rsid w:val="6A2F2EC0"/>
    <w:rsid w:val="6A302092"/>
    <w:rsid w:val="6A468066"/>
    <w:rsid w:val="6A4B5FD7"/>
    <w:rsid w:val="6A5D3414"/>
    <w:rsid w:val="6A755660"/>
    <w:rsid w:val="6A767908"/>
    <w:rsid w:val="6A7F7784"/>
    <w:rsid w:val="6A853741"/>
    <w:rsid w:val="6A8695FA"/>
    <w:rsid w:val="6A889982"/>
    <w:rsid w:val="6A8E868C"/>
    <w:rsid w:val="6A92D28F"/>
    <w:rsid w:val="6A990ED2"/>
    <w:rsid w:val="6AA4AF06"/>
    <w:rsid w:val="6ACA44BF"/>
    <w:rsid w:val="6AD228CE"/>
    <w:rsid w:val="6AD644DF"/>
    <w:rsid w:val="6AD6C921"/>
    <w:rsid w:val="6AE5CC53"/>
    <w:rsid w:val="6AEF2625"/>
    <w:rsid w:val="6AF7147B"/>
    <w:rsid w:val="6AFD0271"/>
    <w:rsid w:val="6AFDA9FE"/>
    <w:rsid w:val="6B041753"/>
    <w:rsid w:val="6B08C445"/>
    <w:rsid w:val="6B1AFC20"/>
    <w:rsid w:val="6B1D43BC"/>
    <w:rsid w:val="6B26B434"/>
    <w:rsid w:val="6B2716E5"/>
    <w:rsid w:val="6B3F86B2"/>
    <w:rsid w:val="6B50E60F"/>
    <w:rsid w:val="6B5C6561"/>
    <w:rsid w:val="6B7A2468"/>
    <w:rsid w:val="6B82B3E5"/>
    <w:rsid w:val="6B904F42"/>
    <w:rsid w:val="6BA00E90"/>
    <w:rsid w:val="6BA5C124"/>
    <w:rsid w:val="6BA9B37D"/>
    <w:rsid w:val="6BAD885A"/>
    <w:rsid w:val="6BB17F71"/>
    <w:rsid w:val="6BCA3280"/>
    <w:rsid w:val="6BCF0FB0"/>
    <w:rsid w:val="6BD119E3"/>
    <w:rsid w:val="6BDF98C7"/>
    <w:rsid w:val="6BED34E2"/>
    <w:rsid w:val="6BF2E3E8"/>
    <w:rsid w:val="6C0F2171"/>
    <w:rsid w:val="6C0FF048"/>
    <w:rsid w:val="6C1C38B9"/>
    <w:rsid w:val="6C1D41F3"/>
    <w:rsid w:val="6C20B501"/>
    <w:rsid w:val="6C302CEA"/>
    <w:rsid w:val="6C61876D"/>
    <w:rsid w:val="6C62D7E9"/>
    <w:rsid w:val="6C716704"/>
    <w:rsid w:val="6C7D4C1A"/>
    <w:rsid w:val="6C95E9CB"/>
    <w:rsid w:val="6C9815CF"/>
    <w:rsid w:val="6C98525C"/>
    <w:rsid w:val="6CAB40F6"/>
    <w:rsid w:val="6CB6CC81"/>
    <w:rsid w:val="6CC7928E"/>
    <w:rsid w:val="6CD01F2A"/>
    <w:rsid w:val="6CD6DE5F"/>
    <w:rsid w:val="6CDE1210"/>
    <w:rsid w:val="6CED5532"/>
    <w:rsid w:val="6CF19EC4"/>
    <w:rsid w:val="6D0794BF"/>
    <w:rsid w:val="6D0E5D9D"/>
    <w:rsid w:val="6D132671"/>
    <w:rsid w:val="6D1E60B5"/>
    <w:rsid w:val="6D406400"/>
    <w:rsid w:val="6D419185"/>
    <w:rsid w:val="6D49FD18"/>
    <w:rsid w:val="6D5EC04C"/>
    <w:rsid w:val="6D638F8B"/>
    <w:rsid w:val="6D66147A"/>
    <w:rsid w:val="6D6913BB"/>
    <w:rsid w:val="6D6915F6"/>
    <w:rsid w:val="6D6CE8A1"/>
    <w:rsid w:val="6D761B21"/>
    <w:rsid w:val="6D7B6928"/>
    <w:rsid w:val="6D7E6A1B"/>
    <w:rsid w:val="6D8BF0ED"/>
    <w:rsid w:val="6DA0B1BD"/>
    <w:rsid w:val="6DA56557"/>
    <w:rsid w:val="6DA66B42"/>
    <w:rsid w:val="6DB06D06"/>
    <w:rsid w:val="6DB54D66"/>
    <w:rsid w:val="6DB8091A"/>
    <w:rsid w:val="6DC44632"/>
    <w:rsid w:val="6DD62402"/>
    <w:rsid w:val="6DD941EA"/>
    <w:rsid w:val="6DDAD933"/>
    <w:rsid w:val="6DDCBA3A"/>
    <w:rsid w:val="6DDF9D7A"/>
    <w:rsid w:val="6DE08159"/>
    <w:rsid w:val="6DEE7988"/>
    <w:rsid w:val="6DFBC034"/>
    <w:rsid w:val="6DFCF232"/>
    <w:rsid w:val="6DFD57CE"/>
    <w:rsid w:val="6E20D421"/>
    <w:rsid w:val="6E21DDA9"/>
    <w:rsid w:val="6E2EC5BD"/>
    <w:rsid w:val="6E31BA2C"/>
    <w:rsid w:val="6E4CC078"/>
    <w:rsid w:val="6E73AF3F"/>
    <w:rsid w:val="6E816136"/>
    <w:rsid w:val="6E81CE8F"/>
    <w:rsid w:val="6E857968"/>
    <w:rsid w:val="6E985CD9"/>
    <w:rsid w:val="6E9C394D"/>
    <w:rsid w:val="6EB08FD8"/>
    <w:rsid w:val="6EBCEFA1"/>
    <w:rsid w:val="6EC63987"/>
    <w:rsid w:val="6ECE01C7"/>
    <w:rsid w:val="6ED3671B"/>
    <w:rsid w:val="6ED6AC48"/>
    <w:rsid w:val="6EE43E3B"/>
    <w:rsid w:val="6EE5CD79"/>
    <w:rsid w:val="6EEBB9E2"/>
    <w:rsid w:val="6EEE6726"/>
    <w:rsid w:val="6EEE6AE5"/>
    <w:rsid w:val="6EEE8F19"/>
    <w:rsid w:val="6EF3C1E2"/>
    <w:rsid w:val="6F012654"/>
    <w:rsid w:val="6F041BFD"/>
    <w:rsid w:val="6F1FF82A"/>
    <w:rsid w:val="6F3C5D7D"/>
    <w:rsid w:val="6F47B07E"/>
    <w:rsid w:val="6F4907EE"/>
    <w:rsid w:val="6F6294E6"/>
    <w:rsid w:val="6F71AE64"/>
    <w:rsid w:val="6F8237C3"/>
    <w:rsid w:val="6F946071"/>
    <w:rsid w:val="6F99282F"/>
    <w:rsid w:val="6FA6B3E3"/>
    <w:rsid w:val="6FA7A339"/>
    <w:rsid w:val="6FA7A6B9"/>
    <w:rsid w:val="6FA95050"/>
    <w:rsid w:val="6FAA928B"/>
    <w:rsid w:val="6FAAEACA"/>
    <w:rsid w:val="6FDA36A8"/>
    <w:rsid w:val="6FF7ECFB"/>
    <w:rsid w:val="702149C9"/>
    <w:rsid w:val="7027009B"/>
    <w:rsid w:val="70275E96"/>
    <w:rsid w:val="702B8BBA"/>
    <w:rsid w:val="703166F5"/>
    <w:rsid w:val="70420BD2"/>
    <w:rsid w:val="704A5D39"/>
    <w:rsid w:val="70575517"/>
    <w:rsid w:val="7057BAA2"/>
    <w:rsid w:val="7069814C"/>
    <w:rsid w:val="7098C98B"/>
    <w:rsid w:val="709AC637"/>
    <w:rsid w:val="709D798B"/>
    <w:rsid w:val="70A9E1FC"/>
    <w:rsid w:val="70A9ED7D"/>
    <w:rsid w:val="70AA98C0"/>
    <w:rsid w:val="70B1631C"/>
    <w:rsid w:val="70B20B6D"/>
    <w:rsid w:val="70BE06CA"/>
    <w:rsid w:val="70C19080"/>
    <w:rsid w:val="70C37456"/>
    <w:rsid w:val="70C94D55"/>
    <w:rsid w:val="70D03F69"/>
    <w:rsid w:val="70FBECD0"/>
    <w:rsid w:val="70FC282B"/>
    <w:rsid w:val="71007321"/>
    <w:rsid w:val="71091876"/>
    <w:rsid w:val="7111D7BD"/>
    <w:rsid w:val="712115D6"/>
    <w:rsid w:val="7121305E"/>
    <w:rsid w:val="7124981F"/>
    <w:rsid w:val="7141ADCE"/>
    <w:rsid w:val="7149D148"/>
    <w:rsid w:val="715A22E7"/>
    <w:rsid w:val="71712963"/>
    <w:rsid w:val="71780493"/>
    <w:rsid w:val="71855DE6"/>
    <w:rsid w:val="71857758"/>
    <w:rsid w:val="71918B54"/>
    <w:rsid w:val="719D7179"/>
    <w:rsid w:val="71B2C73C"/>
    <w:rsid w:val="71BA9461"/>
    <w:rsid w:val="71BCE554"/>
    <w:rsid w:val="71E02AFF"/>
    <w:rsid w:val="71FEBEDC"/>
    <w:rsid w:val="71FF9535"/>
    <w:rsid w:val="720371F8"/>
    <w:rsid w:val="720A7254"/>
    <w:rsid w:val="72122632"/>
    <w:rsid w:val="723E708F"/>
    <w:rsid w:val="7250F603"/>
    <w:rsid w:val="7266EE2A"/>
    <w:rsid w:val="7270F024"/>
    <w:rsid w:val="72809EBF"/>
    <w:rsid w:val="72869744"/>
    <w:rsid w:val="72874B65"/>
    <w:rsid w:val="728B7A3D"/>
    <w:rsid w:val="7293D0EC"/>
    <w:rsid w:val="72A68C62"/>
    <w:rsid w:val="72B9D885"/>
    <w:rsid w:val="72BD00BF"/>
    <w:rsid w:val="72BE94B5"/>
    <w:rsid w:val="72C0DFBB"/>
    <w:rsid w:val="72CCFDD7"/>
    <w:rsid w:val="72CF6971"/>
    <w:rsid w:val="72DBBF57"/>
    <w:rsid w:val="72DC0417"/>
    <w:rsid w:val="72E9F901"/>
    <w:rsid w:val="72F613D0"/>
    <w:rsid w:val="73052B4F"/>
    <w:rsid w:val="731107C1"/>
    <w:rsid w:val="731682F3"/>
    <w:rsid w:val="7316D6E6"/>
    <w:rsid w:val="73199417"/>
    <w:rsid w:val="73212E47"/>
    <w:rsid w:val="73291B20"/>
    <w:rsid w:val="732A57F8"/>
    <w:rsid w:val="732E3676"/>
    <w:rsid w:val="733A3998"/>
    <w:rsid w:val="737A6366"/>
    <w:rsid w:val="737BFC27"/>
    <w:rsid w:val="73824626"/>
    <w:rsid w:val="738564FF"/>
    <w:rsid w:val="73936D10"/>
    <w:rsid w:val="7395AFF1"/>
    <w:rsid w:val="73A28BB6"/>
    <w:rsid w:val="73B3C093"/>
    <w:rsid w:val="73B93E9C"/>
    <w:rsid w:val="73B9A0BD"/>
    <w:rsid w:val="73BCE565"/>
    <w:rsid w:val="73C17347"/>
    <w:rsid w:val="73CEC2D4"/>
    <w:rsid w:val="73D5CB10"/>
    <w:rsid w:val="73DCB9E1"/>
    <w:rsid w:val="73E8C7F7"/>
    <w:rsid w:val="73F3694D"/>
    <w:rsid w:val="73F70076"/>
    <w:rsid w:val="7401F054"/>
    <w:rsid w:val="740CC085"/>
    <w:rsid w:val="741EB84A"/>
    <w:rsid w:val="74438104"/>
    <w:rsid w:val="74483752"/>
    <w:rsid w:val="744E3033"/>
    <w:rsid w:val="745691CA"/>
    <w:rsid w:val="7457ACB9"/>
    <w:rsid w:val="746F5921"/>
    <w:rsid w:val="747CF4D6"/>
    <w:rsid w:val="748A3BE4"/>
    <w:rsid w:val="748D5F65"/>
    <w:rsid w:val="74984188"/>
    <w:rsid w:val="749E37F0"/>
    <w:rsid w:val="74AFC485"/>
    <w:rsid w:val="74B0AB9C"/>
    <w:rsid w:val="74BCC65A"/>
    <w:rsid w:val="74E2E81B"/>
    <w:rsid w:val="74E5597A"/>
    <w:rsid w:val="74E6B845"/>
    <w:rsid w:val="74E7FE26"/>
    <w:rsid w:val="74FB4DE1"/>
    <w:rsid w:val="75016CEC"/>
    <w:rsid w:val="750E1036"/>
    <w:rsid w:val="751E1687"/>
    <w:rsid w:val="75269611"/>
    <w:rsid w:val="7532C837"/>
    <w:rsid w:val="75402934"/>
    <w:rsid w:val="7550020D"/>
    <w:rsid w:val="75500BF6"/>
    <w:rsid w:val="7558C13F"/>
    <w:rsid w:val="7563C4CA"/>
    <w:rsid w:val="75907241"/>
    <w:rsid w:val="759DEC6B"/>
    <w:rsid w:val="75A70262"/>
    <w:rsid w:val="75ACAB9D"/>
    <w:rsid w:val="75C5F1DE"/>
    <w:rsid w:val="75CA17B1"/>
    <w:rsid w:val="75D080B9"/>
    <w:rsid w:val="75D5CD65"/>
    <w:rsid w:val="75DCBFF0"/>
    <w:rsid w:val="75E06310"/>
    <w:rsid w:val="75FB9816"/>
    <w:rsid w:val="75FE2584"/>
    <w:rsid w:val="761D9079"/>
    <w:rsid w:val="762A3F5B"/>
    <w:rsid w:val="7633C5A8"/>
    <w:rsid w:val="76464062"/>
    <w:rsid w:val="764E0C91"/>
    <w:rsid w:val="765B3938"/>
    <w:rsid w:val="76601726"/>
    <w:rsid w:val="76601BBA"/>
    <w:rsid w:val="766091E4"/>
    <w:rsid w:val="767BA719"/>
    <w:rsid w:val="767CF600"/>
    <w:rsid w:val="7681534C"/>
    <w:rsid w:val="7685DFBC"/>
    <w:rsid w:val="7695DAD8"/>
    <w:rsid w:val="76A5855C"/>
    <w:rsid w:val="76A6DABF"/>
    <w:rsid w:val="76C3C30E"/>
    <w:rsid w:val="76C8FB53"/>
    <w:rsid w:val="76C99298"/>
    <w:rsid w:val="76E7766A"/>
    <w:rsid w:val="76F18FE4"/>
    <w:rsid w:val="76F84FE1"/>
    <w:rsid w:val="770DFA0A"/>
    <w:rsid w:val="772FFB25"/>
    <w:rsid w:val="77385655"/>
    <w:rsid w:val="7742D2C3"/>
    <w:rsid w:val="774496FA"/>
    <w:rsid w:val="7762547F"/>
    <w:rsid w:val="7765E812"/>
    <w:rsid w:val="77790F57"/>
    <w:rsid w:val="777C3371"/>
    <w:rsid w:val="77960755"/>
    <w:rsid w:val="7798956C"/>
    <w:rsid w:val="77B60829"/>
    <w:rsid w:val="77D8C8AC"/>
    <w:rsid w:val="77E50299"/>
    <w:rsid w:val="77ECDF73"/>
    <w:rsid w:val="77F307B6"/>
    <w:rsid w:val="77FE8F48"/>
    <w:rsid w:val="78041BCA"/>
    <w:rsid w:val="78067937"/>
    <w:rsid w:val="78180414"/>
    <w:rsid w:val="7818F23C"/>
    <w:rsid w:val="7832EEA3"/>
    <w:rsid w:val="783B469C"/>
    <w:rsid w:val="783BD4AB"/>
    <w:rsid w:val="783C7B93"/>
    <w:rsid w:val="783E2F79"/>
    <w:rsid w:val="784079C9"/>
    <w:rsid w:val="7848BE67"/>
    <w:rsid w:val="7849F1E8"/>
    <w:rsid w:val="784DD83C"/>
    <w:rsid w:val="7857A28C"/>
    <w:rsid w:val="785DE499"/>
    <w:rsid w:val="786025FB"/>
    <w:rsid w:val="7879EF26"/>
    <w:rsid w:val="788DB2E4"/>
    <w:rsid w:val="78ABD7E3"/>
    <w:rsid w:val="78B39A33"/>
    <w:rsid w:val="78B98ABD"/>
    <w:rsid w:val="78BD1763"/>
    <w:rsid w:val="78C5DABA"/>
    <w:rsid w:val="78CBD2F8"/>
    <w:rsid w:val="78D51A52"/>
    <w:rsid w:val="78DEA324"/>
    <w:rsid w:val="78E25C1B"/>
    <w:rsid w:val="78E74BB2"/>
    <w:rsid w:val="78E8C704"/>
    <w:rsid w:val="78EE48A7"/>
    <w:rsid w:val="78F09E8D"/>
    <w:rsid w:val="78FB9673"/>
    <w:rsid w:val="7905069C"/>
    <w:rsid w:val="79333417"/>
    <w:rsid w:val="793C1559"/>
    <w:rsid w:val="79646A91"/>
    <w:rsid w:val="79733E69"/>
    <w:rsid w:val="7974505A"/>
    <w:rsid w:val="798420DC"/>
    <w:rsid w:val="7984F97D"/>
    <w:rsid w:val="79862615"/>
    <w:rsid w:val="798CD42E"/>
    <w:rsid w:val="79906A91"/>
    <w:rsid w:val="79A16247"/>
    <w:rsid w:val="79B5958C"/>
    <w:rsid w:val="79C37513"/>
    <w:rsid w:val="79CB903C"/>
    <w:rsid w:val="79D2154E"/>
    <w:rsid w:val="79D4F220"/>
    <w:rsid w:val="79D7FF35"/>
    <w:rsid w:val="79E21A52"/>
    <w:rsid w:val="7A09D9E1"/>
    <w:rsid w:val="7A0A449A"/>
    <w:rsid w:val="7A0F0608"/>
    <w:rsid w:val="7A10E1E7"/>
    <w:rsid w:val="7A14A074"/>
    <w:rsid w:val="7A15615E"/>
    <w:rsid w:val="7A159B8A"/>
    <w:rsid w:val="7A2C35E0"/>
    <w:rsid w:val="7A34CADB"/>
    <w:rsid w:val="7A37DBDE"/>
    <w:rsid w:val="7A3A690F"/>
    <w:rsid w:val="7A3D02C0"/>
    <w:rsid w:val="7A4F6A94"/>
    <w:rsid w:val="7A61C9AF"/>
    <w:rsid w:val="7A65D558"/>
    <w:rsid w:val="7A6CE651"/>
    <w:rsid w:val="7A6F427E"/>
    <w:rsid w:val="7A7C014E"/>
    <w:rsid w:val="7A995A61"/>
    <w:rsid w:val="7A9E8C8A"/>
    <w:rsid w:val="7AA18834"/>
    <w:rsid w:val="7AA1C092"/>
    <w:rsid w:val="7AA37044"/>
    <w:rsid w:val="7AA5A76B"/>
    <w:rsid w:val="7AB0B88F"/>
    <w:rsid w:val="7AD6C84C"/>
    <w:rsid w:val="7ADE4C3D"/>
    <w:rsid w:val="7AE3C85C"/>
    <w:rsid w:val="7AE70572"/>
    <w:rsid w:val="7AF6F9B2"/>
    <w:rsid w:val="7AFD53E3"/>
    <w:rsid w:val="7B07B223"/>
    <w:rsid w:val="7B0A014B"/>
    <w:rsid w:val="7B0F0ECA"/>
    <w:rsid w:val="7B0FF270"/>
    <w:rsid w:val="7B11FBF9"/>
    <w:rsid w:val="7B3660E9"/>
    <w:rsid w:val="7B384364"/>
    <w:rsid w:val="7B40E6E7"/>
    <w:rsid w:val="7B42880D"/>
    <w:rsid w:val="7B573FAA"/>
    <w:rsid w:val="7B5F7DDE"/>
    <w:rsid w:val="7B8566F5"/>
    <w:rsid w:val="7B8847EE"/>
    <w:rsid w:val="7BBF496C"/>
    <w:rsid w:val="7BC29EC1"/>
    <w:rsid w:val="7BC7BDA3"/>
    <w:rsid w:val="7BD54ED3"/>
    <w:rsid w:val="7BD7A98C"/>
    <w:rsid w:val="7BF7E088"/>
    <w:rsid w:val="7BFB17D1"/>
    <w:rsid w:val="7BFD7B7C"/>
    <w:rsid w:val="7C036C48"/>
    <w:rsid w:val="7C0A7B73"/>
    <w:rsid w:val="7C159391"/>
    <w:rsid w:val="7C2E46F8"/>
    <w:rsid w:val="7C5373F6"/>
    <w:rsid w:val="7C540210"/>
    <w:rsid w:val="7C57452F"/>
    <w:rsid w:val="7C5BE7F2"/>
    <w:rsid w:val="7C5DB804"/>
    <w:rsid w:val="7C680F47"/>
    <w:rsid w:val="7C72FD86"/>
    <w:rsid w:val="7C768096"/>
    <w:rsid w:val="7C7AA751"/>
    <w:rsid w:val="7C7F98BD"/>
    <w:rsid w:val="7C816D97"/>
    <w:rsid w:val="7C82BB8B"/>
    <w:rsid w:val="7C833AE6"/>
    <w:rsid w:val="7C8CD1FD"/>
    <w:rsid w:val="7C8F8F18"/>
    <w:rsid w:val="7CB259C0"/>
    <w:rsid w:val="7CC360BC"/>
    <w:rsid w:val="7CC9BB59"/>
    <w:rsid w:val="7CCF063B"/>
    <w:rsid w:val="7CE2F99B"/>
    <w:rsid w:val="7D11A09C"/>
    <w:rsid w:val="7D22587D"/>
    <w:rsid w:val="7D2A7379"/>
    <w:rsid w:val="7D3B66B1"/>
    <w:rsid w:val="7D489FDC"/>
    <w:rsid w:val="7D505A71"/>
    <w:rsid w:val="7D80BCEF"/>
    <w:rsid w:val="7D86A82B"/>
    <w:rsid w:val="7D9BAFC8"/>
    <w:rsid w:val="7D9DDEEF"/>
    <w:rsid w:val="7DA53933"/>
    <w:rsid w:val="7DAAFFF6"/>
    <w:rsid w:val="7DBE897C"/>
    <w:rsid w:val="7DD89A84"/>
    <w:rsid w:val="7DFD8463"/>
    <w:rsid w:val="7E07F91B"/>
    <w:rsid w:val="7E0A61FE"/>
    <w:rsid w:val="7E30FA6C"/>
    <w:rsid w:val="7E3643DF"/>
    <w:rsid w:val="7E41F98B"/>
    <w:rsid w:val="7E4FCB7C"/>
    <w:rsid w:val="7E584069"/>
    <w:rsid w:val="7E643FB9"/>
    <w:rsid w:val="7E78782C"/>
    <w:rsid w:val="7E914195"/>
    <w:rsid w:val="7E99DFAD"/>
    <w:rsid w:val="7EA923E3"/>
    <w:rsid w:val="7EAD70FD"/>
    <w:rsid w:val="7EAE31D2"/>
    <w:rsid w:val="7EBC5F3B"/>
    <w:rsid w:val="7EC42AFD"/>
    <w:rsid w:val="7EC9AF0C"/>
    <w:rsid w:val="7ECD4B94"/>
    <w:rsid w:val="7ED13E1D"/>
    <w:rsid w:val="7EE10E11"/>
    <w:rsid w:val="7EE54C34"/>
    <w:rsid w:val="7EE85D7D"/>
    <w:rsid w:val="7EEA004F"/>
    <w:rsid w:val="7EF248E8"/>
    <w:rsid w:val="7EFDEEF0"/>
    <w:rsid w:val="7F01D777"/>
    <w:rsid w:val="7F041A5F"/>
    <w:rsid w:val="7F14D201"/>
    <w:rsid w:val="7F18C90D"/>
    <w:rsid w:val="7F1EABB7"/>
    <w:rsid w:val="7F23457E"/>
    <w:rsid w:val="7F2DD388"/>
    <w:rsid w:val="7F5904A7"/>
    <w:rsid w:val="7F5E05A8"/>
    <w:rsid w:val="7F6F2D3E"/>
    <w:rsid w:val="7F821EEA"/>
    <w:rsid w:val="7F8E5D1F"/>
    <w:rsid w:val="7F911112"/>
    <w:rsid w:val="7FAD2211"/>
    <w:rsid w:val="7FB95C16"/>
    <w:rsid w:val="7FC51BE1"/>
    <w:rsid w:val="7FDD7B11"/>
    <w:rsid w:val="7FE062D8"/>
    <w:rsid w:val="7FE4566E"/>
    <w:rsid w:val="7FF35E43"/>
    <w:rsid w:val="7FFB166C"/>
    <w:rsid w:val="7FFD1EAC"/>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0CF0FC"/>
  <w15:chartTrackingRefBased/>
  <w15:docId w15:val="{67623791-56A9-4E73-BDC8-9EFD5B029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8E7CFF"/>
  </w:style>
  <w:style w:type="paragraph" w:styleId="Nadpis3">
    <w:name w:val="heading 3"/>
    <w:basedOn w:val="Normln"/>
    <w:next w:val="Normln"/>
    <w:link w:val="Nadpis3Char"/>
    <w:uiPriority w:val="9"/>
    <w:semiHidden/>
    <w:unhideWhenUsed/>
    <w:qFormat/>
    <w:rsid w:val="00A4237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dpis7">
    <w:name w:val="heading 7"/>
    <w:basedOn w:val="Normln"/>
    <w:next w:val="Normln"/>
    <w:link w:val="Nadpis7Char"/>
    <w:uiPriority w:val="9"/>
    <w:unhideWhenUsed/>
    <w:qFormat/>
    <w:rsid w:val="00D74304"/>
    <w:pPr>
      <w:keepNext/>
      <w:keepLines/>
      <w:numPr>
        <w:ilvl w:val="6"/>
        <w:numId w:val="28"/>
      </w:numPr>
      <w:spacing w:before="40" w:after="0" w:line="240" w:lineRule="auto"/>
      <w:jc w:val="both"/>
      <w:outlineLvl w:val="6"/>
    </w:pPr>
    <w:rPr>
      <w:rFonts w:ascii="Cambria" w:eastAsia="Times New Roman" w:hAnsi="Cambria" w:cs="Times New Roman"/>
      <w:i/>
      <w:iCs/>
      <w:color w:val="243F60"/>
      <w:sz w:val="24"/>
      <w:szCs w:val="20"/>
      <w:lang w:eastAsia="cs-CZ"/>
    </w:rPr>
  </w:style>
  <w:style w:type="paragraph" w:styleId="Nadpis8">
    <w:name w:val="heading 8"/>
    <w:basedOn w:val="Normln"/>
    <w:next w:val="Normln"/>
    <w:link w:val="Nadpis8Char"/>
    <w:uiPriority w:val="9"/>
    <w:unhideWhenUsed/>
    <w:qFormat/>
    <w:rsid w:val="00D74304"/>
    <w:pPr>
      <w:keepNext/>
      <w:keepLines/>
      <w:numPr>
        <w:ilvl w:val="7"/>
        <w:numId w:val="28"/>
      </w:numPr>
      <w:spacing w:before="40" w:after="0" w:line="240" w:lineRule="auto"/>
      <w:jc w:val="both"/>
      <w:outlineLvl w:val="7"/>
    </w:pPr>
    <w:rPr>
      <w:rFonts w:ascii="Cambria" w:eastAsia="Times New Roman" w:hAnsi="Cambria" w:cs="Times New Roman"/>
      <w:color w:val="272727"/>
      <w:sz w:val="21"/>
      <w:szCs w:val="21"/>
      <w:lang w:eastAsia="cs-CZ"/>
    </w:rPr>
  </w:style>
  <w:style w:type="paragraph" w:styleId="Nadpis9">
    <w:name w:val="heading 9"/>
    <w:basedOn w:val="Normln"/>
    <w:next w:val="Normln"/>
    <w:link w:val="Nadpis9Char"/>
    <w:uiPriority w:val="9"/>
    <w:unhideWhenUsed/>
    <w:qFormat/>
    <w:rsid w:val="00D74304"/>
    <w:pPr>
      <w:keepNext/>
      <w:keepLines/>
      <w:numPr>
        <w:ilvl w:val="8"/>
        <w:numId w:val="28"/>
      </w:numPr>
      <w:spacing w:before="40" w:after="0" w:line="240" w:lineRule="auto"/>
      <w:jc w:val="both"/>
      <w:outlineLvl w:val="8"/>
    </w:pPr>
    <w:rPr>
      <w:rFonts w:ascii="Cambria" w:eastAsia="Times New Roman" w:hAnsi="Cambria" w:cs="Times New Roman"/>
      <w:i/>
      <w:iCs/>
      <w:color w:val="272727"/>
      <w:sz w:val="21"/>
      <w:szCs w:val="21"/>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aliases w:val="Schriftart: 9 pt,Schriftart: 10 pt,Schriftart: 8 pt,Text poznámky pod čiarou 007,Footnote,Fußnotentextf,Geneva 9,Font: Geneva 9,Boston 10,f,pozn. pod čarou,Char,Text pozn. pod čarou1,Char Char Char1,Footnote Text Char1,o"/>
    <w:basedOn w:val="Normln"/>
    <w:link w:val="TextpoznpodarouChar"/>
    <w:uiPriority w:val="99"/>
    <w:unhideWhenUsed/>
    <w:qFormat/>
    <w:rsid w:val="0062223A"/>
    <w:pPr>
      <w:spacing w:after="0" w:line="240" w:lineRule="auto"/>
    </w:pPr>
    <w:rPr>
      <w:sz w:val="20"/>
      <w:szCs w:val="20"/>
    </w:rPr>
  </w:style>
  <w:style w:type="character" w:customStyle="1" w:styleId="TextpoznpodarouChar">
    <w:name w:val="Text pozn. pod čarou Char"/>
    <w:aliases w:val="Schriftart: 9 pt Char,Schriftart: 10 pt Char,Schriftart: 8 pt Char,Text poznámky pod čiarou 007 Char,Footnote Char,Fußnotentextf Char,Geneva 9 Char,Font: Geneva 9 Char,Boston 10 Char,f Char,pozn. pod čarou Char,Char Char,o Char"/>
    <w:basedOn w:val="Standardnpsmoodstavce"/>
    <w:link w:val="Textpoznpodarou"/>
    <w:uiPriority w:val="99"/>
    <w:rsid w:val="0062223A"/>
    <w:rPr>
      <w:sz w:val="20"/>
      <w:szCs w:val="20"/>
    </w:rPr>
  </w:style>
  <w:style w:type="character" w:styleId="Znakapoznpodarou">
    <w:name w:val="footnote reference"/>
    <w:aliases w:val="BVI fnr,Footnote symbol,Footnote Reference Superscript,Appel note de bas de p,Appel note de bas de page,Légende,Char Car Car Car Car,Voetnootverwijzing,Légende;Char Car Car Car Car,PGI Fußnote Ziffer,Légende.Char Car Car Car Car"/>
    <w:basedOn w:val="Standardnpsmoodstavce"/>
    <w:uiPriority w:val="99"/>
    <w:unhideWhenUsed/>
    <w:rsid w:val="0062223A"/>
    <w:rPr>
      <w:vertAlign w:val="superscript"/>
    </w:rPr>
  </w:style>
  <w:style w:type="paragraph" w:styleId="Odstavecseseznamem">
    <w:name w:val="List Paragraph"/>
    <w:aliases w:val="Odstavec cíl se seznamem,(1) odstavec,Odstavec_muj,Conclusion de partie,1 odstavecH,Odstavec se seznamem1,Nad,Odstavec se seznamem5,Reference List,Odrážka vínová,Odstavec,List Paragraph (Czech Tourism),References,List Paragraph"/>
    <w:basedOn w:val="Normln"/>
    <w:link w:val="OdstavecseseznamemChar"/>
    <w:uiPriority w:val="34"/>
    <w:qFormat/>
    <w:rsid w:val="009C2A9F"/>
    <w:pPr>
      <w:ind w:left="720"/>
      <w:contextualSpacing/>
    </w:pPr>
  </w:style>
  <w:style w:type="character" w:styleId="Hypertextovodkaz">
    <w:name w:val="Hyperlink"/>
    <w:basedOn w:val="Standardnpsmoodstavce"/>
    <w:uiPriority w:val="99"/>
    <w:unhideWhenUsed/>
    <w:rsid w:val="00DD3119"/>
    <w:rPr>
      <w:color w:val="0563C1" w:themeColor="hyperlink"/>
      <w:u w:val="single"/>
    </w:rPr>
  </w:style>
  <w:style w:type="character" w:styleId="Sledovanodkaz">
    <w:name w:val="FollowedHyperlink"/>
    <w:basedOn w:val="Standardnpsmoodstavce"/>
    <w:uiPriority w:val="99"/>
    <w:semiHidden/>
    <w:unhideWhenUsed/>
    <w:rsid w:val="00DD3119"/>
    <w:rPr>
      <w:color w:val="954F72" w:themeColor="followedHyperlink"/>
      <w:u w:val="single"/>
    </w:rPr>
  </w:style>
  <w:style w:type="table" w:styleId="Mkatabulky">
    <w:name w:val="Table Grid"/>
    <w:basedOn w:val="Normlntabulka"/>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bubliny">
    <w:name w:val="Balloon Text"/>
    <w:basedOn w:val="Normln"/>
    <w:link w:val="TextbublinyChar"/>
    <w:uiPriority w:val="99"/>
    <w:semiHidden/>
    <w:unhideWhenUsed/>
    <w:rsid w:val="000F670A"/>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0F670A"/>
    <w:rPr>
      <w:rFonts w:ascii="Segoe UI" w:hAnsi="Segoe UI" w:cs="Segoe UI"/>
      <w:sz w:val="18"/>
      <w:szCs w:val="18"/>
    </w:rPr>
  </w:style>
  <w:style w:type="character" w:styleId="Odkaznakoment">
    <w:name w:val="annotation reference"/>
    <w:uiPriority w:val="99"/>
    <w:semiHidden/>
    <w:unhideWhenUsed/>
    <w:rsid w:val="00B83F38"/>
    <w:rPr>
      <w:sz w:val="16"/>
      <w:szCs w:val="16"/>
    </w:rPr>
  </w:style>
  <w:style w:type="paragraph" w:styleId="Textkomente">
    <w:name w:val="annotation text"/>
    <w:basedOn w:val="Normln"/>
    <w:link w:val="TextkomenteChar"/>
    <w:uiPriority w:val="99"/>
    <w:unhideWhenUsed/>
    <w:rsid w:val="00B83F38"/>
    <w:pPr>
      <w:spacing w:before="120" w:after="0" w:line="240" w:lineRule="auto"/>
      <w:jc w:val="both"/>
    </w:pPr>
    <w:rPr>
      <w:rFonts w:ascii="Times New Roman" w:eastAsia="Times New Roman" w:hAnsi="Times New Roman" w:cs="Times New Roman"/>
      <w:szCs w:val="20"/>
      <w:lang w:eastAsia="cs-CZ"/>
    </w:rPr>
  </w:style>
  <w:style w:type="character" w:customStyle="1" w:styleId="TextkomenteChar">
    <w:name w:val="Text komentáře Char"/>
    <w:basedOn w:val="Standardnpsmoodstavce"/>
    <w:link w:val="Textkomente"/>
    <w:uiPriority w:val="99"/>
    <w:rsid w:val="00B83F38"/>
    <w:rPr>
      <w:rFonts w:ascii="Times New Roman" w:eastAsia="Times New Roman" w:hAnsi="Times New Roman" w:cs="Times New Roman"/>
      <w:szCs w:val="20"/>
      <w:lang w:eastAsia="cs-CZ"/>
    </w:rPr>
  </w:style>
  <w:style w:type="character" w:customStyle="1" w:styleId="OdstavecseseznamemChar">
    <w:name w:val="Odstavec se seznamem Char"/>
    <w:aliases w:val="Odstavec cíl se seznamem Char,(1) odstavec Char,Odstavec_muj Char,Conclusion de partie Char,1 odstavecH Char,Odstavec se seznamem1 Char,Nad Char,Odstavec se seznamem5 Char,Reference List Char,Odrážka vínová Char,Odstavec Char"/>
    <w:link w:val="Odstavecseseznamem"/>
    <w:uiPriority w:val="34"/>
    <w:qFormat/>
    <w:rsid w:val="00C46AD5"/>
  </w:style>
  <w:style w:type="paragraph" w:styleId="Titulek">
    <w:name w:val="caption"/>
    <w:basedOn w:val="Normln"/>
    <w:next w:val="Normln"/>
    <w:uiPriority w:val="35"/>
    <w:unhideWhenUsed/>
    <w:qFormat/>
    <w:rsid w:val="00954F9E"/>
    <w:pPr>
      <w:spacing w:after="200" w:line="240" w:lineRule="auto"/>
    </w:pPr>
    <w:rPr>
      <w:i/>
      <w:iCs/>
      <w:color w:val="44546A" w:themeColor="text2"/>
      <w:sz w:val="18"/>
      <w:szCs w:val="18"/>
    </w:rPr>
  </w:style>
  <w:style w:type="paragraph" w:styleId="Pedmtkomente">
    <w:name w:val="annotation subject"/>
    <w:basedOn w:val="Textkomente"/>
    <w:next w:val="Textkomente"/>
    <w:link w:val="PedmtkomenteChar"/>
    <w:uiPriority w:val="99"/>
    <w:semiHidden/>
    <w:unhideWhenUsed/>
    <w:rsid w:val="00B374EE"/>
    <w:pPr>
      <w:spacing w:before="0" w:after="160"/>
      <w:jc w:val="left"/>
    </w:pPr>
    <w:rPr>
      <w:rFonts w:asciiTheme="minorHAnsi" w:eastAsiaTheme="minorHAnsi" w:hAnsiTheme="minorHAnsi" w:cstheme="minorBidi"/>
      <w:b/>
      <w:bCs/>
      <w:sz w:val="20"/>
      <w:lang w:eastAsia="en-US"/>
    </w:rPr>
  </w:style>
  <w:style w:type="character" w:customStyle="1" w:styleId="PedmtkomenteChar">
    <w:name w:val="Předmět komentáře Char"/>
    <w:basedOn w:val="TextkomenteChar"/>
    <w:link w:val="Pedmtkomente"/>
    <w:uiPriority w:val="99"/>
    <w:semiHidden/>
    <w:rsid w:val="00B374EE"/>
    <w:rPr>
      <w:rFonts w:ascii="Times New Roman" w:eastAsia="Times New Roman" w:hAnsi="Times New Roman" w:cs="Times New Roman"/>
      <w:b/>
      <w:bCs/>
      <w:sz w:val="20"/>
      <w:szCs w:val="20"/>
      <w:lang w:eastAsia="cs-CZ"/>
    </w:rPr>
  </w:style>
  <w:style w:type="paragraph" w:styleId="Revize">
    <w:name w:val="Revision"/>
    <w:hidden/>
    <w:uiPriority w:val="99"/>
    <w:semiHidden/>
    <w:rsid w:val="00597A2F"/>
    <w:pPr>
      <w:spacing w:after="0" w:line="240" w:lineRule="auto"/>
    </w:pPr>
  </w:style>
  <w:style w:type="paragraph" w:styleId="Zhlav">
    <w:name w:val="header"/>
    <w:basedOn w:val="Normln"/>
    <w:link w:val="ZhlavChar"/>
    <w:uiPriority w:val="99"/>
    <w:unhideWhenUsed/>
    <w:rsid w:val="002E7824"/>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E7824"/>
  </w:style>
  <w:style w:type="paragraph" w:styleId="Zpat">
    <w:name w:val="footer"/>
    <w:basedOn w:val="Normln"/>
    <w:link w:val="ZpatChar"/>
    <w:uiPriority w:val="99"/>
    <w:unhideWhenUsed/>
    <w:rsid w:val="002E7824"/>
    <w:pPr>
      <w:tabs>
        <w:tab w:val="center" w:pos="4536"/>
        <w:tab w:val="right" w:pos="9072"/>
      </w:tabs>
      <w:spacing w:after="0" w:line="240" w:lineRule="auto"/>
    </w:pPr>
  </w:style>
  <w:style w:type="character" w:customStyle="1" w:styleId="ZpatChar">
    <w:name w:val="Zápatí Char"/>
    <w:basedOn w:val="Standardnpsmoodstavce"/>
    <w:link w:val="Zpat"/>
    <w:uiPriority w:val="99"/>
    <w:rsid w:val="002E7824"/>
  </w:style>
  <w:style w:type="paragraph" w:customStyle="1" w:styleId="a">
    <w:name w:val="*č"/>
    <w:basedOn w:val="Normln"/>
    <w:qFormat/>
    <w:rsid w:val="00C44612"/>
    <w:pPr>
      <w:numPr>
        <w:numId w:val="11"/>
      </w:numPr>
      <w:spacing w:before="240" w:after="240" w:line="240" w:lineRule="auto"/>
      <w:ind w:left="357" w:hanging="357"/>
      <w:jc w:val="both"/>
    </w:pPr>
    <w:rPr>
      <w:rFonts w:ascii="Times New Roman" w:eastAsia="Times New Roman" w:hAnsi="Times New Roman" w:cs="Times New Roman"/>
      <w:bCs/>
      <w:iCs/>
      <w:sz w:val="24"/>
      <w:lang w:eastAsia="cs-CZ"/>
    </w:rPr>
  </w:style>
  <w:style w:type="character" w:customStyle="1" w:styleId="contentpasted0">
    <w:name w:val="contentpasted0"/>
    <w:basedOn w:val="Standardnpsmoodstavce"/>
    <w:rsid w:val="000D42BF"/>
  </w:style>
  <w:style w:type="character" w:customStyle="1" w:styleId="Nadpis7Char">
    <w:name w:val="Nadpis 7 Char"/>
    <w:basedOn w:val="Standardnpsmoodstavce"/>
    <w:link w:val="Nadpis7"/>
    <w:uiPriority w:val="9"/>
    <w:rsid w:val="00D74304"/>
    <w:rPr>
      <w:rFonts w:ascii="Cambria" w:eastAsia="Times New Roman" w:hAnsi="Cambria" w:cs="Times New Roman"/>
      <w:i/>
      <w:iCs/>
      <w:color w:val="243F60"/>
      <w:sz w:val="24"/>
      <w:szCs w:val="20"/>
      <w:lang w:eastAsia="cs-CZ"/>
    </w:rPr>
  </w:style>
  <w:style w:type="character" w:customStyle="1" w:styleId="Nadpis8Char">
    <w:name w:val="Nadpis 8 Char"/>
    <w:basedOn w:val="Standardnpsmoodstavce"/>
    <w:link w:val="Nadpis8"/>
    <w:uiPriority w:val="9"/>
    <w:rsid w:val="00D74304"/>
    <w:rPr>
      <w:rFonts w:ascii="Cambria" w:eastAsia="Times New Roman" w:hAnsi="Cambria" w:cs="Times New Roman"/>
      <w:color w:val="272727"/>
      <w:sz w:val="21"/>
      <w:szCs w:val="21"/>
      <w:lang w:eastAsia="cs-CZ"/>
    </w:rPr>
  </w:style>
  <w:style w:type="character" w:customStyle="1" w:styleId="Nadpis9Char">
    <w:name w:val="Nadpis 9 Char"/>
    <w:basedOn w:val="Standardnpsmoodstavce"/>
    <w:link w:val="Nadpis9"/>
    <w:uiPriority w:val="9"/>
    <w:rsid w:val="00D74304"/>
    <w:rPr>
      <w:rFonts w:ascii="Cambria" w:eastAsia="Times New Roman" w:hAnsi="Cambria" w:cs="Times New Roman"/>
      <w:i/>
      <w:iCs/>
      <w:color w:val="272727"/>
      <w:sz w:val="21"/>
      <w:szCs w:val="21"/>
      <w:lang w:eastAsia="cs-CZ"/>
    </w:rPr>
  </w:style>
  <w:style w:type="paragraph" w:customStyle="1" w:styleId="Paragraf">
    <w:name w:val="Paragraf"/>
    <w:basedOn w:val="Normln"/>
    <w:next w:val="Textodstavce"/>
    <w:link w:val="ParagrafChar"/>
    <w:rsid w:val="00D74304"/>
    <w:pPr>
      <w:keepNext/>
      <w:keepLines/>
      <w:numPr>
        <w:numId w:val="28"/>
      </w:numPr>
      <w:spacing w:before="240" w:after="0" w:line="240" w:lineRule="auto"/>
      <w:jc w:val="center"/>
      <w:outlineLvl w:val="5"/>
    </w:pPr>
    <w:rPr>
      <w:rFonts w:ascii="Times New Roman" w:eastAsia="Times New Roman" w:hAnsi="Times New Roman" w:cs="Times New Roman"/>
      <w:sz w:val="24"/>
      <w:szCs w:val="20"/>
      <w:lang w:eastAsia="cs-CZ"/>
    </w:rPr>
  </w:style>
  <w:style w:type="paragraph" w:customStyle="1" w:styleId="Hlava">
    <w:name w:val="Hlava"/>
    <w:basedOn w:val="Normln"/>
    <w:next w:val="Nadpishlavy"/>
    <w:rsid w:val="00D74304"/>
    <w:pPr>
      <w:keepNext/>
      <w:keepLines/>
      <w:spacing w:before="240" w:after="0" w:line="240" w:lineRule="auto"/>
      <w:jc w:val="center"/>
      <w:outlineLvl w:val="2"/>
    </w:pPr>
    <w:rPr>
      <w:rFonts w:ascii="Times New Roman" w:eastAsia="Times New Roman" w:hAnsi="Times New Roman" w:cs="Times New Roman"/>
      <w:sz w:val="24"/>
      <w:szCs w:val="20"/>
      <w:lang w:eastAsia="cs-CZ"/>
    </w:rPr>
  </w:style>
  <w:style w:type="paragraph" w:customStyle="1" w:styleId="Nadpishlavy">
    <w:name w:val="Nadpis hlavy"/>
    <w:basedOn w:val="Normln"/>
    <w:next w:val="Normln"/>
    <w:rsid w:val="00D74304"/>
    <w:pPr>
      <w:keepNext/>
      <w:keepLines/>
      <w:spacing w:after="0" w:line="240" w:lineRule="auto"/>
      <w:jc w:val="center"/>
      <w:outlineLvl w:val="2"/>
    </w:pPr>
    <w:rPr>
      <w:rFonts w:ascii="Times New Roman" w:eastAsia="Times New Roman" w:hAnsi="Times New Roman" w:cs="Times New Roman"/>
      <w:b/>
      <w:sz w:val="24"/>
      <w:szCs w:val="20"/>
      <w:lang w:eastAsia="cs-CZ"/>
    </w:rPr>
  </w:style>
  <w:style w:type="paragraph" w:customStyle="1" w:styleId="lnek">
    <w:name w:val="Článek"/>
    <w:basedOn w:val="Normln"/>
    <w:next w:val="Textodstavce"/>
    <w:rsid w:val="00D74304"/>
    <w:pPr>
      <w:keepNext/>
      <w:keepLines/>
      <w:numPr>
        <w:ilvl w:val="1"/>
        <w:numId w:val="28"/>
      </w:numPr>
      <w:spacing w:before="240" w:after="0" w:line="240" w:lineRule="auto"/>
      <w:jc w:val="center"/>
      <w:outlineLvl w:val="5"/>
    </w:pPr>
    <w:rPr>
      <w:rFonts w:ascii="Times New Roman" w:eastAsia="Times New Roman" w:hAnsi="Times New Roman" w:cs="Times New Roman"/>
      <w:sz w:val="24"/>
      <w:szCs w:val="20"/>
      <w:lang w:eastAsia="cs-CZ"/>
    </w:rPr>
  </w:style>
  <w:style w:type="paragraph" w:customStyle="1" w:styleId="Textbodu">
    <w:name w:val="Text bodu"/>
    <w:basedOn w:val="Normln"/>
    <w:rsid w:val="00D74304"/>
    <w:pPr>
      <w:numPr>
        <w:ilvl w:val="4"/>
        <w:numId w:val="28"/>
      </w:numPr>
      <w:spacing w:after="0" w:line="240" w:lineRule="auto"/>
      <w:jc w:val="both"/>
      <w:outlineLvl w:val="8"/>
    </w:pPr>
    <w:rPr>
      <w:rFonts w:ascii="Times New Roman" w:eastAsia="Times New Roman" w:hAnsi="Times New Roman" w:cs="Times New Roman"/>
      <w:sz w:val="24"/>
      <w:szCs w:val="20"/>
      <w:lang w:eastAsia="cs-CZ"/>
    </w:rPr>
  </w:style>
  <w:style w:type="paragraph" w:customStyle="1" w:styleId="Textpsmene">
    <w:name w:val="Text písmene"/>
    <w:basedOn w:val="Normln"/>
    <w:rsid w:val="00D74304"/>
    <w:pPr>
      <w:numPr>
        <w:ilvl w:val="3"/>
        <w:numId w:val="28"/>
      </w:numPr>
      <w:spacing w:after="0" w:line="240" w:lineRule="auto"/>
      <w:jc w:val="both"/>
      <w:outlineLvl w:val="7"/>
    </w:pPr>
    <w:rPr>
      <w:rFonts w:ascii="Times New Roman" w:eastAsia="Times New Roman" w:hAnsi="Times New Roman" w:cs="Times New Roman"/>
      <w:sz w:val="24"/>
      <w:szCs w:val="20"/>
      <w:lang w:eastAsia="cs-CZ"/>
    </w:rPr>
  </w:style>
  <w:style w:type="paragraph" w:customStyle="1" w:styleId="Textodstavce">
    <w:name w:val="Text odstavce"/>
    <w:basedOn w:val="Normln"/>
    <w:rsid w:val="00D74304"/>
    <w:pPr>
      <w:numPr>
        <w:ilvl w:val="2"/>
        <w:numId w:val="28"/>
      </w:numPr>
      <w:tabs>
        <w:tab w:val="left" w:pos="851"/>
      </w:tabs>
      <w:spacing w:before="120" w:after="120" w:line="240" w:lineRule="auto"/>
      <w:jc w:val="both"/>
      <w:outlineLvl w:val="6"/>
    </w:pPr>
    <w:rPr>
      <w:rFonts w:ascii="Times New Roman" w:eastAsia="Times New Roman" w:hAnsi="Times New Roman" w:cs="Times New Roman"/>
      <w:sz w:val="24"/>
      <w:szCs w:val="20"/>
      <w:lang w:eastAsia="cs-CZ"/>
    </w:rPr>
  </w:style>
  <w:style w:type="paragraph" w:customStyle="1" w:styleId="Nadpisparagrafu">
    <w:name w:val="Nadpis paragrafu"/>
    <w:basedOn w:val="Paragraf"/>
    <w:next w:val="Textodstavce"/>
    <w:rsid w:val="00D74304"/>
    <w:rPr>
      <w:b/>
    </w:rPr>
  </w:style>
  <w:style w:type="paragraph" w:customStyle="1" w:styleId="PZTextodstavce">
    <w:name w:val="PZ Text odstavce"/>
    <w:basedOn w:val="Textodstavce"/>
    <w:qFormat/>
    <w:rsid w:val="00D74304"/>
    <w:pPr>
      <w:numPr>
        <w:ilvl w:val="0"/>
        <w:numId w:val="0"/>
      </w:numPr>
      <w:tabs>
        <w:tab w:val="left" w:pos="782"/>
      </w:tabs>
      <w:ind w:firstLine="425"/>
    </w:pPr>
  </w:style>
  <w:style w:type="paragraph" w:customStyle="1" w:styleId="PZTextpsmene">
    <w:name w:val="PZ Text písmene"/>
    <w:basedOn w:val="Textpsmene"/>
    <w:qFormat/>
    <w:rsid w:val="00D74304"/>
    <w:pPr>
      <w:numPr>
        <w:ilvl w:val="0"/>
        <w:numId w:val="0"/>
      </w:numPr>
      <w:ind w:left="425" w:hanging="425"/>
    </w:pPr>
  </w:style>
  <w:style w:type="paragraph" w:customStyle="1" w:styleId="PZTextbodu">
    <w:name w:val="PZ Text bodu"/>
    <w:basedOn w:val="Textbodu"/>
    <w:qFormat/>
    <w:rsid w:val="00D74304"/>
    <w:pPr>
      <w:numPr>
        <w:ilvl w:val="0"/>
        <w:numId w:val="0"/>
      </w:numPr>
      <w:tabs>
        <w:tab w:val="left" w:pos="851"/>
      </w:tabs>
      <w:ind w:left="850" w:hanging="425"/>
    </w:pPr>
  </w:style>
  <w:style w:type="character" w:customStyle="1" w:styleId="ParagrafChar">
    <w:name w:val="Paragraf Char"/>
    <w:link w:val="Paragraf"/>
    <w:locked/>
    <w:rsid w:val="00D74304"/>
    <w:rPr>
      <w:rFonts w:ascii="Times New Roman" w:eastAsia="Times New Roman" w:hAnsi="Times New Roman" w:cs="Times New Roman"/>
      <w:sz w:val="24"/>
      <w:szCs w:val="20"/>
      <w:lang w:eastAsia="cs-CZ"/>
    </w:rPr>
  </w:style>
  <w:style w:type="character" w:customStyle="1" w:styleId="Nadpis3Char">
    <w:name w:val="Nadpis 3 Char"/>
    <w:basedOn w:val="Standardnpsmoodstavce"/>
    <w:link w:val="Nadpis3"/>
    <w:uiPriority w:val="9"/>
    <w:semiHidden/>
    <w:rsid w:val="00A42372"/>
    <w:rPr>
      <w:rFonts w:asciiTheme="majorHAnsi" w:eastAsiaTheme="majorEastAsia" w:hAnsiTheme="majorHAnsi" w:cstheme="majorBidi"/>
      <w:color w:val="1F4D78" w:themeColor="accent1" w:themeShade="7F"/>
      <w:sz w:val="24"/>
      <w:szCs w:val="24"/>
    </w:rPr>
  </w:style>
  <w:style w:type="character" w:styleId="Zstupntext">
    <w:name w:val="Placeholder Text"/>
    <w:basedOn w:val="Standardnpsmoodstavce"/>
    <w:uiPriority w:val="99"/>
    <w:semiHidden/>
    <w:rsid w:val="008F4E5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27046">
      <w:bodyDiv w:val="1"/>
      <w:marLeft w:val="0"/>
      <w:marRight w:val="0"/>
      <w:marTop w:val="0"/>
      <w:marBottom w:val="0"/>
      <w:divBdr>
        <w:top w:val="none" w:sz="0" w:space="0" w:color="auto"/>
        <w:left w:val="none" w:sz="0" w:space="0" w:color="auto"/>
        <w:bottom w:val="none" w:sz="0" w:space="0" w:color="auto"/>
        <w:right w:val="none" w:sz="0" w:space="0" w:color="auto"/>
      </w:divBdr>
    </w:div>
    <w:div w:id="52699656">
      <w:bodyDiv w:val="1"/>
      <w:marLeft w:val="0"/>
      <w:marRight w:val="0"/>
      <w:marTop w:val="0"/>
      <w:marBottom w:val="0"/>
      <w:divBdr>
        <w:top w:val="none" w:sz="0" w:space="0" w:color="auto"/>
        <w:left w:val="none" w:sz="0" w:space="0" w:color="auto"/>
        <w:bottom w:val="none" w:sz="0" w:space="0" w:color="auto"/>
        <w:right w:val="none" w:sz="0" w:space="0" w:color="auto"/>
      </w:divBdr>
    </w:div>
    <w:div w:id="189608482">
      <w:bodyDiv w:val="1"/>
      <w:marLeft w:val="0"/>
      <w:marRight w:val="0"/>
      <w:marTop w:val="0"/>
      <w:marBottom w:val="0"/>
      <w:divBdr>
        <w:top w:val="none" w:sz="0" w:space="0" w:color="auto"/>
        <w:left w:val="none" w:sz="0" w:space="0" w:color="auto"/>
        <w:bottom w:val="none" w:sz="0" w:space="0" w:color="auto"/>
        <w:right w:val="none" w:sz="0" w:space="0" w:color="auto"/>
      </w:divBdr>
    </w:div>
    <w:div w:id="329866218">
      <w:bodyDiv w:val="1"/>
      <w:marLeft w:val="0"/>
      <w:marRight w:val="0"/>
      <w:marTop w:val="0"/>
      <w:marBottom w:val="0"/>
      <w:divBdr>
        <w:top w:val="none" w:sz="0" w:space="0" w:color="auto"/>
        <w:left w:val="none" w:sz="0" w:space="0" w:color="auto"/>
        <w:bottom w:val="none" w:sz="0" w:space="0" w:color="auto"/>
        <w:right w:val="none" w:sz="0" w:space="0" w:color="auto"/>
      </w:divBdr>
    </w:div>
    <w:div w:id="828448740">
      <w:bodyDiv w:val="1"/>
      <w:marLeft w:val="0"/>
      <w:marRight w:val="0"/>
      <w:marTop w:val="0"/>
      <w:marBottom w:val="0"/>
      <w:divBdr>
        <w:top w:val="none" w:sz="0" w:space="0" w:color="auto"/>
        <w:left w:val="none" w:sz="0" w:space="0" w:color="auto"/>
        <w:bottom w:val="none" w:sz="0" w:space="0" w:color="auto"/>
        <w:right w:val="none" w:sz="0" w:space="0" w:color="auto"/>
      </w:divBdr>
    </w:div>
    <w:div w:id="888495869">
      <w:bodyDiv w:val="1"/>
      <w:marLeft w:val="0"/>
      <w:marRight w:val="0"/>
      <w:marTop w:val="0"/>
      <w:marBottom w:val="0"/>
      <w:divBdr>
        <w:top w:val="none" w:sz="0" w:space="0" w:color="auto"/>
        <w:left w:val="none" w:sz="0" w:space="0" w:color="auto"/>
        <w:bottom w:val="none" w:sz="0" w:space="0" w:color="auto"/>
        <w:right w:val="none" w:sz="0" w:space="0" w:color="auto"/>
      </w:divBdr>
    </w:div>
    <w:div w:id="926813911">
      <w:bodyDiv w:val="1"/>
      <w:marLeft w:val="0"/>
      <w:marRight w:val="0"/>
      <w:marTop w:val="0"/>
      <w:marBottom w:val="0"/>
      <w:divBdr>
        <w:top w:val="none" w:sz="0" w:space="0" w:color="auto"/>
        <w:left w:val="none" w:sz="0" w:space="0" w:color="auto"/>
        <w:bottom w:val="none" w:sz="0" w:space="0" w:color="auto"/>
        <w:right w:val="none" w:sz="0" w:space="0" w:color="auto"/>
      </w:divBdr>
    </w:div>
    <w:div w:id="1007903993">
      <w:bodyDiv w:val="1"/>
      <w:marLeft w:val="0"/>
      <w:marRight w:val="0"/>
      <w:marTop w:val="0"/>
      <w:marBottom w:val="0"/>
      <w:divBdr>
        <w:top w:val="none" w:sz="0" w:space="0" w:color="auto"/>
        <w:left w:val="none" w:sz="0" w:space="0" w:color="auto"/>
        <w:bottom w:val="none" w:sz="0" w:space="0" w:color="auto"/>
        <w:right w:val="none" w:sz="0" w:space="0" w:color="auto"/>
      </w:divBdr>
    </w:div>
    <w:div w:id="1022392925">
      <w:bodyDiv w:val="1"/>
      <w:marLeft w:val="0"/>
      <w:marRight w:val="0"/>
      <w:marTop w:val="0"/>
      <w:marBottom w:val="0"/>
      <w:divBdr>
        <w:top w:val="none" w:sz="0" w:space="0" w:color="auto"/>
        <w:left w:val="none" w:sz="0" w:space="0" w:color="auto"/>
        <w:bottom w:val="none" w:sz="0" w:space="0" w:color="auto"/>
        <w:right w:val="none" w:sz="0" w:space="0" w:color="auto"/>
      </w:divBdr>
    </w:div>
    <w:div w:id="1348169187">
      <w:bodyDiv w:val="1"/>
      <w:marLeft w:val="0"/>
      <w:marRight w:val="0"/>
      <w:marTop w:val="0"/>
      <w:marBottom w:val="0"/>
      <w:divBdr>
        <w:top w:val="none" w:sz="0" w:space="0" w:color="auto"/>
        <w:left w:val="none" w:sz="0" w:space="0" w:color="auto"/>
        <w:bottom w:val="none" w:sz="0" w:space="0" w:color="auto"/>
        <w:right w:val="none" w:sz="0" w:space="0" w:color="auto"/>
      </w:divBdr>
    </w:div>
    <w:div w:id="1576553510">
      <w:bodyDiv w:val="1"/>
      <w:marLeft w:val="0"/>
      <w:marRight w:val="0"/>
      <w:marTop w:val="0"/>
      <w:marBottom w:val="0"/>
      <w:divBdr>
        <w:top w:val="none" w:sz="0" w:space="0" w:color="auto"/>
        <w:left w:val="none" w:sz="0" w:space="0" w:color="auto"/>
        <w:bottom w:val="none" w:sz="0" w:space="0" w:color="auto"/>
        <w:right w:val="none" w:sz="0" w:space="0" w:color="auto"/>
      </w:divBdr>
    </w:div>
    <w:div w:id="1785151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irdna.co" TargetMode="External"/><Relationship Id="rId13" Type="http://schemas.openxmlformats.org/officeDocument/2006/relationships/hyperlink" Target="https://euc-word-edit.officeapps.live.com/we/wordeditorframe.aspx?ui=cs&amp;rs=en%2DUS&amp;wopisrc=https%3A%2F%2Fmmrcz-my.sharepoint.com%2Fpersonal%2Fjindrich_stary_mmr_cz%2F_vti_bin%2Fwopi.ashx%2Ffiles%2Ff8a5dd50a59a4560a998ee1071fee327&amp;wdenableroaming=1&amp;mscc=1&amp;wdodb=1&amp;hid=F97F9CA0-700B-6000-441E-4EE7C321C423&amp;wdorigin=ItemsView&amp;wdhostclicktime=1678087731313&amp;jsapi=1&amp;jsapiver=v1&amp;newsession=1&amp;corrid=729e959d-1a01-4dd6-a6e2-e5927502e1c7&amp;usid=729e959d-1a01-4dd6-a6e2-e5927502e1c7&amp;sftc=1&amp;cac=1&amp;mtf=1&amp;sfp=1&amp;instantedit=1&amp;wopicomplete=1&amp;wdredirectionreason=Unified_SingleFlush&amp;rct=Normal&amp;ctp=LeastProtected" TargetMode="External"/><Relationship Id="rId18" Type="http://schemas.openxmlformats.org/officeDocument/2006/relationships/footer" Target="footer1.xml"/><Relationship Id="rId26" Type="http://schemas.openxmlformats.org/officeDocument/2006/relationships/hyperlink" Target="aspi://module='ASPI'&amp;link='159/1999%20Sb.%25232'&amp;ucin-k-dni='30.12.9999'" TargetMode="External"/><Relationship Id="rId3" Type="http://schemas.openxmlformats.org/officeDocument/2006/relationships/styles" Target="styles.xml"/><Relationship Id="rId21" Type="http://schemas.openxmlformats.org/officeDocument/2006/relationships/hyperlink" Target="https://www.mojedatovaschranka.cz/sds/p/download/sds_webove_sluzby.pdf" TargetMode="External"/><Relationship Id="rId7" Type="http://schemas.openxmlformats.org/officeDocument/2006/relationships/endnotes" Target="endnotes.xml"/><Relationship Id="rId12" Type="http://schemas.openxmlformats.org/officeDocument/2006/relationships/hyperlink" Target="https://euc-word-edit.officeapps.live.com/we/wordeditorframe.aspx?ui=cs&amp;rs=en%2DUS&amp;wopisrc=https%3A%2F%2Fmmrcz-my.sharepoint.com%2Fpersonal%2Ffrantisek_dickelt_mmr_cz%2F_vti_bin%2Fwopi.ashx%2Ffiles%2Fd1fa1af978e640adbd126b765e00fea8&amp;wdenableroaming=1&amp;mscc=1&amp;wdodb=1&amp;hid=AF9676A0-60A9-5000-88C0-4F02A5CF9FD6&amp;wdorigin=ItemsView&amp;wdhostclicktime=1667911000618&amp;jsapi=1&amp;jsapiver=v1&amp;newsession=1&amp;corrid=44d72403-3c95-418e-b7a0-b3ccded94025&amp;usid=44d72403-3c95-418e-b7a0-b3ccded94025&amp;sftc=1&amp;cac=1&amp;mtf=1&amp;sfp=1&amp;instantedit=1&amp;wopicomplete=1&amp;wdredirectionreason=Unified_SingleFlush&amp;rct=Medium&amp;ctp=LeastProtected" TargetMode="External"/><Relationship Id="rId17" Type="http://schemas.openxmlformats.org/officeDocument/2006/relationships/hyperlink" Target="https://www.czso.cz/csu/vykazy/program-statistickych-zjistovani-na-rok-2023" TargetMode="External"/><Relationship Id="rId25" Type="http://schemas.openxmlformats.org/officeDocument/2006/relationships/hyperlink" Target="https://or.justice.cz/ias/ui/rejstrik" TargetMode="External"/><Relationship Id="rId2" Type="http://schemas.openxmlformats.org/officeDocument/2006/relationships/numbering" Target="numbering.xml"/><Relationship Id="rId16" Type="http://schemas.openxmlformats.org/officeDocument/2006/relationships/hyperlink" Target="https://euc-word-edit.officeapps.live.com/we/wordeditorframe.aspx?ui=cs&amp;rs=en%2DUS&amp;wopisrc=https%3A%2F%2Fmmrcz-my.sharepoint.com%2Fpersonal%2Ffrantisek_dickelt_mmr_cz%2F_vti_bin%2Fwopi.ashx%2Ffiles%2Fd1fa1af978e640adbd126b765e00fea8&amp;wdenableroaming=1&amp;mscc=1&amp;wdodb=1&amp;hid=AF9676A0-60A9-5000-88C0-4F02A5CF9FD6&amp;wdorigin=ItemsView&amp;wdhostclicktime=1667911000618&amp;jsapi=1&amp;jsapiver=v1&amp;newsession=1&amp;corrid=44d72403-3c95-418e-b7a0-b3ccded94025&amp;usid=44d72403-3c95-418e-b7a0-b3ccded94025&amp;sftc=1&amp;cac=1&amp;mtf=1&amp;sfp=1&amp;instantedit=1&amp;wopicomplete=1&amp;wdredirectionreason=Unified_SingleFlush&amp;rct=Medium&amp;ctp=LeastProtected" TargetMode="External"/><Relationship Id="rId20" Type="http://schemas.openxmlformats.org/officeDocument/2006/relationships/hyperlink" Target="https://www.mojedatovaschranka.cz/sds/ws/cal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c-word-edit.officeapps.live.com/we/wordeditorframe.aspx?ui=cs&amp;rs=en%2DUS&amp;wopisrc=https%3A%2F%2Fmmrcz-my.sharepoint.com%2Fpersonal%2Ffrantisek_dickelt_mmr_cz%2F_vti_bin%2Fwopi.ashx%2Ffiles%2Fd1fa1af978e640adbd126b765e00fea8&amp;wdenableroaming=1&amp;mscc=1&amp;wdodb=1&amp;hid=AF9676A0-60A9-5000-88C0-4F02A5CF9FD6&amp;wdorigin=ItemsView&amp;wdhostclicktime=1667911000618&amp;jsapi=1&amp;jsapiver=v1&amp;newsession=1&amp;corrid=44d72403-3c95-418e-b7a0-b3ccded94025&amp;usid=44d72403-3c95-418e-b7a0-b3ccded94025&amp;sftc=1&amp;cac=1&amp;mtf=1&amp;sfp=1&amp;instantedit=1&amp;wopicomplete=1&amp;wdredirectionreason=Unified_SingleFlush&amp;rct=Medium&amp;ctp=LeastProtected" TargetMode="External"/><Relationship Id="rId24" Type="http://schemas.openxmlformats.org/officeDocument/2006/relationships/hyperlink" Target="https://www.rzp.cz/docs/RZP02_XML_28.pdf" TargetMode="External"/><Relationship Id="rId5" Type="http://schemas.openxmlformats.org/officeDocument/2006/relationships/webSettings" Target="webSettings.xml"/><Relationship Id="rId15" Type="http://schemas.openxmlformats.org/officeDocument/2006/relationships/hyperlink" Target="https://euc-word-edit.officeapps.live.com/we/wordeditorframe.aspx?ui=cs&amp;rs=en%2DUS&amp;wopisrc=https%3A%2F%2Fmmrcz-my.sharepoint.com%2Fpersonal%2Ffrantisek_dickelt_mmr_cz%2F_vti_bin%2Fwopi.ashx%2Ffiles%2Fd1fa1af978e640adbd126b765e00fea8&amp;wdenableroaming=1&amp;mscc=1&amp;wdodb=1&amp;hid=AF9676A0-60A9-5000-88C0-4F02A5CF9FD6&amp;wdorigin=ItemsView&amp;wdhostclicktime=1667911000618&amp;jsapi=1&amp;jsapiver=v1&amp;newsession=1&amp;corrid=44d72403-3c95-418e-b7a0-b3ccded94025&amp;usid=44d72403-3c95-418e-b7a0-b3ccded94025&amp;sftc=1&amp;cac=1&amp;mtf=1&amp;sfp=1&amp;instantedit=1&amp;wopicomplete=1&amp;wdredirectionreason=Unified_SingleFlush&amp;rct=Medium&amp;ctp=LeastProtected" TargetMode="External"/><Relationship Id="rId23" Type="http://schemas.openxmlformats.org/officeDocument/2006/relationships/hyperlink" Target="https://www.rzp.cz/cgi-bin/aps_cacheWEB.sh" TargetMode="External"/><Relationship Id="rId28" Type="http://schemas.openxmlformats.org/officeDocument/2006/relationships/glossaryDocument" Target="glossary/document.xml"/><Relationship Id="rId10" Type="http://schemas.openxmlformats.org/officeDocument/2006/relationships/hyperlink" Target="https://euc-word-edit.officeapps.live.com/we/wordeditorframe.aspx?ui=cs&amp;rs=en%2DUS&amp;wopisrc=https%3A%2F%2Fmmrcz-my.sharepoint.com%2Fpersonal%2Ffrantisek_dickelt_mmr_cz%2F_vti_bin%2Fwopi.ashx%2Ffiles%2Fd1fa1af978e640adbd126b765e00fea8&amp;wdenableroaming=1&amp;mscc=1&amp;wdodb=1&amp;hid=AF9676A0-60A9-5000-88C0-4F02A5CF9FD6&amp;wdorigin=ItemsView&amp;wdhostclicktime=1667911000618&amp;jsapi=1&amp;jsapiver=v1&amp;newsession=1&amp;corrid=44d72403-3c95-418e-b7a0-b3ccded94025&amp;usid=44d72403-3c95-418e-b7a0-b3ccded94025&amp;sftc=1&amp;cac=1&amp;mtf=1&amp;sfp=1&amp;instantedit=1&amp;wopicomplete=1&amp;wdredirectionreason=Unified_SingleFlush&amp;rct=Medium&amp;ctp=LeastProtected" TargetMode="External"/><Relationship Id="rId19" Type="http://schemas.openxmlformats.org/officeDocument/2006/relationships/hyperlink" Target="https://www.mojedatovaschranka.cz/sds/searchForm.do" TargetMode="External"/><Relationship Id="rId4" Type="http://schemas.openxmlformats.org/officeDocument/2006/relationships/settings" Target="settings.xml"/><Relationship Id="rId9" Type="http://schemas.openxmlformats.org/officeDocument/2006/relationships/hyperlink" Target="https://euc-word-edit.officeapps.live.com/we/wordeditorframe.aspx?ui=cs&amp;rs=en%2DUS&amp;wopisrc=https%3A%2F%2Fmmrcz-my.sharepoint.com%2Fpersonal%2Ffrantisek_dickelt_mmr_cz%2F_vti_bin%2Fwopi.ashx%2Ffiles%2Fd1fa1af978e640adbd126b765e00fea8&amp;wdenableroaming=1&amp;mscc=1&amp;wdodb=1&amp;hid=AF9676A0-60A9-5000-88C0-4F02A5CF9FD6&amp;wdorigin=ItemsView&amp;wdhostclicktime=1667911000618&amp;jsapi=1&amp;jsapiver=v1&amp;newsession=1&amp;corrid=44d72403-3c95-418e-b7a0-b3ccded94025&amp;usid=44d72403-3c95-418e-b7a0-b3ccded94025&amp;sftc=1&amp;cac=1&amp;mtf=1&amp;sfp=1&amp;instantedit=1&amp;wopicomplete=1&amp;wdredirectionreason=Unified_SingleFlush&amp;rct=Medium&amp;ctp=LeastProtected" TargetMode="External"/><Relationship Id="rId14" Type="http://schemas.openxmlformats.org/officeDocument/2006/relationships/hyperlink" Target="https://euc-word-edit.officeapps.live.com/we/wordeditorframe.aspx?ui=cs&amp;rs=en%2DUS&amp;wopisrc=https%3A%2F%2Fmmrcz-my.sharepoint.com%2Fpersonal%2Fjindrich_stary_mmr_cz%2F_vti_bin%2Fwopi.ashx%2Ffiles%2Ff8a5dd50a59a4560a998ee1071fee327&amp;wdenableroaming=1&amp;mscc=1&amp;wdodb=1&amp;hid=F97F9CA0-700B-6000-441E-4EE7C321C423&amp;wdorigin=ItemsView&amp;wdhostclicktime=1678087731313&amp;jsapi=1&amp;jsapiver=v1&amp;newsession=1&amp;corrid=729e959d-1a01-4dd6-a6e2-e5927502e1c7&amp;usid=729e959d-1a01-4dd6-a6e2-e5927502e1c7&amp;sftc=1&amp;cac=1&amp;mtf=1&amp;sfp=1&amp;instantedit=1&amp;wopicomplete=1&amp;wdredirectionreason=Unified_SingleFlush&amp;rct=Normal&amp;ctp=LeastProtected" TargetMode="External"/><Relationship Id="rId22" Type="http://schemas.openxmlformats.org/officeDocument/2006/relationships/hyperlink" Target="http://www.rzp.cz" TargetMode="External"/><Relationship Id="rId27"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vysocinatourism.cz/images/stories/Vzdelavani/Prezentace_CzT_DMO_Seminar_podzim_2017.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731961707F944B39F11F636CBEDED77"/>
        <w:category>
          <w:name w:val="Obecné"/>
          <w:gallery w:val="placeholder"/>
        </w:category>
        <w:types>
          <w:type w:val="bbPlcHdr"/>
        </w:types>
        <w:behaviors>
          <w:behavior w:val="content"/>
        </w:behaviors>
        <w:guid w:val="{9EF145A4-9336-4953-B2A1-B7EB5010ECFB}"/>
      </w:docPartPr>
      <w:docPartBody>
        <w:p w:rsidR="00460400" w:rsidRDefault="00460400" w:rsidP="00460400">
          <w:pPr>
            <w:pStyle w:val="A731961707F944B39F11F636CBEDED77"/>
          </w:pPr>
          <w:r w:rsidRPr="00126709">
            <w:rPr>
              <w:rStyle w:val="Zstupntext"/>
            </w:rPr>
            <w:t>Zvolte položku.</w:t>
          </w:r>
        </w:p>
      </w:docPartBody>
    </w:docPart>
    <w:docPart>
      <w:docPartPr>
        <w:name w:val="BB569F1BDA244A0BBB8651904AA3BB13"/>
        <w:category>
          <w:name w:val="Obecné"/>
          <w:gallery w:val="placeholder"/>
        </w:category>
        <w:types>
          <w:type w:val="bbPlcHdr"/>
        </w:types>
        <w:behaviors>
          <w:behavior w:val="content"/>
        </w:behaviors>
        <w:guid w:val="{0BDC52E4-1B67-49C5-B3D7-A0D446C04921}"/>
      </w:docPartPr>
      <w:docPartBody>
        <w:p w:rsidR="00460400" w:rsidRDefault="00460400" w:rsidP="00460400">
          <w:pPr>
            <w:pStyle w:val="BB569F1BDA244A0BBB8651904AA3BB13"/>
          </w:pPr>
          <w:r w:rsidRPr="00126709">
            <w:rPr>
              <w:rStyle w:val="Zstupntext"/>
            </w:rPr>
            <w:t>Zvolte položku.</w:t>
          </w:r>
        </w:p>
      </w:docPartBody>
    </w:docPart>
    <w:docPart>
      <w:docPartPr>
        <w:name w:val="755B7DF07CBF427396B68ACC7BB1AF08"/>
        <w:category>
          <w:name w:val="Obecné"/>
          <w:gallery w:val="placeholder"/>
        </w:category>
        <w:types>
          <w:type w:val="bbPlcHdr"/>
        </w:types>
        <w:behaviors>
          <w:behavior w:val="content"/>
        </w:behaviors>
        <w:guid w:val="{C858B92D-1ABC-440B-B6BB-ED9F9794295F}"/>
      </w:docPartPr>
      <w:docPartBody>
        <w:p w:rsidR="00460400" w:rsidRDefault="00460400" w:rsidP="00460400">
          <w:pPr>
            <w:pStyle w:val="755B7DF07CBF427396B68ACC7BB1AF08"/>
          </w:pPr>
          <w:r w:rsidRPr="00126709">
            <w:rPr>
              <w:rStyle w:val="Zstupntext"/>
            </w:rPr>
            <w:t>Zvolte položku.</w:t>
          </w:r>
        </w:p>
      </w:docPartBody>
    </w:docPart>
    <w:docPart>
      <w:docPartPr>
        <w:name w:val="21AAE835042247A797A3522C4B35F3F6"/>
        <w:category>
          <w:name w:val="Obecné"/>
          <w:gallery w:val="placeholder"/>
        </w:category>
        <w:types>
          <w:type w:val="bbPlcHdr"/>
        </w:types>
        <w:behaviors>
          <w:behavior w:val="content"/>
        </w:behaviors>
        <w:guid w:val="{898C7A45-3336-4236-8EC6-960BE17AFE16}"/>
      </w:docPartPr>
      <w:docPartBody>
        <w:p w:rsidR="00460400" w:rsidRDefault="00460400" w:rsidP="00460400">
          <w:pPr>
            <w:pStyle w:val="21AAE835042247A797A3522C4B35F3F6"/>
          </w:pPr>
          <w:r w:rsidRPr="00126709">
            <w:rPr>
              <w:rStyle w:val="Zstupntext"/>
            </w:rPr>
            <w:t>Zvolte položku.</w:t>
          </w:r>
        </w:p>
      </w:docPartBody>
    </w:docPart>
    <w:docPart>
      <w:docPartPr>
        <w:name w:val="E6FD9560E3484D57A1D7E2E43453CF3E"/>
        <w:category>
          <w:name w:val="Obecné"/>
          <w:gallery w:val="placeholder"/>
        </w:category>
        <w:types>
          <w:type w:val="bbPlcHdr"/>
        </w:types>
        <w:behaviors>
          <w:behavior w:val="content"/>
        </w:behaviors>
        <w:guid w:val="{818D2C9C-6847-4B13-AAB1-88F6D2D52FE7}"/>
      </w:docPartPr>
      <w:docPartBody>
        <w:p w:rsidR="00460400" w:rsidRDefault="00460400" w:rsidP="00460400">
          <w:pPr>
            <w:pStyle w:val="E6FD9560E3484D57A1D7E2E43453CF3E"/>
          </w:pPr>
          <w:r w:rsidRPr="00126709">
            <w:rPr>
              <w:rStyle w:val="Zstupntext"/>
            </w:rPr>
            <w:t>Zvolte položku.</w:t>
          </w:r>
        </w:p>
      </w:docPartBody>
    </w:docPart>
    <w:docPart>
      <w:docPartPr>
        <w:name w:val="202169D2F8384969AA0CA45FA046D143"/>
        <w:category>
          <w:name w:val="Obecné"/>
          <w:gallery w:val="placeholder"/>
        </w:category>
        <w:types>
          <w:type w:val="bbPlcHdr"/>
        </w:types>
        <w:behaviors>
          <w:behavior w:val="content"/>
        </w:behaviors>
        <w:guid w:val="{32BCA724-5B88-4599-ABE8-E9A5ABCE6C11}"/>
      </w:docPartPr>
      <w:docPartBody>
        <w:p w:rsidR="00460400" w:rsidRDefault="00460400" w:rsidP="00460400">
          <w:pPr>
            <w:pStyle w:val="202169D2F8384969AA0CA45FA046D143"/>
          </w:pPr>
          <w:r w:rsidRPr="00126709">
            <w:rPr>
              <w:rStyle w:val="Zstupntext"/>
            </w:rPr>
            <w:t>Zvolte položku.</w:t>
          </w:r>
        </w:p>
      </w:docPartBody>
    </w:docPart>
    <w:docPart>
      <w:docPartPr>
        <w:name w:val="C86568F0E1544DBE8F1723DF1675BB9C"/>
        <w:category>
          <w:name w:val="Obecné"/>
          <w:gallery w:val="placeholder"/>
        </w:category>
        <w:types>
          <w:type w:val="bbPlcHdr"/>
        </w:types>
        <w:behaviors>
          <w:behavior w:val="content"/>
        </w:behaviors>
        <w:guid w:val="{275243D3-9016-4DD2-95DA-F58498EE0CE6}"/>
      </w:docPartPr>
      <w:docPartBody>
        <w:p w:rsidR="00460400" w:rsidRDefault="00460400" w:rsidP="00460400">
          <w:pPr>
            <w:pStyle w:val="C86568F0E1544DBE8F1723DF1675BB9C"/>
          </w:pPr>
          <w:r w:rsidRPr="00126709">
            <w:rPr>
              <w:rStyle w:val="Zstupntext"/>
            </w:rPr>
            <w:t>Zvolte položku.</w:t>
          </w:r>
        </w:p>
      </w:docPartBody>
    </w:docPart>
    <w:docPart>
      <w:docPartPr>
        <w:name w:val="8445EE729B87433983C8C0CFD558BF8B"/>
        <w:category>
          <w:name w:val="Obecné"/>
          <w:gallery w:val="placeholder"/>
        </w:category>
        <w:types>
          <w:type w:val="bbPlcHdr"/>
        </w:types>
        <w:behaviors>
          <w:behavior w:val="content"/>
        </w:behaviors>
        <w:guid w:val="{E8F0A6DA-6A63-4EA5-9FD4-5FDDDA0180E7}"/>
      </w:docPartPr>
      <w:docPartBody>
        <w:p w:rsidR="00460400" w:rsidRDefault="00460400" w:rsidP="00460400">
          <w:pPr>
            <w:pStyle w:val="8445EE729B87433983C8C0CFD558BF8B"/>
          </w:pPr>
          <w:r w:rsidRPr="00126709">
            <w:rPr>
              <w:rStyle w:val="Zstupntext"/>
            </w:rPr>
            <w:t>Zvolte položku.</w:t>
          </w:r>
        </w:p>
      </w:docPartBody>
    </w:docPart>
    <w:docPart>
      <w:docPartPr>
        <w:name w:val="D41D38C603CB4A1D8499D657E3EDE48B"/>
        <w:category>
          <w:name w:val="Obecné"/>
          <w:gallery w:val="placeholder"/>
        </w:category>
        <w:types>
          <w:type w:val="bbPlcHdr"/>
        </w:types>
        <w:behaviors>
          <w:behavior w:val="content"/>
        </w:behaviors>
        <w:guid w:val="{4F01E3A8-D781-4973-A56A-45E47D4B2BF9}"/>
      </w:docPartPr>
      <w:docPartBody>
        <w:p w:rsidR="00460400" w:rsidRDefault="00460400" w:rsidP="00460400">
          <w:pPr>
            <w:pStyle w:val="D41D38C603CB4A1D8499D657E3EDE48B"/>
          </w:pPr>
          <w:r w:rsidRPr="00126709">
            <w:rPr>
              <w:rStyle w:val="Zstupntext"/>
            </w:rPr>
            <w:t>Zvolte položku.</w:t>
          </w:r>
        </w:p>
      </w:docPartBody>
    </w:docPart>
    <w:docPart>
      <w:docPartPr>
        <w:name w:val="3FB3A5491FDF4258985919B11393F7C0"/>
        <w:category>
          <w:name w:val="Obecné"/>
          <w:gallery w:val="placeholder"/>
        </w:category>
        <w:types>
          <w:type w:val="bbPlcHdr"/>
        </w:types>
        <w:behaviors>
          <w:behavior w:val="content"/>
        </w:behaviors>
        <w:guid w:val="{2E248B11-5096-42DE-ADEE-55DBAE67426B}"/>
      </w:docPartPr>
      <w:docPartBody>
        <w:p w:rsidR="00460400" w:rsidRDefault="00460400" w:rsidP="00460400">
          <w:pPr>
            <w:pStyle w:val="3FB3A5491FDF4258985919B11393F7C0"/>
          </w:pPr>
          <w:r w:rsidRPr="00126709">
            <w:rPr>
              <w:rStyle w:val="Zstupntext"/>
            </w:rPr>
            <w:t>Zvolte položku.</w:t>
          </w:r>
        </w:p>
      </w:docPartBody>
    </w:docPart>
    <w:docPart>
      <w:docPartPr>
        <w:name w:val="051232CF3C03461288CB7ABF45FEBD61"/>
        <w:category>
          <w:name w:val="Obecné"/>
          <w:gallery w:val="placeholder"/>
        </w:category>
        <w:types>
          <w:type w:val="bbPlcHdr"/>
        </w:types>
        <w:behaviors>
          <w:behavior w:val="content"/>
        </w:behaviors>
        <w:guid w:val="{B91BCE7E-1A35-47C6-8969-4CA78956C952}"/>
      </w:docPartPr>
      <w:docPartBody>
        <w:p w:rsidR="00460400" w:rsidRDefault="00460400" w:rsidP="00460400">
          <w:pPr>
            <w:pStyle w:val="051232CF3C03461288CB7ABF45FEBD61"/>
          </w:pPr>
          <w:r w:rsidRPr="00126709">
            <w:rPr>
              <w:rStyle w:val="Zstupntext"/>
            </w:rPr>
            <w:t>Zvolte položku.</w:t>
          </w:r>
        </w:p>
      </w:docPartBody>
    </w:docPart>
    <w:docPart>
      <w:docPartPr>
        <w:name w:val="00750D09F9924B53B4A41C39928512B6"/>
        <w:category>
          <w:name w:val="Obecné"/>
          <w:gallery w:val="placeholder"/>
        </w:category>
        <w:types>
          <w:type w:val="bbPlcHdr"/>
        </w:types>
        <w:behaviors>
          <w:behavior w:val="content"/>
        </w:behaviors>
        <w:guid w:val="{8BB4CF77-950B-4D77-A0DD-006514E04461}"/>
      </w:docPartPr>
      <w:docPartBody>
        <w:p w:rsidR="00460400" w:rsidRDefault="00460400" w:rsidP="00460400">
          <w:pPr>
            <w:pStyle w:val="00750D09F9924B53B4A41C39928512B6"/>
          </w:pPr>
          <w:r w:rsidRPr="00126709">
            <w:rPr>
              <w:rStyle w:val="Zstupntext"/>
            </w:rPr>
            <w:t>Zvolte položku.</w:t>
          </w:r>
        </w:p>
      </w:docPartBody>
    </w:docPart>
    <w:docPart>
      <w:docPartPr>
        <w:name w:val="6641DB5E9CF44BEF8EE396983E158486"/>
        <w:category>
          <w:name w:val="Obecné"/>
          <w:gallery w:val="placeholder"/>
        </w:category>
        <w:types>
          <w:type w:val="bbPlcHdr"/>
        </w:types>
        <w:behaviors>
          <w:behavior w:val="content"/>
        </w:behaviors>
        <w:guid w:val="{F0A5584C-D444-4583-9568-68356AC1E5D4}"/>
      </w:docPartPr>
      <w:docPartBody>
        <w:p w:rsidR="00460400" w:rsidRDefault="00460400" w:rsidP="00460400">
          <w:pPr>
            <w:pStyle w:val="6641DB5E9CF44BEF8EE396983E158486"/>
          </w:pPr>
          <w:r w:rsidRPr="00126709">
            <w:rPr>
              <w:rStyle w:val="Zstupntext"/>
            </w:rPr>
            <w:t>Zvolte položku.</w:t>
          </w:r>
        </w:p>
      </w:docPartBody>
    </w:docPart>
    <w:docPart>
      <w:docPartPr>
        <w:name w:val="CDCF79E7B09A4E71928FB7799265AF68"/>
        <w:category>
          <w:name w:val="Obecné"/>
          <w:gallery w:val="placeholder"/>
        </w:category>
        <w:types>
          <w:type w:val="bbPlcHdr"/>
        </w:types>
        <w:behaviors>
          <w:behavior w:val="content"/>
        </w:behaviors>
        <w:guid w:val="{852DEC43-4034-4A12-BC1D-D9798719D445}"/>
      </w:docPartPr>
      <w:docPartBody>
        <w:p w:rsidR="00460400" w:rsidRDefault="00460400" w:rsidP="00460400">
          <w:pPr>
            <w:pStyle w:val="CDCF79E7B09A4E71928FB7799265AF68"/>
          </w:pPr>
          <w:r w:rsidRPr="00126709">
            <w:rPr>
              <w:rStyle w:val="Zstupntext"/>
            </w:rPr>
            <w:t>Zvolte položku.</w:t>
          </w:r>
        </w:p>
      </w:docPartBody>
    </w:docPart>
    <w:docPart>
      <w:docPartPr>
        <w:name w:val="A2143FCA56424AD79EB74A37A350A9CE"/>
        <w:category>
          <w:name w:val="Obecné"/>
          <w:gallery w:val="placeholder"/>
        </w:category>
        <w:types>
          <w:type w:val="bbPlcHdr"/>
        </w:types>
        <w:behaviors>
          <w:behavior w:val="content"/>
        </w:behaviors>
        <w:guid w:val="{047AAA9F-8C55-4055-AD4D-AE50D1BDC0E6}"/>
      </w:docPartPr>
      <w:docPartBody>
        <w:p w:rsidR="00460400" w:rsidRDefault="00460400" w:rsidP="00460400">
          <w:pPr>
            <w:pStyle w:val="A2143FCA56424AD79EB74A37A350A9CE"/>
          </w:pPr>
          <w:r w:rsidRPr="00126709">
            <w:rPr>
              <w:rStyle w:val="Zstupntext"/>
            </w:rPr>
            <w:t>Zvolte položku.</w:t>
          </w:r>
        </w:p>
      </w:docPartBody>
    </w:docPart>
    <w:docPart>
      <w:docPartPr>
        <w:name w:val="2414427213744B91807A3CC7A36EA4C7"/>
        <w:category>
          <w:name w:val="Obecné"/>
          <w:gallery w:val="placeholder"/>
        </w:category>
        <w:types>
          <w:type w:val="bbPlcHdr"/>
        </w:types>
        <w:behaviors>
          <w:behavior w:val="content"/>
        </w:behaviors>
        <w:guid w:val="{F9FD7482-36D6-48E4-89DC-E09C8B1506E8}"/>
      </w:docPartPr>
      <w:docPartBody>
        <w:p w:rsidR="00460400" w:rsidRDefault="00460400" w:rsidP="00460400">
          <w:pPr>
            <w:pStyle w:val="2414427213744B91807A3CC7A36EA4C7"/>
          </w:pPr>
          <w:r w:rsidRPr="00126709">
            <w:rPr>
              <w:rStyle w:val="Zstupntext"/>
            </w:rPr>
            <w:t>Zvolte položku.</w:t>
          </w:r>
        </w:p>
      </w:docPartBody>
    </w:docPart>
    <w:docPart>
      <w:docPartPr>
        <w:name w:val="517AAD5035FD41698CCA9900FB733506"/>
        <w:category>
          <w:name w:val="Obecné"/>
          <w:gallery w:val="placeholder"/>
        </w:category>
        <w:types>
          <w:type w:val="bbPlcHdr"/>
        </w:types>
        <w:behaviors>
          <w:behavior w:val="content"/>
        </w:behaviors>
        <w:guid w:val="{693D4A9C-38D8-4CFD-A181-926A1022CF55}"/>
      </w:docPartPr>
      <w:docPartBody>
        <w:p w:rsidR="00460400" w:rsidRDefault="00460400" w:rsidP="00460400">
          <w:pPr>
            <w:pStyle w:val="517AAD5035FD41698CCA9900FB733506"/>
          </w:pPr>
          <w:r w:rsidRPr="00126709">
            <w:rPr>
              <w:rStyle w:val="Zstupntext"/>
            </w:rPr>
            <w:t>Zvolte položku.</w:t>
          </w:r>
        </w:p>
      </w:docPartBody>
    </w:docPart>
    <w:docPart>
      <w:docPartPr>
        <w:name w:val="AD8AB6464CEE4DEB973F4470A7B7B7AC"/>
        <w:category>
          <w:name w:val="Obecné"/>
          <w:gallery w:val="placeholder"/>
        </w:category>
        <w:types>
          <w:type w:val="bbPlcHdr"/>
        </w:types>
        <w:behaviors>
          <w:behavior w:val="content"/>
        </w:behaviors>
        <w:guid w:val="{C0ACF903-E682-4BE5-8F16-4F8859AF5DA1}"/>
      </w:docPartPr>
      <w:docPartBody>
        <w:p w:rsidR="00460400" w:rsidRDefault="00460400" w:rsidP="00460400">
          <w:pPr>
            <w:pStyle w:val="AD8AB6464CEE4DEB973F4470A7B7B7AC"/>
          </w:pPr>
          <w:r w:rsidRPr="00126709">
            <w:rPr>
              <w:rStyle w:val="Zstupntext"/>
            </w:rPr>
            <w:t>Zvolte položku.</w:t>
          </w:r>
        </w:p>
      </w:docPartBody>
    </w:docPart>
    <w:docPart>
      <w:docPartPr>
        <w:name w:val="E133AB48507A4E959ED838BCFFEE929A"/>
        <w:category>
          <w:name w:val="Obecné"/>
          <w:gallery w:val="placeholder"/>
        </w:category>
        <w:types>
          <w:type w:val="bbPlcHdr"/>
        </w:types>
        <w:behaviors>
          <w:behavior w:val="content"/>
        </w:behaviors>
        <w:guid w:val="{C68060EE-2D9A-40C9-A476-923C6B002331}"/>
      </w:docPartPr>
      <w:docPartBody>
        <w:p w:rsidR="00460400" w:rsidRDefault="00460400" w:rsidP="00460400">
          <w:pPr>
            <w:pStyle w:val="E133AB48507A4E959ED838BCFFEE929A"/>
          </w:pPr>
          <w:r w:rsidRPr="00126709">
            <w:rPr>
              <w:rStyle w:val="Zstupntext"/>
            </w:rPr>
            <w:t>Zvolte položku.</w:t>
          </w:r>
        </w:p>
      </w:docPartBody>
    </w:docPart>
    <w:docPart>
      <w:docPartPr>
        <w:name w:val="190743B6CC974DE8BE395ABD2DB32569"/>
        <w:category>
          <w:name w:val="Obecné"/>
          <w:gallery w:val="placeholder"/>
        </w:category>
        <w:types>
          <w:type w:val="bbPlcHdr"/>
        </w:types>
        <w:behaviors>
          <w:behavior w:val="content"/>
        </w:behaviors>
        <w:guid w:val="{6E8D4A17-2058-4485-A457-5B98D77CCD60}"/>
      </w:docPartPr>
      <w:docPartBody>
        <w:p w:rsidR="00460400" w:rsidRDefault="00460400" w:rsidP="00460400">
          <w:pPr>
            <w:pStyle w:val="190743B6CC974DE8BE395ABD2DB32569"/>
          </w:pPr>
          <w:r w:rsidRPr="00126709">
            <w:rPr>
              <w:rStyle w:val="Zstupntext"/>
            </w:rPr>
            <w:t>Zvolte položku.</w:t>
          </w:r>
        </w:p>
      </w:docPartBody>
    </w:docPart>
    <w:docPart>
      <w:docPartPr>
        <w:name w:val="FD7C63FC9E544645A4A04C229F96F452"/>
        <w:category>
          <w:name w:val="Obecné"/>
          <w:gallery w:val="placeholder"/>
        </w:category>
        <w:types>
          <w:type w:val="bbPlcHdr"/>
        </w:types>
        <w:behaviors>
          <w:behavior w:val="content"/>
        </w:behaviors>
        <w:guid w:val="{CAA9E2EF-3E13-4964-A220-D22A07AFB3DF}"/>
      </w:docPartPr>
      <w:docPartBody>
        <w:p w:rsidR="00460400" w:rsidRDefault="00460400" w:rsidP="00460400">
          <w:pPr>
            <w:pStyle w:val="FD7C63FC9E544645A4A04C229F96F452"/>
          </w:pPr>
          <w:r w:rsidRPr="00126709">
            <w:rPr>
              <w:rStyle w:val="Zstupntext"/>
            </w:rPr>
            <w:t>Zvolte položku.</w:t>
          </w:r>
        </w:p>
      </w:docPartBody>
    </w:docPart>
    <w:docPart>
      <w:docPartPr>
        <w:name w:val="C47E183D0D0F4448B398E7B12462B004"/>
        <w:category>
          <w:name w:val="Obecné"/>
          <w:gallery w:val="placeholder"/>
        </w:category>
        <w:types>
          <w:type w:val="bbPlcHdr"/>
        </w:types>
        <w:behaviors>
          <w:behavior w:val="content"/>
        </w:behaviors>
        <w:guid w:val="{955410C1-0C68-4BBF-A1C5-BE5C38E6DD96}"/>
      </w:docPartPr>
      <w:docPartBody>
        <w:p w:rsidR="00460400" w:rsidRDefault="00460400" w:rsidP="00460400">
          <w:pPr>
            <w:pStyle w:val="C47E183D0D0F4448B398E7B12462B004"/>
          </w:pPr>
          <w:r w:rsidRPr="00126709">
            <w:rPr>
              <w:rStyle w:val="Zstupntext"/>
            </w:rPr>
            <w:t>Zvolte položku.</w:t>
          </w:r>
        </w:p>
      </w:docPartBody>
    </w:docPart>
    <w:docPart>
      <w:docPartPr>
        <w:name w:val="DFDF43C827D84B1FBDB5787C40FE16DA"/>
        <w:category>
          <w:name w:val="Obecné"/>
          <w:gallery w:val="placeholder"/>
        </w:category>
        <w:types>
          <w:type w:val="bbPlcHdr"/>
        </w:types>
        <w:behaviors>
          <w:behavior w:val="content"/>
        </w:behaviors>
        <w:guid w:val="{9B55DD19-24A6-4CEC-90E6-C993E33F529C}"/>
      </w:docPartPr>
      <w:docPartBody>
        <w:p w:rsidR="00460400" w:rsidRDefault="00460400" w:rsidP="00460400">
          <w:pPr>
            <w:pStyle w:val="DFDF43C827D84B1FBDB5787C40FE16DA"/>
          </w:pPr>
          <w:r w:rsidRPr="00126709">
            <w:rPr>
              <w:rStyle w:val="Zstupntext"/>
            </w:rPr>
            <w:t>Zvolte položku.</w:t>
          </w:r>
        </w:p>
      </w:docPartBody>
    </w:docPart>
    <w:docPart>
      <w:docPartPr>
        <w:name w:val="645BECC814BB49E9B15880C2229D5832"/>
        <w:category>
          <w:name w:val="Obecné"/>
          <w:gallery w:val="placeholder"/>
        </w:category>
        <w:types>
          <w:type w:val="bbPlcHdr"/>
        </w:types>
        <w:behaviors>
          <w:behavior w:val="content"/>
        </w:behaviors>
        <w:guid w:val="{E046B9D9-A9A7-4E71-92D8-03D364DB96EF}"/>
      </w:docPartPr>
      <w:docPartBody>
        <w:p w:rsidR="00460400" w:rsidRDefault="00460400" w:rsidP="00460400">
          <w:pPr>
            <w:pStyle w:val="645BECC814BB49E9B15880C2229D5832"/>
          </w:pPr>
          <w:r w:rsidRPr="00126709">
            <w:rPr>
              <w:rStyle w:val="Zstupntext"/>
            </w:rPr>
            <w:t>Zvolte položku.</w:t>
          </w:r>
        </w:p>
      </w:docPartBody>
    </w:docPart>
    <w:docPart>
      <w:docPartPr>
        <w:name w:val="0B8686410A5D43A19E5BAC0CD7B98026"/>
        <w:category>
          <w:name w:val="Obecné"/>
          <w:gallery w:val="placeholder"/>
        </w:category>
        <w:types>
          <w:type w:val="bbPlcHdr"/>
        </w:types>
        <w:behaviors>
          <w:behavior w:val="content"/>
        </w:behaviors>
        <w:guid w:val="{9DEC615E-B3E7-4265-B78C-3147E83238F4}"/>
      </w:docPartPr>
      <w:docPartBody>
        <w:p w:rsidR="00460400" w:rsidRDefault="00460400" w:rsidP="00460400">
          <w:pPr>
            <w:pStyle w:val="0B8686410A5D43A19E5BAC0CD7B98026"/>
          </w:pPr>
          <w:r w:rsidRPr="00126709">
            <w:rPr>
              <w:rStyle w:val="Zstupntext"/>
            </w:rPr>
            <w:t>Zvolte položku.</w:t>
          </w:r>
        </w:p>
      </w:docPartBody>
    </w:docPart>
    <w:docPart>
      <w:docPartPr>
        <w:name w:val="B3975848E0E0439FB6584423358805F1"/>
        <w:category>
          <w:name w:val="Obecné"/>
          <w:gallery w:val="placeholder"/>
        </w:category>
        <w:types>
          <w:type w:val="bbPlcHdr"/>
        </w:types>
        <w:behaviors>
          <w:behavior w:val="content"/>
        </w:behaviors>
        <w:guid w:val="{9365936B-838E-40D5-9D8F-A76F779D79EA}"/>
      </w:docPartPr>
      <w:docPartBody>
        <w:p w:rsidR="00460400" w:rsidRDefault="00460400" w:rsidP="00460400">
          <w:pPr>
            <w:pStyle w:val="B3975848E0E0439FB6584423358805F1"/>
          </w:pPr>
          <w:r w:rsidRPr="00126709">
            <w:rPr>
              <w:rStyle w:val="Zstupntext"/>
            </w:rPr>
            <w:t>Zvolte položku.</w:t>
          </w:r>
        </w:p>
      </w:docPartBody>
    </w:docPart>
    <w:docPart>
      <w:docPartPr>
        <w:name w:val="29035C8690404AC4B1EEE2C494501478"/>
        <w:category>
          <w:name w:val="Obecné"/>
          <w:gallery w:val="placeholder"/>
        </w:category>
        <w:types>
          <w:type w:val="bbPlcHdr"/>
        </w:types>
        <w:behaviors>
          <w:behavior w:val="content"/>
        </w:behaviors>
        <w:guid w:val="{BFBF6068-FDE7-4194-8444-A4C179FE6A08}"/>
      </w:docPartPr>
      <w:docPartBody>
        <w:p w:rsidR="00460400" w:rsidRDefault="00460400" w:rsidP="00460400">
          <w:pPr>
            <w:pStyle w:val="29035C8690404AC4B1EEE2C494501478"/>
          </w:pPr>
          <w:r w:rsidRPr="00126709">
            <w:rPr>
              <w:rStyle w:val="Zstupntext"/>
            </w:rPr>
            <w:t>Zvolte položku.</w:t>
          </w:r>
        </w:p>
      </w:docPartBody>
    </w:docPart>
    <w:docPart>
      <w:docPartPr>
        <w:name w:val="215EE52A566C4FD5857F63A82A5EB2F0"/>
        <w:category>
          <w:name w:val="Obecné"/>
          <w:gallery w:val="placeholder"/>
        </w:category>
        <w:types>
          <w:type w:val="bbPlcHdr"/>
        </w:types>
        <w:behaviors>
          <w:behavior w:val="content"/>
        </w:behaviors>
        <w:guid w:val="{045893E5-93B3-4AC2-8407-AEF8262B91E1}"/>
      </w:docPartPr>
      <w:docPartBody>
        <w:p w:rsidR="00460400" w:rsidRDefault="00460400" w:rsidP="00460400">
          <w:pPr>
            <w:pStyle w:val="215EE52A566C4FD5857F63A82A5EB2F0"/>
          </w:pPr>
          <w:r w:rsidRPr="00126709">
            <w:rPr>
              <w:rStyle w:val="Zstupntext"/>
            </w:rPr>
            <w:t>Zvolte položku.</w:t>
          </w:r>
        </w:p>
      </w:docPartBody>
    </w:docPart>
    <w:docPart>
      <w:docPartPr>
        <w:name w:val="DF3C028847ED42BB9AB7E701362536C6"/>
        <w:category>
          <w:name w:val="Obecné"/>
          <w:gallery w:val="placeholder"/>
        </w:category>
        <w:types>
          <w:type w:val="bbPlcHdr"/>
        </w:types>
        <w:behaviors>
          <w:behavior w:val="content"/>
        </w:behaviors>
        <w:guid w:val="{8FFD7706-2D08-4CF7-AEC5-B2D860CF4DE2}"/>
      </w:docPartPr>
      <w:docPartBody>
        <w:p w:rsidR="00460400" w:rsidRDefault="00460400" w:rsidP="00460400">
          <w:pPr>
            <w:pStyle w:val="DF3C028847ED42BB9AB7E701362536C6"/>
          </w:pPr>
          <w:r w:rsidRPr="00126709">
            <w:rPr>
              <w:rStyle w:val="Zstupntext"/>
            </w:rPr>
            <w:t>Zvolte položku.</w:t>
          </w:r>
        </w:p>
      </w:docPartBody>
    </w:docPart>
    <w:docPart>
      <w:docPartPr>
        <w:name w:val="632EEBE897774646B10EF3A6A3D71EDC"/>
        <w:category>
          <w:name w:val="Obecné"/>
          <w:gallery w:val="placeholder"/>
        </w:category>
        <w:types>
          <w:type w:val="bbPlcHdr"/>
        </w:types>
        <w:behaviors>
          <w:behavior w:val="content"/>
        </w:behaviors>
        <w:guid w:val="{61EEA147-D089-461D-91E2-63228C65B931}"/>
      </w:docPartPr>
      <w:docPartBody>
        <w:p w:rsidR="00460400" w:rsidRDefault="00460400" w:rsidP="00460400">
          <w:pPr>
            <w:pStyle w:val="632EEBE897774646B10EF3A6A3D71EDC"/>
          </w:pPr>
          <w:r w:rsidRPr="00126709">
            <w:rPr>
              <w:rStyle w:val="Zstupntext"/>
            </w:rPr>
            <w:t>Zvolte položku.</w:t>
          </w:r>
        </w:p>
      </w:docPartBody>
    </w:docPart>
    <w:docPart>
      <w:docPartPr>
        <w:name w:val="08917ADE99AF403397D86EAEBEDFF6BF"/>
        <w:category>
          <w:name w:val="Obecné"/>
          <w:gallery w:val="placeholder"/>
        </w:category>
        <w:types>
          <w:type w:val="bbPlcHdr"/>
        </w:types>
        <w:behaviors>
          <w:behavior w:val="content"/>
        </w:behaviors>
        <w:guid w:val="{B08991F5-74F3-47D1-B91A-B2892EE8D1D8}"/>
      </w:docPartPr>
      <w:docPartBody>
        <w:p w:rsidR="00460400" w:rsidRDefault="00460400" w:rsidP="00460400">
          <w:pPr>
            <w:pStyle w:val="08917ADE99AF403397D86EAEBEDFF6BF"/>
          </w:pPr>
          <w:r w:rsidRPr="00126709">
            <w:rPr>
              <w:rStyle w:val="Zstupntext"/>
            </w:rPr>
            <w:t>Zvolte položku.</w:t>
          </w:r>
        </w:p>
      </w:docPartBody>
    </w:docPart>
    <w:docPart>
      <w:docPartPr>
        <w:name w:val="F3F5D41E85074F60BEFCDA1584CFDA53"/>
        <w:category>
          <w:name w:val="Obecné"/>
          <w:gallery w:val="placeholder"/>
        </w:category>
        <w:types>
          <w:type w:val="bbPlcHdr"/>
        </w:types>
        <w:behaviors>
          <w:behavior w:val="content"/>
        </w:behaviors>
        <w:guid w:val="{9042A8F6-3FA5-4635-B8DF-09BC30BDA9F1}"/>
      </w:docPartPr>
      <w:docPartBody>
        <w:p w:rsidR="00460400" w:rsidRDefault="00460400" w:rsidP="00460400">
          <w:pPr>
            <w:pStyle w:val="F3F5D41E85074F60BEFCDA1584CFDA53"/>
          </w:pPr>
          <w:r w:rsidRPr="00126709">
            <w:rPr>
              <w:rStyle w:val="Zstupntext"/>
            </w:rPr>
            <w:t>Zvolte položku.</w:t>
          </w:r>
        </w:p>
      </w:docPartBody>
    </w:docPart>
    <w:docPart>
      <w:docPartPr>
        <w:name w:val="BAE3F9E6351D4C70882D56CB778B3B29"/>
        <w:category>
          <w:name w:val="Obecné"/>
          <w:gallery w:val="placeholder"/>
        </w:category>
        <w:types>
          <w:type w:val="bbPlcHdr"/>
        </w:types>
        <w:behaviors>
          <w:behavior w:val="content"/>
        </w:behaviors>
        <w:guid w:val="{B956F210-653E-4531-958B-6BC034D67A80}"/>
      </w:docPartPr>
      <w:docPartBody>
        <w:p w:rsidR="00D33C08" w:rsidRDefault="00711072" w:rsidP="00711072">
          <w:pPr>
            <w:pStyle w:val="BAE3F9E6351D4C70882D56CB778B3B29"/>
          </w:pPr>
          <w:r w:rsidRPr="00126709">
            <w:rPr>
              <w:rStyle w:val="Zstupntext"/>
            </w:rPr>
            <w:t>Zvolte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MS Mincho">
    <w:altName w:val="Yu Gothic UI"/>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400"/>
    <w:rsid w:val="000253A0"/>
    <w:rsid w:val="00092E9F"/>
    <w:rsid w:val="000B4970"/>
    <w:rsid w:val="00150661"/>
    <w:rsid w:val="001F67C1"/>
    <w:rsid w:val="00243D51"/>
    <w:rsid w:val="002B087B"/>
    <w:rsid w:val="002C3434"/>
    <w:rsid w:val="002F03D9"/>
    <w:rsid w:val="003002C0"/>
    <w:rsid w:val="00393E84"/>
    <w:rsid w:val="00460400"/>
    <w:rsid w:val="004C3152"/>
    <w:rsid w:val="004C7ACF"/>
    <w:rsid w:val="004E0128"/>
    <w:rsid w:val="0051314B"/>
    <w:rsid w:val="005925BD"/>
    <w:rsid w:val="005E0FEF"/>
    <w:rsid w:val="005E1FAF"/>
    <w:rsid w:val="0066309B"/>
    <w:rsid w:val="0067731F"/>
    <w:rsid w:val="006A420C"/>
    <w:rsid w:val="006A7655"/>
    <w:rsid w:val="006C6BDC"/>
    <w:rsid w:val="00711072"/>
    <w:rsid w:val="00713838"/>
    <w:rsid w:val="00755354"/>
    <w:rsid w:val="008138BD"/>
    <w:rsid w:val="008615EA"/>
    <w:rsid w:val="008D269D"/>
    <w:rsid w:val="008F48CA"/>
    <w:rsid w:val="009F7FC1"/>
    <w:rsid w:val="00A12C25"/>
    <w:rsid w:val="00A3353D"/>
    <w:rsid w:val="00A80DA3"/>
    <w:rsid w:val="00B076D1"/>
    <w:rsid w:val="00B11BAA"/>
    <w:rsid w:val="00B82D7F"/>
    <w:rsid w:val="00C058C7"/>
    <w:rsid w:val="00C731CB"/>
    <w:rsid w:val="00C773CB"/>
    <w:rsid w:val="00CD3323"/>
    <w:rsid w:val="00D33C08"/>
    <w:rsid w:val="00D342C0"/>
    <w:rsid w:val="00D7399F"/>
    <w:rsid w:val="00DD4FB2"/>
    <w:rsid w:val="00E14D87"/>
    <w:rsid w:val="00E2363F"/>
    <w:rsid w:val="00E4183F"/>
    <w:rsid w:val="00E7556C"/>
    <w:rsid w:val="00EC3469"/>
    <w:rsid w:val="00F52ED3"/>
    <w:rsid w:val="00F55DAC"/>
    <w:rsid w:val="00F95BF4"/>
    <w:rsid w:val="00F97D04"/>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711072"/>
    <w:rPr>
      <w:color w:val="808080"/>
    </w:rPr>
  </w:style>
  <w:style w:type="paragraph" w:customStyle="1" w:styleId="A731961707F944B39F11F636CBEDED77">
    <w:name w:val="A731961707F944B39F11F636CBEDED77"/>
    <w:rsid w:val="00460400"/>
  </w:style>
  <w:style w:type="paragraph" w:customStyle="1" w:styleId="BB569F1BDA244A0BBB8651904AA3BB13">
    <w:name w:val="BB569F1BDA244A0BBB8651904AA3BB13"/>
    <w:rsid w:val="00460400"/>
  </w:style>
  <w:style w:type="paragraph" w:customStyle="1" w:styleId="755B7DF07CBF427396B68ACC7BB1AF08">
    <w:name w:val="755B7DF07CBF427396B68ACC7BB1AF08"/>
    <w:rsid w:val="00460400"/>
  </w:style>
  <w:style w:type="paragraph" w:customStyle="1" w:styleId="21AAE835042247A797A3522C4B35F3F6">
    <w:name w:val="21AAE835042247A797A3522C4B35F3F6"/>
    <w:rsid w:val="00460400"/>
  </w:style>
  <w:style w:type="paragraph" w:customStyle="1" w:styleId="E6FD9560E3484D57A1D7E2E43453CF3E">
    <w:name w:val="E6FD9560E3484D57A1D7E2E43453CF3E"/>
    <w:rsid w:val="00460400"/>
  </w:style>
  <w:style w:type="paragraph" w:customStyle="1" w:styleId="202169D2F8384969AA0CA45FA046D143">
    <w:name w:val="202169D2F8384969AA0CA45FA046D143"/>
    <w:rsid w:val="00460400"/>
  </w:style>
  <w:style w:type="paragraph" w:customStyle="1" w:styleId="C86568F0E1544DBE8F1723DF1675BB9C">
    <w:name w:val="C86568F0E1544DBE8F1723DF1675BB9C"/>
    <w:rsid w:val="00460400"/>
  </w:style>
  <w:style w:type="paragraph" w:customStyle="1" w:styleId="8445EE729B87433983C8C0CFD558BF8B">
    <w:name w:val="8445EE729B87433983C8C0CFD558BF8B"/>
    <w:rsid w:val="00460400"/>
  </w:style>
  <w:style w:type="paragraph" w:customStyle="1" w:styleId="D41D38C603CB4A1D8499D657E3EDE48B">
    <w:name w:val="D41D38C603CB4A1D8499D657E3EDE48B"/>
    <w:rsid w:val="00460400"/>
  </w:style>
  <w:style w:type="paragraph" w:customStyle="1" w:styleId="3FB3A5491FDF4258985919B11393F7C0">
    <w:name w:val="3FB3A5491FDF4258985919B11393F7C0"/>
    <w:rsid w:val="00460400"/>
  </w:style>
  <w:style w:type="paragraph" w:customStyle="1" w:styleId="051232CF3C03461288CB7ABF45FEBD61">
    <w:name w:val="051232CF3C03461288CB7ABF45FEBD61"/>
    <w:rsid w:val="00460400"/>
  </w:style>
  <w:style w:type="paragraph" w:customStyle="1" w:styleId="00750D09F9924B53B4A41C39928512B6">
    <w:name w:val="00750D09F9924B53B4A41C39928512B6"/>
    <w:rsid w:val="00460400"/>
  </w:style>
  <w:style w:type="paragraph" w:customStyle="1" w:styleId="6641DB5E9CF44BEF8EE396983E158486">
    <w:name w:val="6641DB5E9CF44BEF8EE396983E158486"/>
    <w:rsid w:val="00460400"/>
  </w:style>
  <w:style w:type="paragraph" w:customStyle="1" w:styleId="CDCF79E7B09A4E71928FB7799265AF68">
    <w:name w:val="CDCF79E7B09A4E71928FB7799265AF68"/>
    <w:rsid w:val="00460400"/>
  </w:style>
  <w:style w:type="paragraph" w:customStyle="1" w:styleId="A2143FCA56424AD79EB74A37A350A9CE">
    <w:name w:val="A2143FCA56424AD79EB74A37A350A9CE"/>
    <w:rsid w:val="00460400"/>
  </w:style>
  <w:style w:type="paragraph" w:customStyle="1" w:styleId="2414427213744B91807A3CC7A36EA4C7">
    <w:name w:val="2414427213744B91807A3CC7A36EA4C7"/>
    <w:rsid w:val="00460400"/>
  </w:style>
  <w:style w:type="paragraph" w:customStyle="1" w:styleId="517AAD5035FD41698CCA9900FB733506">
    <w:name w:val="517AAD5035FD41698CCA9900FB733506"/>
    <w:rsid w:val="00460400"/>
  </w:style>
  <w:style w:type="paragraph" w:customStyle="1" w:styleId="AD8AB6464CEE4DEB973F4470A7B7B7AC">
    <w:name w:val="AD8AB6464CEE4DEB973F4470A7B7B7AC"/>
    <w:rsid w:val="00460400"/>
  </w:style>
  <w:style w:type="paragraph" w:customStyle="1" w:styleId="E133AB48507A4E959ED838BCFFEE929A">
    <w:name w:val="E133AB48507A4E959ED838BCFFEE929A"/>
    <w:rsid w:val="00460400"/>
  </w:style>
  <w:style w:type="paragraph" w:customStyle="1" w:styleId="190743B6CC974DE8BE395ABD2DB32569">
    <w:name w:val="190743B6CC974DE8BE395ABD2DB32569"/>
    <w:rsid w:val="00460400"/>
  </w:style>
  <w:style w:type="paragraph" w:customStyle="1" w:styleId="FD7C63FC9E544645A4A04C229F96F452">
    <w:name w:val="FD7C63FC9E544645A4A04C229F96F452"/>
    <w:rsid w:val="00460400"/>
  </w:style>
  <w:style w:type="paragraph" w:customStyle="1" w:styleId="C47E183D0D0F4448B398E7B12462B004">
    <w:name w:val="C47E183D0D0F4448B398E7B12462B004"/>
    <w:rsid w:val="00460400"/>
  </w:style>
  <w:style w:type="paragraph" w:customStyle="1" w:styleId="DFDF43C827D84B1FBDB5787C40FE16DA">
    <w:name w:val="DFDF43C827D84B1FBDB5787C40FE16DA"/>
    <w:rsid w:val="00460400"/>
  </w:style>
  <w:style w:type="paragraph" w:customStyle="1" w:styleId="645BECC814BB49E9B15880C2229D5832">
    <w:name w:val="645BECC814BB49E9B15880C2229D5832"/>
    <w:rsid w:val="00460400"/>
  </w:style>
  <w:style w:type="paragraph" w:customStyle="1" w:styleId="0B8686410A5D43A19E5BAC0CD7B98026">
    <w:name w:val="0B8686410A5D43A19E5BAC0CD7B98026"/>
    <w:rsid w:val="00460400"/>
  </w:style>
  <w:style w:type="paragraph" w:customStyle="1" w:styleId="B3975848E0E0439FB6584423358805F1">
    <w:name w:val="B3975848E0E0439FB6584423358805F1"/>
    <w:rsid w:val="00460400"/>
  </w:style>
  <w:style w:type="paragraph" w:customStyle="1" w:styleId="29035C8690404AC4B1EEE2C494501478">
    <w:name w:val="29035C8690404AC4B1EEE2C494501478"/>
    <w:rsid w:val="00460400"/>
  </w:style>
  <w:style w:type="paragraph" w:customStyle="1" w:styleId="215EE52A566C4FD5857F63A82A5EB2F0">
    <w:name w:val="215EE52A566C4FD5857F63A82A5EB2F0"/>
    <w:rsid w:val="00460400"/>
  </w:style>
  <w:style w:type="paragraph" w:customStyle="1" w:styleId="DF3C028847ED42BB9AB7E701362536C6">
    <w:name w:val="DF3C028847ED42BB9AB7E701362536C6"/>
    <w:rsid w:val="00460400"/>
  </w:style>
  <w:style w:type="paragraph" w:customStyle="1" w:styleId="632EEBE897774646B10EF3A6A3D71EDC">
    <w:name w:val="632EEBE897774646B10EF3A6A3D71EDC"/>
    <w:rsid w:val="00460400"/>
  </w:style>
  <w:style w:type="paragraph" w:customStyle="1" w:styleId="08917ADE99AF403397D86EAEBEDFF6BF">
    <w:name w:val="08917ADE99AF403397D86EAEBEDFF6BF"/>
    <w:rsid w:val="00460400"/>
  </w:style>
  <w:style w:type="paragraph" w:customStyle="1" w:styleId="F3F5D41E85074F60BEFCDA1584CFDA53">
    <w:name w:val="F3F5D41E85074F60BEFCDA1584CFDA53"/>
    <w:rsid w:val="00460400"/>
  </w:style>
  <w:style w:type="paragraph" w:customStyle="1" w:styleId="BAE3F9E6351D4C70882D56CB778B3B29">
    <w:name w:val="BAE3F9E6351D4C70882D56CB778B3B29"/>
    <w:rsid w:val="007110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4044D-CA35-48D7-ABD6-736ACBC1C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56</Pages>
  <Words>22768</Words>
  <Characters>134334</Characters>
  <Application>Microsoft Office Word</Application>
  <DocSecurity>0</DocSecurity>
  <Lines>1119</Lines>
  <Paragraphs>313</Paragraphs>
  <ScaleCrop>false</ScaleCrop>
  <HeadingPairs>
    <vt:vector size="2" baseType="variant">
      <vt:variant>
        <vt:lpstr>Název</vt:lpstr>
      </vt:variant>
      <vt:variant>
        <vt:i4>1</vt:i4>
      </vt:variant>
    </vt:vector>
  </HeadingPairs>
  <TitlesOfParts>
    <vt:vector size="1" baseType="lpstr">
      <vt:lpstr/>
    </vt:vector>
  </TitlesOfParts>
  <Company>MMR</Company>
  <LinksUpToDate>false</LinksUpToDate>
  <CharactersWithSpaces>156789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Starý Jindřich</dc:creator>
  <cp:keywords/>
  <dc:description/>
  <cp:lastModifiedBy>Starý Jindřich</cp:lastModifiedBy>
  <cp:revision>3</cp:revision>
  <dcterms:created xsi:type="dcterms:W3CDTF">2024-01-30T12:22:00Z</dcterms:created>
  <dcterms:modified xsi:type="dcterms:W3CDTF">2024-01-30T12:23:00Z</dcterms:modified>
</cp:coreProperties>
</file>